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F76EF" w14:textId="77777777" w:rsidR="00E4751B" w:rsidRPr="00B9064A" w:rsidRDefault="00E4751B" w:rsidP="00E4751B">
      <w:pPr>
        <w:spacing w:line="360" w:lineRule="auto"/>
        <w:jc w:val="center"/>
        <w:rPr>
          <w:rFonts w:ascii="Arial" w:hAnsi="Arial" w:cs="Arial"/>
          <w:b/>
          <w:bCs/>
          <w:color w:val="333333"/>
          <w:sz w:val="24"/>
          <w:shd w:val="clear" w:color="auto" w:fill="FFFFFF"/>
        </w:rPr>
      </w:pPr>
      <w:r>
        <w:rPr>
          <w:rFonts w:ascii="Arial" w:hAnsi="Arial" w:cs="Arial"/>
          <w:b/>
          <w:bCs/>
          <w:color w:val="333333"/>
          <w:sz w:val="24"/>
          <w:shd w:val="clear" w:color="auto" w:fill="FFFFFF"/>
        </w:rPr>
        <w:t>Supplementary File A</w:t>
      </w:r>
      <w:r w:rsidRPr="00B9064A">
        <w:rPr>
          <w:rFonts w:ascii="Arial" w:hAnsi="Arial" w:cs="Arial"/>
          <w:b/>
          <w:bCs/>
          <w:color w:val="333333"/>
          <w:sz w:val="24"/>
          <w:shd w:val="clear" w:color="auto" w:fill="FFFFFF"/>
        </w:rPr>
        <w:t>: Audit Trail.</w:t>
      </w:r>
    </w:p>
    <w:p w14:paraId="03228BF7" w14:textId="77777777" w:rsidR="00E4751B" w:rsidRDefault="00E4751B" w:rsidP="00E4751B">
      <w:pPr>
        <w:spacing w:line="360" w:lineRule="auto"/>
        <w:jc w:val="both"/>
        <w:rPr>
          <w:rFonts w:ascii="Arial" w:hAnsi="Arial" w:cs="Arial"/>
          <w:b/>
          <w:bCs/>
          <w:color w:val="333333"/>
          <w:sz w:val="24"/>
          <w:u w:val="single"/>
          <w:shd w:val="clear" w:color="auto" w:fill="FFFFFF"/>
        </w:rPr>
      </w:pPr>
    </w:p>
    <w:p w14:paraId="5F602DBD" w14:textId="77777777" w:rsidR="00E4751B" w:rsidRDefault="00E4751B" w:rsidP="00E4751B">
      <w:pPr>
        <w:spacing w:line="360" w:lineRule="auto"/>
        <w:jc w:val="both"/>
        <w:rPr>
          <w:rFonts w:ascii="Arial" w:hAnsi="Arial" w:cs="Arial"/>
          <w:b/>
          <w:bCs/>
          <w:sz w:val="24"/>
          <w:szCs w:val="24"/>
        </w:rPr>
      </w:pPr>
      <w:r w:rsidRPr="009016B9">
        <w:rPr>
          <w:rFonts w:ascii="Arial" w:hAnsi="Arial" w:cs="Arial"/>
          <w:b/>
          <w:bCs/>
          <w:sz w:val="24"/>
          <w:szCs w:val="24"/>
          <w:u w:val="single"/>
        </w:rPr>
        <w:t>STEP 1:</w:t>
      </w:r>
      <w:r>
        <w:rPr>
          <w:rFonts w:ascii="Arial" w:hAnsi="Arial" w:cs="Arial"/>
          <w:b/>
          <w:bCs/>
          <w:sz w:val="24"/>
          <w:szCs w:val="24"/>
        </w:rPr>
        <w:t xml:space="preserve"> The primary systematic search </w:t>
      </w:r>
    </w:p>
    <w:p w14:paraId="07C78F8C" w14:textId="77777777" w:rsidR="00E4751B" w:rsidRDefault="00E4751B" w:rsidP="00E4751B">
      <w:pPr>
        <w:spacing w:line="360" w:lineRule="auto"/>
        <w:jc w:val="both"/>
        <w:rPr>
          <w:rFonts w:ascii="Arial" w:hAnsi="Arial" w:cs="Arial"/>
          <w:sz w:val="24"/>
          <w:szCs w:val="24"/>
        </w:rPr>
      </w:pPr>
      <w:r w:rsidRPr="008B3A43">
        <w:rPr>
          <w:rFonts w:ascii="Arial" w:hAnsi="Arial" w:cs="Arial"/>
          <w:b/>
          <w:bCs/>
          <w:sz w:val="24"/>
          <w:szCs w:val="24"/>
        </w:rPr>
        <w:t>Figure 1.</w:t>
      </w:r>
      <w:r>
        <w:rPr>
          <w:rFonts w:ascii="Arial" w:hAnsi="Arial" w:cs="Arial"/>
          <w:sz w:val="24"/>
          <w:szCs w:val="24"/>
        </w:rPr>
        <w:t xml:space="preserve"> A table outlining the databases and search terms for the first systematic search. </w:t>
      </w:r>
    </w:p>
    <w:tbl>
      <w:tblPr>
        <w:tblStyle w:val="TableGrid"/>
        <w:tblW w:w="14454" w:type="dxa"/>
        <w:tblLook w:val="04A0" w:firstRow="1" w:lastRow="0" w:firstColumn="1" w:lastColumn="0" w:noHBand="0" w:noVBand="1"/>
      </w:tblPr>
      <w:tblGrid>
        <w:gridCol w:w="2122"/>
        <w:gridCol w:w="12332"/>
      </w:tblGrid>
      <w:tr w:rsidR="00E4751B" w14:paraId="1DA3B5E5" w14:textId="77777777" w:rsidTr="005A2433">
        <w:tc>
          <w:tcPr>
            <w:tcW w:w="2122" w:type="dxa"/>
          </w:tcPr>
          <w:p w14:paraId="0DDA96D9"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2332" w:type="dxa"/>
          </w:tcPr>
          <w:p w14:paraId="15D9C406"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Search Terms</w:t>
            </w:r>
          </w:p>
          <w:p w14:paraId="5E41CEB4" w14:textId="77777777" w:rsidR="00E4751B" w:rsidRDefault="00E4751B" w:rsidP="005A2433">
            <w:pPr>
              <w:rPr>
                <w:rFonts w:ascii="Arial" w:hAnsi="Arial" w:cs="Arial"/>
                <w:sz w:val="24"/>
                <w:szCs w:val="24"/>
              </w:rPr>
            </w:pPr>
          </w:p>
        </w:tc>
      </w:tr>
      <w:tr w:rsidR="00E4751B" w14:paraId="5916623A" w14:textId="77777777" w:rsidTr="005A2433">
        <w:tc>
          <w:tcPr>
            <w:tcW w:w="2122" w:type="dxa"/>
          </w:tcPr>
          <w:p w14:paraId="2C85D840" w14:textId="77777777" w:rsidR="00E4751B" w:rsidRDefault="00E4751B" w:rsidP="005A2433">
            <w:pPr>
              <w:rPr>
                <w:rFonts w:ascii="Arial" w:hAnsi="Arial" w:cs="Arial"/>
                <w:sz w:val="24"/>
                <w:szCs w:val="24"/>
              </w:rPr>
            </w:pPr>
            <w:bookmarkStart w:id="0" w:name="_Hlk168686174"/>
            <w:r>
              <w:rPr>
                <w:rFonts w:ascii="Arial" w:hAnsi="Arial" w:cs="Arial"/>
                <w:sz w:val="24"/>
                <w:szCs w:val="24"/>
              </w:rPr>
              <w:t>MEDLINE</w:t>
            </w:r>
          </w:p>
        </w:tc>
        <w:tc>
          <w:tcPr>
            <w:tcW w:w="12332" w:type="dxa"/>
          </w:tcPr>
          <w:p w14:paraId="25C5E2B9"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 xml:space="preserve">‘Hope’ OR ‘Hopelessness’ OR ‘Hope scale’ NOT ‘optimism’ </w:t>
            </w:r>
          </w:p>
          <w:p w14:paraId="33979405"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AND ‘Chronic low back pain’ OR ‘non-specific low back pain’ OR ‘persistent low back pain’   AND ‘pain management’ OR ‘pain reduction’ OR ‘quality of life’</w:t>
            </w:r>
          </w:p>
        </w:tc>
      </w:tr>
      <w:bookmarkEnd w:id="0"/>
      <w:tr w:rsidR="00E4751B" w14:paraId="3898AE5D" w14:textId="77777777" w:rsidTr="005A2433">
        <w:tc>
          <w:tcPr>
            <w:tcW w:w="2122" w:type="dxa"/>
          </w:tcPr>
          <w:p w14:paraId="4AC31FD0" w14:textId="77777777" w:rsidR="00E4751B" w:rsidRDefault="00E4751B" w:rsidP="005A2433">
            <w:pPr>
              <w:rPr>
                <w:rFonts w:ascii="Arial" w:hAnsi="Arial" w:cs="Arial"/>
                <w:sz w:val="24"/>
                <w:szCs w:val="24"/>
              </w:rPr>
            </w:pPr>
            <w:r>
              <w:rPr>
                <w:rFonts w:ascii="Arial" w:hAnsi="Arial" w:cs="Arial"/>
                <w:sz w:val="24"/>
                <w:szCs w:val="24"/>
              </w:rPr>
              <w:t>CINAHL</w:t>
            </w:r>
          </w:p>
        </w:tc>
        <w:tc>
          <w:tcPr>
            <w:tcW w:w="12332" w:type="dxa"/>
          </w:tcPr>
          <w:p w14:paraId="3AA8591C"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 xml:space="preserve">‘Hope’ OR ‘Hopelessness’ OR ‘Hope scale’ NOT ‘optimism’ </w:t>
            </w:r>
          </w:p>
          <w:p w14:paraId="676F6C40"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AND ‘Chronic low back pain’ OR ‘non-specific low back pain’ OR ‘persistent low back pain’   AND ‘pain management’ OR ‘pain reduction’ OR ‘quality of life’</w:t>
            </w:r>
          </w:p>
        </w:tc>
      </w:tr>
      <w:tr w:rsidR="00E4751B" w14:paraId="2E68E87F" w14:textId="77777777" w:rsidTr="005A2433">
        <w:tc>
          <w:tcPr>
            <w:tcW w:w="2122" w:type="dxa"/>
          </w:tcPr>
          <w:p w14:paraId="5465FAD4" w14:textId="77777777" w:rsidR="00E4751B" w:rsidRDefault="00E4751B" w:rsidP="005A2433">
            <w:pPr>
              <w:rPr>
                <w:rFonts w:ascii="Arial" w:hAnsi="Arial" w:cs="Arial"/>
                <w:sz w:val="24"/>
                <w:szCs w:val="24"/>
              </w:rPr>
            </w:pPr>
            <w:r>
              <w:rPr>
                <w:rFonts w:ascii="Arial" w:hAnsi="Arial" w:cs="Arial"/>
                <w:sz w:val="24"/>
                <w:szCs w:val="24"/>
              </w:rPr>
              <w:t>PubMed</w:t>
            </w:r>
          </w:p>
        </w:tc>
        <w:tc>
          <w:tcPr>
            <w:tcW w:w="12332" w:type="dxa"/>
          </w:tcPr>
          <w:p w14:paraId="67547712"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w:t>
            </w:r>
            <w:r w:rsidRPr="0092622F">
              <w:rPr>
                <w:rFonts w:ascii="Arial" w:hAnsi="Arial" w:cs="Arial"/>
                <w:sz w:val="24"/>
                <w:szCs w:val="24"/>
              </w:rPr>
              <w:t>Chronic low back pain OR non-specific low back pain OR persistent low back pai</w:t>
            </w:r>
            <w:r>
              <w:rPr>
                <w:rFonts w:ascii="Arial" w:hAnsi="Arial" w:cs="Arial"/>
                <w:sz w:val="24"/>
                <w:szCs w:val="24"/>
              </w:rPr>
              <w:t xml:space="preserve">n) </w:t>
            </w:r>
            <w:r w:rsidRPr="0092622F">
              <w:rPr>
                <w:rFonts w:ascii="Arial" w:hAnsi="Arial" w:cs="Arial"/>
                <w:sz w:val="24"/>
                <w:szCs w:val="24"/>
              </w:rPr>
              <w:t xml:space="preserve">AND </w:t>
            </w:r>
            <w:r>
              <w:rPr>
                <w:rFonts w:ascii="Arial" w:hAnsi="Arial" w:cs="Arial"/>
                <w:sz w:val="24"/>
                <w:szCs w:val="24"/>
              </w:rPr>
              <w:t>(</w:t>
            </w:r>
            <w:r w:rsidRPr="0092622F">
              <w:rPr>
                <w:rFonts w:ascii="Arial" w:hAnsi="Arial" w:cs="Arial"/>
                <w:sz w:val="24"/>
                <w:szCs w:val="24"/>
              </w:rPr>
              <w:t>Hope’ OR ‘Hopelessness’ OR ‘Hope scale’ NOT ‘optimism’</w:t>
            </w:r>
            <w:r>
              <w:rPr>
                <w:rFonts w:ascii="Arial" w:hAnsi="Arial" w:cs="Arial"/>
                <w:sz w:val="24"/>
                <w:szCs w:val="24"/>
              </w:rPr>
              <w:t xml:space="preserve">) </w:t>
            </w:r>
            <w:r w:rsidRPr="0092622F">
              <w:rPr>
                <w:rFonts w:ascii="Arial" w:hAnsi="Arial" w:cs="Arial"/>
                <w:sz w:val="24"/>
                <w:szCs w:val="24"/>
              </w:rPr>
              <w:t xml:space="preserve">AND </w:t>
            </w:r>
            <w:r>
              <w:rPr>
                <w:rFonts w:ascii="Arial" w:hAnsi="Arial" w:cs="Arial"/>
                <w:sz w:val="24"/>
                <w:szCs w:val="24"/>
              </w:rPr>
              <w:t>(</w:t>
            </w:r>
            <w:r w:rsidRPr="0092622F">
              <w:rPr>
                <w:rFonts w:ascii="Arial" w:hAnsi="Arial" w:cs="Arial"/>
                <w:sz w:val="24"/>
                <w:szCs w:val="24"/>
              </w:rPr>
              <w:t>‘pain management’ OR ‘pain reduction’ OR ‘quality of life’</w:t>
            </w:r>
            <w:r>
              <w:rPr>
                <w:rFonts w:ascii="Arial" w:hAnsi="Arial" w:cs="Arial"/>
                <w:sz w:val="24"/>
                <w:szCs w:val="24"/>
              </w:rPr>
              <w:t>)</w:t>
            </w:r>
          </w:p>
        </w:tc>
      </w:tr>
      <w:tr w:rsidR="00E4751B" w14:paraId="526AF4FC" w14:textId="77777777" w:rsidTr="005A2433">
        <w:tc>
          <w:tcPr>
            <w:tcW w:w="2122" w:type="dxa"/>
          </w:tcPr>
          <w:p w14:paraId="09AC2CC0" w14:textId="77777777" w:rsidR="00E4751B" w:rsidRDefault="00E4751B" w:rsidP="005A2433">
            <w:pPr>
              <w:rPr>
                <w:rFonts w:ascii="Arial" w:hAnsi="Arial" w:cs="Arial"/>
                <w:sz w:val="24"/>
                <w:szCs w:val="24"/>
              </w:rPr>
            </w:pPr>
            <w:r>
              <w:rPr>
                <w:rFonts w:ascii="Arial" w:hAnsi="Arial" w:cs="Arial"/>
                <w:sz w:val="24"/>
                <w:szCs w:val="24"/>
              </w:rPr>
              <w:t>AMED</w:t>
            </w:r>
          </w:p>
        </w:tc>
        <w:tc>
          <w:tcPr>
            <w:tcW w:w="12332" w:type="dxa"/>
          </w:tcPr>
          <w:p w14:paraId="2D3D88B5" w14:textId="77777777" w:rsidR="00E4751B" w:rsidRDefault="00E4751B" w:rsidP="005A2433">
            <w:pPr>
              <w:spacing w:line="360" w:lineRule="auto"/>
              <w:rPr>
                <w:rFonts w:ascii="Arial" w:hAnsi="Arial" w:cs="Arial"/>
                <w:sz w:val="24"/>
                <w:szCs w:val="24"/>
              </w:rPr>
            </w:pPr>
            <w:r w:rsidRPr="0092622F">
              <w:rPr>
                <w:rFonts w:ascii="Arial" w:hAnsi="Arial" w:cs="Arial"/>
                <w:sz w:val="24"/>
                <w:szCs w:val="24"/>
              </w:rPr>
              <w:t xml:space="preserve">‘Hope’ OR ‘Hopelessness’ OR ‘Hope scale’ NOT ‘optimism’ </w:t>
            </w:r>
          </w:p>
          <w:p w14:paraId="2CB2621E"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AND ‘</w:t>
            </w:r>
            <w:r w:rsidRPr="0092622F">
              <w:rPr>
                <w:rFonts w:ascii="Arial" w:hAnsi="Arial" w:cs="Arial"/>
                <w:sz w:val="24"/>
                <w:szCs w:val="24"/>
              </w:rPr>
              <w:t>Chronic low back pain OR non-specific low back pain OR persistent low back pai</w:t>
            </w:r>
            <w:r>
              <w:rPr>
                <w:rFonts w:ascii="Arial" w:hAnsi="Arial" w:cs="Arial"/>
                <w:sz w:val="24"/>
                <w:szCs w:val="24"/>
              </w:rPr>
              <w:t>n’.</w:t>
            </w:r>
          </w:p>
        </w:tc>
      </w:tr>
      <w:tr w:rsidR="00E4751B" w14:paraId="2C2CC961" w14:textId="77777777" w:rsidTr="005A2433">
        <w:tc>
          <w:tcPr>
            <w:tcW w:w="2122" w:type="dxa"/>
          </w:tcPr>
          <w:p w14:paraId="6C454A73" w14:textId="77777777" w:rsidR="00E4751B" w:rsidRDefault="00E4751B" w:rsidP="005A2433">
            <w:pPr>
              <w:rPr>
                <w:rFonts w:ascii="Arial" w:hAnsi="Arial" w:cs="Arial"/>
                <w:sz w:val="24"/>
                <w:szCs w:val="24"/>
              </w:rPr>
            </w:pPr>
            <w:proofErr w:type="spellStart"/>
            <w:r>
              <w:rPr>
                <w:rFonts w:ascii="Arial" w:hAnsi="Arial" w:cs="Arial"/>
                <w:sz w:val="24"/>
                <w:szCs w:val="24"/>
              </w:rPr>
              <w:t>PEDro</w:t>
            </w:r>
            <w:proofErr w:type="spellEnd"/>
          </w:p>
          <w:p w14:paraId="394614FD" w14:textId="77777777" w:rsidR="00E4751B" w:rsidRDefault="00E4751B" w:rsidP="005A2433">
            <w:pPr>
              <w:rPr>
                <w:rFonts w:ascii="Arial" w:hAnsi="Arial" w:cs="Arial"/>
                <w:sz w:val="24"/>
                <w:szCs w:val="24"/>
              </w:rPr>
            </w:pPr>
          </w:p>
          <w:p w14:paraId="50A00773" w14:textId="77777777" w:rsidR="00E4751B" w:rsidRDefault="00E4751B" w:rsidP="005A2433">
            <w:pPr>
              <w:rPr>
                <w:rFonts w:ascii="Arial" w:hAnsi="Arial" w:cs="Arial"/>
                <w:sz w:val="24"/>
                <w:szCs w:val="24"/>
              </w:rPr>
            </w:pPr>
          </w:p>
        </w:tc>
        <w:tc>
          <w:tcPr>
            <w:tcW w:w="12332" w:type="dxa"/>
          </w:tcPr>
          <w:p w14:paraId="264AA2F1"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‘Chronic pain’ ‘hope’</w:t>
            </w:r>
          </w:p>
          <w:p w14:paraId="1859BB10"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‘Chronic low back pain’ ‘hope’</w:t>
            </w:r>
          </w:p>
          <w:p w14:paraId="456A218A"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‘Persistent low back pain’ ‘hope’</w:t>
            </w:r>
          </w:p>
          <w:p w14:paraId="139584FA" w14:textId="77777777" w:rsidR="00E4751B" w:rsidRPr="00CA5517" w:rsidRDefault="00E4751B" w:rsidP="005A2433">
            <w:pPr>
              <w:spacing w:line="360" w:lineRule="auto"/>
              <w:rPr>
                <w:rFonts w:ascii="Arial" w:hAnsi="Arial" w:cs="Arial"/>
                <w:color w:val="000000" w:themeColor="text1"/>
                <w:sz w:val="24"/>
                <w:szCs w:val="24"/>
              </w:rPr>
            </w:pPr>
            <w:r w:rsidRPr="0092622F">
              <w:rPr>
                <w:rFonts w:ascii="Arial" w:hAnsi="Arial" w:cs="Arial"/>
                <w:sz w:val="24"/>
                <w:szCs w:val="24"/>
              </w:rPr>
              <w:t>Low back * ‘hope’</w:t>
            </w:r>
          </w:p>
          <w:p w14:paraId="6A1B1620" w14:textId="77777777" w:rsidR="00E4751B" w:rsidRPr="0092622F" w:rsidRDefault="00E4751B" w:rsidP="005A2433">
            <w:pPr>
              <w:rPr>
                <w:rFonts w:ascii="Arial" w:hAnsi="Arial" w:cs="Arial"/>
                <w:sz w:val="24"/>
                <w:szCs w:val="24"/>
              </w:rPr>
            </w:pPr>
            <w:r w:rsidRPr="00CA5517">
              <w:rPr>
                <w:rFonts w:ascii="Arial" w:hAnsi="Arial" w:cs="Arial"/>
                <w:color w:val="000000" w:themeColor="text1"/>
                <w:sz w:val="24"/>
                <w:szCs w:val="24"/>
              </w:rPr>
              <w:t xml:space="preserve">NB: </w:t>
            </w:r>
            <w:r w:rsidRPr="00CA5517">
              <w:rPr>
                <w:rFonts w:ascii="Arial" w:hAnsi="Arial" w:cs="Arial"/>
                <w:color w:val="000000" w:themeColor="text1"/>
                <w:kern w:val="0"/>
                <w:sz w:val="24"/>
                <w:szCs w:val="24"/>
                <w14:ligatures w14:val="none"/>
              </w:rPr>
              <w:t>It automatically uses ‘and’ between words. Also use the askaris (e.g. hope* - will cover hopelessness etc.)</w:t>
            </w:r>
          </w:p>
        </w:tc>
      </w:tr>
      <w:tr w:rsidR="00E4751B" w14:paraId="12D45491" w14:textId="77777777" w:rsidTr="005A2433">
        <w:tc>
          <w:tcPr>
            <w:tcW w:w="2122" w:type="dxa"/>
          </w:tcPr>
          <w:p w14:paraId="4D365C77" w14:textId="77777777" w:rsidR="00E4751B" w:rsidRDefault="00E4751B" w:rsidP="005A2433">
            <w:pPr>
              <w:rPr>
                <w:rFonts w:ascii="Arial" w:hAnsi="Arial" w:cs="Arial"/>
                <w:sz w:val="24"/>
                <w:szCs w:val="24"/>
              </w:rPr>
            </w:pPr>
            <w:proofErr w:type="spellStart"/>
            <w:r>
              <w:rPr>
                <w:rFonts w:ascii="Arial" w:hAnsi="Arial" w:cs="Arial"/>
                <w:sz w:val="24"/>
                <w:szCs w:val="24"/>
              </w:rPr>
              <w:lastRenderedPageBreak/>
              <w:t>SPORTDiscus</w:t>
            </w:r>
            <w:proofErr w:type="spellEnd"/>
          </w:p>
        </w:tc>
        <w:tc>
          <w:tcPr>
            <w:tcW w:w="12332" w:type="dxa"/>
          </w:tcPr>
          <w:p w14:paraId="39860CFC" w14:textId="77777777" w:rsidR="00E4751B" w:rsidRPr="0092622F" w:rsidRDefault="00E4751B" w:rsidP="005A2433">
            <w:pPr>
              <w:spacing w:line="360" w:lineRule="auto"/>
              <w:rPr>
                <w:rFonts w:ascii="Arial" w:hAnsi="Arial" w:cs="Arial"/>
                <w:sz w:val="24"/>
                <w:szCs w:val="24"/>
              </w:rPr>
            </w:pPr>
            <w:r w:rsidRPr="0092622F">
              <w:rPr>
                <w:rFonts w:ascii="Arial" w:hAnsi="Arial" w:cs="Arial"/>
                <w:sz w:val="24"/>
                <w:szCs w:val="24"/>
              </w:rPr>
              <w:t xml:space="preserve">‘Hope’ OR ‘Hopelessness’ OR ‘Hope scale’ NOT ‘optimism’ </w:t>
            </w:r>
          </w:p>
          <w:p w14:paraId="66ACEB86" w14:textId="77777777" w:rsidR="00E4751B" w:rsidRDefault="00E4751B" w:rsidP="005A2433">
            <w:pPr>
              <w:spacing w:line="360" w:lineRule="auto"/>
              <w:rPr>
                <w:rFonts w:ascii="Arial" w:hAnsi="Arial" w:cs="Arial"/>
                <w:sz w:val="24"/>
                <w:szCs w:val="24"/>
              </w:rPr>
            </w:pPr>
            <w:r w:rsidRPr="0092622F">
              <w:rPr>
                <w:rFonts w:ascii="Arial" w:hAnsi="Arial" w:cs="Arial"/>
                <w:sz w:val="24"/>
                <w:szCs w:val="24"/>
              </w:rPr>
              <w:t>AND ‘Chronic low back pain’ OR ‘non-specific low back pain’ OR ‘persistent low back pain’   AND ‘pain management’ OR ‘pain reduction’ OR ‘quality of life’</w:t>
            </w:r>
          </w:p>
        </w:tc>
      </w:tr>
      <w:tr w:rsidR="00E4751B" w14:paraId="67871A55" w14:textId="77777777" w:rsidTr="005A2433">
        <w:tc>
          <w:tcPr>
            <w:tcW w:w="2122" w:type="dxa"/>
          </w:tcPr>
          <w:p w14:paraId="76BCECD4" w14:textId="77777777" w:rsidR="00E4751B" w:rsidRDefault="00E4751B" w:rsidP="005A2433">
            <w:pPr>
              <w:rPr>
                <w:rFonts w:ascii="Arial" w:hAnsi="Arial" w:cs="Arial"/>
                <w:sz w:val="24"/>
                <w:szCs w:val="24"/>
              </w:rPr>
            </w:pPr>
            <w:r>
              <w:rPr>
                <w:rFonts w:ascii="Arial" w:hAnsi="Arial" w:cs="Arial"/>
                <w:sz w:val="24"/>
                <w:szCs w:val="24"/>
              </w:rPr>
              <w:t>Google Scholar</w:t>
            </w:r>
          </w:p>
        </w:tc>
        <w:tc>
          <w:tcPr>
            <w:tcW w:w="12332" w:type="dxa"/>
          </w:tcPr>
          <w:p w14:paraId="48D67D06" w14:textId="77777777" w:rsidR="00E4751B" w:rsidRPr="00F579BC" w:rsidRDefault="00E4751B" w:rsidP="005A2433">
            <w:pPr>
              <w:spacing w:line="360" w:lineRule="auto"/>
              <w:rPr>
                <w:rFonts w:ascii="Arial" w:hAnsi="Arial" w:cs="Arial"/>
                <w:sz w:val="24"/>
                <w:szCs w:val="24"/>
              </w:rPr>
            </w:pPr>
            <w:proofErr w:type="spellStart"/>
            <w:r w:rsidRPr="00F579BC">
              <w:rPr>
                <w:rFonts w:ascii="Arial" w:hAnsi="Arial" w:cs="Arial"/>
                <w:sz w:val="24"/>
                <w:szCs w:val="24"/>
              </w:rPr>
              <w:t>allintitle</w:t>
            </w:r>
            <w:proofErr w:type="spellEnd"/>
            <w:r w:rsidRPr="00F579BC">
              <w:rPr>
                <w:rFonts w:ascii="Arial" w:hAnsi="Arial" w:cs="Arial"/>
                <w:sz w:val="24"/>
                <w:szCs w:val="24"/>
              </w:rPr>
              <w:t>: hope "chronic pain".</w:t>
            </w:r>
          </w:p>
        </w:tc>
      </w:tr>
      <w:tr w:rsidR="00E4751B" w14:paraId="788E88F4" w14:textId="77777777" w:rsidTr="005A2433">
        <w:tc>
          <w:tcPr>
            <w:tcW w:w="2122" w:type="dxa"/>
          </w:tcPr>
          <w:p w14:paraId="450A0FD6" w14:textId="77777777" w:rsidR="00E4751B" w:rsidRDefault="00E4751B" w:rsidP="005A2433">
            <w:pPr>
              <w:rPr>
                <w:rFonts w:ascii="Arial" w:hAnsi="Arial" w:cs="Arial"/>
                <w:sz w:val="24"/>
                <w:szCs w:val="24"/>
              </w:rPr>
            </w:pPr>
            <w:r>
              <w:rPr>
                <w:rFonts w:ascii="Arial" w:hAnsi="Arial" w:cs="Arial"/>
                <w:sz w:val="24"/>
                <w:szCs w:val="24"/>
              </w:rPr>
              <w:t>ScienceDirect</w:t>
            </w:r>
          </w:p>
        </w:tc>
        <w:tc>
          <w:tcPr>
            <w:tcW w:w="12332" w:type="dxa"/>
          </w:tcPr>
          <w:p w14:paraId="2E0E603B" w14:textId="77777777" w:rsidR="00E4751B" w:rsidRPr="00F579BC" w:rsidRDefault="00E4751B" w:rsidP="005A2433">
            <w:pPr>
              <w:spacing w:line="360" w:lineRule="auto"/>
              <w:rPr>
                <w:rFonts w:ascii="Arial" w:hAnsi="Arial" w:cs="Arial"/>
                <w:sz w:val="24"/>
                <w:szCs w:val="24"/>
              </w:rPr>
            </w:pPr>
            <w:r w:rsidRPr="00F579BC">
              <w:rPr>
                <w:rFonts w:ascii="Arial" w:hAnsi="Arial" w:cs="Arial"/>
                <w:sz w:val="24"/>
                <w:szCs w:val="24"/>
              </w:rPr>
              <w:t>(hope OR hopelessness OR hope scale NOT optimism) AND (chronic low back pain OR persistent low back pain OR non-specific low back pain) in title and abstract.</w:t>
            </w:r>
          </w:p>
        </w:tc>
      </w:tr>
      <w:tr w:rsidR="00E4751B" w14:paraId="2912DB55" w14:textId="77777777" w:rsidTr="005A2433">
        <w:tc>
          <w:tcPr>
            <w:tcW w:w="2122" w:type="dxa"/>
          </w:tcPr>
          <w:p w14:paraId="0F28EA76" w14:textId="77777777" w:rsidR="00E4751B" w:rsidRDefault="00E4751B" w:rsidP="005A2433">
            <w:pPr>
              <w:rPr>
                <w:rFonts w:ascii="Arial" w:hAnsi="Arial" w:cs="Arial"/>
                <w:sz w:val="24"/>
                <w:szCs w:val="24"/>
              </w:rPr>
            </w:pPr>
            <w:r w:rsidRPr="002958C0">
              <w:rPr>
                <w:rFonts w:ascii="Arial" w:hAnsi="Arial" w:cs="Arial"/>
                <w:sz w:val="24"/>
                <w:szCs w:val="24"/>
              </w:rPr>
              <w:t xml:space="preserve">Hope-Lit database. </w:t>
            </w:r>
            <w:r w:rsidRPr="002958C0">
              <w:rPr>
                <w:rFonts w:ascii="Arial" w:hAnsi="Arial" w:cs="Arial"/>
                <w:sz w:val="24"/>
                <w:szCs w:val="24"/>
              </w:rPr>
              <w:br/>
              <w:t>The University of Alberta.</w:t>
            </w:r>
          </w:p>
        </w:tc>
        <w:tc>
          <w:tcPr>
            <w:tcW w:w="12332" w:type="dxa"/>
          </w:tcPr>
          <w:p w14:paraId="2FB7610C" w14:textId="77777777" w:rsidR="00E4751B" w:rsidRPr="00F579BC" w:rsidRDefault="00E4751B" w:rsidP="005A2433">
            <w:pPr>
              <w:spacing w:line="360" w:lineRule="auto"/>
              <w:rPr>
                <w:rFonts w:ascii="Arial" w:hAnsi="Arial" w:cs="Arial"/>
                <w:sz w:val="24"/>
                <w:szCs w:val="24"/>
              </w:rPr>
            </w:pPr>
            <w:r>
              <w:rPr>
                <w:rFonts w:ascii="Arial" w:hAnsi="Arial" w:cs="Arial"/>
                <w:sz w:val="24"/>
                <w:szCs w:val="24"/>
              </w:rPr>
              <w:t>Searched through all articles in the ‘Chronic Pain’ section.</w:t>
            </w:r>
          </w:p>
        </w:tc>
      </w:tr>
    </w:tbl>
    <w:p w14:paraId="53751AC7" w14:textId="77777777" w:rsidR="00E4751B" w:rsidRDefault="00E4751B" w:rsidP="00E4751B">
      <w:pPr>
        <w:rPr>
          <w:rFonts w:ascii="Arial" w:hAnsi="Arial" w:cs="Arial"/>
          <w:b/>
          <w:bCs/>
          <w:u w:val="single"/>
        </w:rPr>
      </w:pPr>
    </w:p>
    <w:p w14:paraId="4E912866" w14:textId="77777777" w:rsidR="00E4751B" w:rsidRDefault="00E4751B" w:rsidP="00E4751B">
      <w:pPr>
        <w:rPr>
          <w:rFonts w:ascii="Arial" w:hAnsi="Arial" w:cs="Arial"/>
          <w:b/>
          <w:bCs/>
          <w:sz w:val="24"/>
          <w:szCs w:val="18"/>
        </w:rPr>
      </w:pPr>
    </w:p>
    <w:p w14:paraId="31C79E4F" w14:textId="77777777" w:rsidR="00E4751B" w:rsidRPr="00BD073F" w:rsidRDefault="00E4751B" w:rsidP="00E4751B">
      <w:pPr>
        <w:rPr>
          <w:rFonts w:ascii="Arial" w:hAnsi="Arial" w:cs="Arial"/>
          <w:b/>
          <w:bCs/>
          <w:sz w:val="24"/>
          <w:szCs w:val="18"/>
        </w:rPr>
      </w:pPr>
      <w:r w:rsidRPr="00BD073F">
        <w:rPr>
          <w:rFonts w:ascii="Arial" w:hAnsi="Arial" w:cs="Arial"/>
          <w:b/>
          <w:bCs/>
          <w:sz w:val="24"/>
          <w:szCs w:val="18"/>
        </w:rPr>
        <w:t xml:space="preserve">Limitations: </w:t>
      </w:r>
    </w:p>
    <w:p w14:paraId="5210FA97" w14:textId="77777777" w:rsidR="00E4751B" w:rsidRPr="00BD073F" w:rsidRDefault="00E4751B" w:rsidP="00E4751B">
      <w:pPr>
        <w:pStyle w:val="ListParagraph"/>
        <w:numPr>
          <w:ilvl w:val="0"/>
          <w:numId w:val="24"/>
        </w:numPr>
        <w:spacing w:line="256" w:lineRule="auto"/>
        <w:rPr>
          <w:rFonts w:ascii="Arial" w:hAnsi="Arial" w:cs="Arial"/>
          <w:b/>
          <w:bCs/>
          <w:sz w:val="24"/>
          <w:szCs w:val="24"/>
          <w:u w:val="single"/>
        </w:rPr>
      </w:pPr>
      <w:r w:rsidRPr="00BD073F">
        <w:rPr>
          <w:rFonts w:ascii="Arial" w:hAnsi="Arial" w:cs="Arial"/>
          <w:kern w:val="0"/>
          <w:sz w:val="24"/>
          <w:szCs w:val="24"/>
          <w14:ligatures w14:val="none"/>
        </w:rPr>
        <w:t xml:space="preserve">Search mode: Boolean/Phrase </w:t>
      </w:r>
    </w:p>
    <w:p w14:paraId="706A4E0A" w14:textId="77777777" w:rsidR="00E4751B" w:rsidRPr="00BD073F" w:rsidRDefault="00E4751B" w:rsidP="00E4751B">
      <w:pPr>
        <w:pStyle w:val="ListParagraph"/>
        <w:numPr>
          <w:ilvl w:val="0"/>
          <w:numId w:val="24"/>
        </w:numPr>
        <w:spacing w:line="256" w:lineRule="auto"/>
        <w:rPr>
          <w:rFonts w:ascii="Arial" w:hAnsi="Arial" w:cs="Arial"/>
          <w:b/>
          <w:bCs/>
          <w:sz w:val="24"/>
          <w:szCs w:val="24"/>
          <w:u w:val="single"/>
        </w:rPr>
      </w:pPr>
      <w:r w:rsidRPr="00BD073F">
        <w:rPr>
          <w:rFonts w:ascii="Arial" w:hAnsi="Arial" w:cs="Arial"/>
          <w:kern w:val="0"/>
          <w:sz w:val="24"/>
          <w:szCs w:val="24"/>
          <w14:ligatures w14:val="none"/>
        </w:rPr>
        <w:t>Publication date</w:t>
      </w:r>
      <w:r w:rsidRPr="00BD073F">
        <w:rPr>
          <w:rFonts w:ascii="Arial" w:hAnsi="Arial" w:cs="Arial"/>
          <w:sz w:val="24"/>
          <w:szCs w:val="24"/>
        </w:rPr>
        <w:t>: 2003-2024</w:t>
      </w:r>
    </w:p>
    <w:p w14:paraId="3940D802" w14:textId="77777777" w:rsidR="00E4751B" w:rsidRPr="00BD073F" w:rsidRDefault="00E4751B" w:rsidP="00E4751B">
      <w:pPr>
        <w:pStyle w:val="ListParagraph"/>
        <w:numPr>
          <w:ilvl w:val="0"/>
          <w:numId w:val="24"/>
        </w:numPr>
        <w:spacing w:line="256" w:lineRule="auto"/>
        <w:rPr>
          <w:rFonts w:ascii="Arial" w:hAnsi="Arial" w:cs="Arial"/>
          <w:b/>
          <w:bCs/>
          <w:sz w:val="24"/>
          <w:szCs w:val="24"/>
          <w:u w:val="single"/>
        </w:rPr>
      </w:pPr>
      <w:r w:rsidRPr="00BD073F">
        <w:rPr>
          <w:rFonts w:ascii="Arial" w:hAnsi="Arial" w:cs="Arial"/>
          <w:sz w:val="24"/>
          <w:szCs w:val="24"/>
        </w:rPr>
        <w:t>Language: English</w:t>
      </w:r>
    </w:p>
    <w:p w14:paraId="07ABA0AB" w14:textId="77777777" w:rsidR="00E4751B" w:rsidRPr="00BD073F" w:rsidRDefault="00E4751B" w:rsidP="00E4751B">
      <w:pPr>
        <w:pStyle w:val="ListParagraph"/>
        <w:numPr>
          <w:ilvl w:val="0"/>
          <w:numId w:val="24"/>
        </w:numPr>
        <w:spacing w:line="256" w:lineRule="auto"/>
        <w:rPr>
          <w:rFonts w:ascii="Arial" w:hAnsi="Arial" w:cs="Arial"/>
          <w:b/>
          <w:bCs/>
          <w:sz w:val="24"/>
          <w:szCs w:val="24"/>
          <w:u w:val="single"/>
        </w:rPr>
      </w:pPr>
      <w:r w:rsidRPr="00BD073F">
        <w:rPr>
          <w:rFonts w:ascii="Arial" w:hAnsi="Arial" w:cs="Arial"/>
          <w:kern w:val="0"/>
          <w:sz w:val="24"/>
          <w:szCs w:val="24"/>
          <w14:ligatures w14:val="none"/>
        </w:rPr>
        <w:t>Search field: Abstract.</w:t>
      </w:r>
    </w:p>
    <w:p w14:paraId="5E3F6EBA" w14:textId="77777777" w:rsidR="00E4751B" w:rsidRDefault="00E4751B" w:rsidP="00E4751B">
      <w:pPr>
        <w:rPr>
          <w:rFonts w:ascii="Arial" w:hAnsi="Arial" w:cs="Arial"/>
          <w:b/>
          <w:bCs/>
          <w:sz w:val="24"/>
          <w:szCs w:val="18"/>
        </w:rPr>
      </w:pPr>
    </w:p>
    <w:p w14:paraId="4287AEA9" w14:textId="77777777" w:rsidR="00E4751B" w:rsidRPr="00BD073F" w:rsidRDefault="00E4751B" w:rsidP="00E4751B">
      <w:pPr>
        <w:rPr>
          <w:rFonts w:ascii="Arial" w:hAnsi="Arial" w:cs="Arial"/>
          <w:b/>
          <w:bCs/>
          <w:sz w:val="24"/>
          <w:szCs w:val="18"/>
        </w:rPr>
      </w:pPr>
      <w:r w:rsidRPr="00BD073F">
        <w:rPr>
          <w:rFonts w:ascii="Arial" w:hAnsi="Arial" w:cs="Arial"/>
          <w:b/>
          <w:bCs/>
          <w:sz w:val="24"/>
          <w:szCs w:val="18"/>
        </w:rPr>
        <w:t>Inclusion criteria:</w:t>
      </w:r>
    </w:p>
    <w:p w14:paraId="6A44621B" w14:textId="77777777" w:rsidR="00E4751B" w:rsidRPr="00BD073F" w:rsidRDefault="00E4751B" w:rsidP="00E4751B">
      <w:pPr>
        <w:pStyle w:val="ListParagraph"/>
        <w:numPr>
          <w:ilvl w:val="0"/>
          <w:numId w:val="25"/>
        </w:numPr>
        <w:spacing w:line="256" w:lineRule="auto"/>
        <w:rPr>
          <w:rFonts w:ascii="Arial" w:hAnsi="Arial" w:cs="Arial"/>
          <w:sz w:val="24"/>
          <w:szCs w:val="18"/>
        </w:rPr>
      </w:pPr>
      <w:r w:rsidRPr="00BD073F">
        <w:rPr>
          <w:rFonts w:ascii="Arial" w:hAnsi="Arial" w:cs="Arial"/>
          <w:sz w:val="24"/>
          <w:szCs w:val="18"/>
        </w:rPr>
        <w:t>Population: adults (18-70yrs) with chronic low back pain (&gt;3months)</w:t>
      </w:r>
    </w:p>
    <w:p w14:paraId="5C74A868" w14:textId="77777777" w:rsidR="00E4751B" w:rsidRDefault="00E4751B" w:rsidP="00E4751B">
      <w:pPr>
        <w:pStyle w:val="ListParagraph"/>
        <w:numPr>
          <w:ilvl w:val="0"/>
          <w:numId w:val="25"/>
        </w:numPr>
        <w:spacing w:line="256" w:lineRule="auto"/>
        <w:rPr>
          <w:rFonts w:ascii="Arial" w:hAnsi="Arial" w:cs="Arial"/>
          <w:b/>
          <w:bCs/>
          <w:u w:val="single"/>
        </w:rPr>
      </w:pPr>
      <w:r w:rsidRPr="00BD073F">
        <w:rPr>
          <w:rFonts w:ascii="Arial" w:hAnsi="Arial" w:cs="Arial"/>
          <w:sz w:val="24"/>
          <w:szCs w:val="18"/>
        </w:rPr>
        <w:t xml:space="preserve">The use of an </w:t>
      </w:r>
      <w:r w:rsidRPr="000E331C">
        <w:rPr>
          <w:rFonts w:ascii="Arial" w:hAnsi="Arial" w:cs="Arial"/>
          <w:sz w:val="24"/>
          <w:szCs w:val="24"/>
        </w:rPr>
        <w:t xml:space="preserve">outcome measure of </w:t>
      </w:r>
      <w:proofErr w:type="gramStart"/>
      <w:r w:rsidRPr="000E331C">
        <w:rPr>
          <w:rFonts w:ascii="Arial" w:hAnsi="Arial" w:cs="Arial"/>
          <w:sz w:val="24"/>
          <w:szCs w:val="24"/>
        </w:rPr>
        <w:t>hope</w:t>
      </w:r>
      <w:r>
        <w:rPr>
          <w:rFonts w:ascii="Arial" w:hAnsi="Arial" w:cs="Arial"/>
          <w:sz w:val="24"/>
          <w:szCs w:val="24"/>
        </w:rPr>
        <w:t>, or</w:t>
      </w:r>
      <w:proofErr w:type="gramEnd"/>
      <w:r w:rsidRPr="000E331C">
        <w:rPr>
          <w:rFonts w:ascii="Arial" w:hAnsi="Arial" w:cs="Arial"/>
          <w:sz w:val="24"/>
          <w:szCs w:val="24"/>
        </w:rPr>
        <w:t xml:space="preserve"> discussed the concept of hope from </w:t>
      </w:r>
      <w:r w:rsidRPr="000D339E">
        <w:rPr>
          <w:rFonts w:ascii="Arial" w:hAnsi="Arial" w:cs="Arial"/>
          <w:sz w:val="24"/>
          <w:szCs w:val="24"/>
        </w:rPr>
        <w:t>the perspective of the individual with CLBP in the results sectio</w:t>
      </w:r>
      <w:r w:rsidRPr="000D339E">
        <w:rPr>
          <w:rFonts w:ascii="Arial" w:hAnsi="Arial" w:cs="Arial"/>
          <w:color w:val="000000" w:themeColor="text1"/>
          <w:sz w:val="24"/>
          <w:szCs w:val="24"/>
        </w:rPr>
        <w:t>n of the abstract</w:t>
      </w:r>
      <w:r>
        <w:rPr>
          <w:rFonts w:ascii="Arial" w:hAnsi="Arial" w:cs="Arial"/>
          <w:color w:val="000000" w:themeColor="text1"/>
          <w:sz w:val="24"/>
          <w:szCs w:val="24"/>
        </w:rPr>
        <w:t>.</w:t>
      </w:r>
    </w:p>
    <w:p w14:paraId="026D8EA1" w14:textId="77777777" w:rsidR="00E4751B" w:rsidRDefault="00E4751B" w:rsidP="00E4751B">
      <w:pPr>
        <w:rPr>
          <w:rFonts w:ascii="Arial" w:hAnsi="Arial" w:cs="Arial"/>
          <w:b/>
          <w:bCs/>
          <w:sz w:val="24"/>
          <w:szCs w:val="24"/>
          <w:highlight w:val="yellow"/>
        </w:rPr>
      </w:pPr>
    </w:p>
    <w:p w14:paraId="400558BB" w14:textId="77777777" w:rsidR="00E4751B" w:rsidRPr="00841DA2" w:rsidRDefault="00E4751B" w:rsidP="00E4751B">
      <w:pPr>
        <w:rPr>
          <w:rFonts w:ascii="Arial" w:hAnsi="Arial" w:cs="Arial"/>
          <w:b/>
          <w:bCs/>
          <w:kern w:val="0"/>
          <w:sz w:val="36"/>
          <w:szCs w:val="18"/>
          <w14:ligatures w14:val="none"/>
        </w:rPr>
      </w:pPr>
      <w:r w:rsidRPr="009016B9">
        <w:rPr>
          <w:rFonts w:ascii="Arial" w:hAnsi="Arial" w:cs="Arial"/>
          <w:b/>
          <w:bCs/>
          <w:sz w:val="24"/>
          <w:szCs w:val="24"/>
          <w:u w:val="single"/>
        </w:rPr>
        <w:lastRenderedPageBreak/>
        <w:t>STEP 1 (continued):</w:t>
      </w:r>
      <w:r w:rsidRPr="009016B9">
        <w:rPr>
          <w:rFonts w:ascii="Arial" w:hAnsi="Arial" w:cs="Arial"/>
          <w:b/>
          <w:bCs/>
          <w:sz w:val="24"/>
          <w:szCs w:val="24"/>
        </w:rPr>
        <w:t xml:space="preserve"> </w:t>
      </w:r>
      <w:r w:rsidRPr="009016B9">
        <w:rPr>
          <w:rFonts w:ascii="Arial" w:hAnsi="Arial" w:cs="Arial"/>
          <w:b/>
          <w:bCs/>
          <w:kern w:val="0"/>
          <w:sz w:val="24"/>
          <w:szCs w:val="18"/>
          <w14:ligatures w14:val="none"/>
        </w:rPr>
        <w:t>S</w:t>
      </w:r>
      <w:r>
        <w:rPr>
          <w:rFonts w:ascii="Arial" w:hAnsi="Arial" w:cs="Arial"/>
          <w:b/>
          <w:bCs/>
          <w:kern w:val="0"/>
          <w:sz w:val="24"/>
          <w:szCs w:val="18"/>
          <w14:ligatures w14:val="none"/>
        </w:rPr>
        <w:t>earch Process</w:t>
      </w:r>
    </w:p>
    <w:p w14:paraId="2829D827" w14:textId="77777777" w:rsidR="00E4751B" w:rsidRPr="00841DA2" w:rsidRDefault="00E4751B" w:rsidP="00E4751B">
      <w:pPr>
        <w:rPr>
          <w:rFonts w:ascii="Arial" w:hAnsi="Arial" w:cs="Arial"/>
          <w:b/>
          <w:bCs/>
          <w:kern w:val="0"/>
          <w:sz w:val="24"/>
          <w:szCs w:val="18"/>
          <w14:ligatures w14:val="none"/>
        </w:rPr>
      </w:pPr>
      <w:r w:rsidRPr="00841DA2">
        <w:rPr>
          <w:rFonts w:ascii="Arial" w:hAnsi="Arial" w:cs="Arial"/>
          <w:b/>
          <w:bCs/>
          <w:kern w:val="0"/>
          <w:sz w:val="24"/>
          <w:szCs w:val="18"/>
          <w14:ligatures w14:val="none"/>
        </w:rPr>
        <w:t xml:space="preserve">Figure 2. NHS Knowledge and library hub search strategy screenshot.  </w:t>
      </w:r>
    </w:p>
    <w:p w14:paraId="68560EF5" w14:textId="3628EDDE" w:rsidR="00E4751B" w:rsidRPr="00324805" w:rsidRDefault="00E4751B" w:rsidP="00E4751B">
      <w:pPr>
        <w:rPr>
          <w:rFonts w:ascii="Arial" w:hAnsi="Arial" w:cs="Arial"/>
          <w:b/>
          <w:bCs/>
          <w:kern w:val="0"/>
          <w:sz w:val="36"/>
          <w:szCs w:val="18"/>
          <w14:ligatures w14:val="none"/>
        </w:rPr>
      </w:pPr>
      <w:r>
        <w:rPr>
          <w:noProof/>
        </w:rPr>
        <w:pict w14:anchorId="03B4D267">
          <v:rect id="Rectangle 1" o:spid="_x0000_s1059" style="position:absolute;margin-left:101.8pt;margin-top:24.95pt;width:495.75pt;height:26.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" filled="f" strokecolor="red" strokeweight="2.25pt"/>
        </w:pict>
      </w:r>
      <w:r>
        <w:rPr>
          <w:noProof/>
        </w:rPr>
        <w:drawing>
          <wp:anchor distT="0" distB="0" distL="114300" distR="114300" simplePos="0" relativeHeight="251602432" behindDoc="1" locked="0" layoutInCell="1" allowOverlap="1" wp14:anchorId="241BF85B" wp14:editId="48FAD5B0">
            <wp:simplePos x="0" y="0"/>
            <wp:positionH relativeFrom="margin">
              <wp:align>center</wp:align>
            </wp:positionH>
            <wp:positionV relativeFrom="paragraph">
              <wp:posOffset>4849</wp:posOffset>
            </wp:positionV>
            <wp:extent cx="6003636" cy="2503054"/>
            <wp:effectExtent l="0" t="0" r="0" b="0"/>
            <wp:wrapNone/>
            <wp:docPr id="879354356"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879354356" name="Picture 1" descr="A screenshot of a compute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003636" cy="2503054"/>
                    </a:xfrm>
                    <a:prstGeom prst="rect">
                      <a:avLst/>
                    </a:prstGeom>
                  </pic:spPr>
                </pic:pic>
              </a:graphicData>
            </a:graphic>
            <wp14:sizeRelH relativeFrom="page">
              <wp14:pctWidth>0</wp14:pctWidth>
            </wp14:sizeRelH>
            <wp14:sizeRelV relativeFrom="page">
              <wp14:pctHeight>0</wp14:pctHeight>
            </wp14:sizeRelV>
          </wp:anchor>
        </w:drawing>
      </w:r>
    </w:p>
    <w:p w14:paraId="4888AF16" w14:textId="77777777" w:rsidR="00E4751B" w:rsidRDefault="00E4751B" w:rsidP="00E4751B">
      <w:pPr>
        <w:ind w:firstLine="720"/>
        <w:rPr>
          <w:rFonts w:ascii="Arial" w:hAnsi="Arial" w:cs="Arial"/>
          <w:b/>
          <w:bCs/>
          <w:kern w:val="0"/>
          <w:sz w:val="24"/>
          <w:szCs w:val="18"/>
          <w14:ligatures w14:val="none"/>
        </w:rPr>
      </w:pPr>
    </w:p>
    <w:p w14:paraId="3EB1AFEA" w14:textId="77777777" w:rsidR="00E4751B" w:rsidRDefault="00E4751B" w:rsidP="00E4751B">
      <w:pPr>
        <w:ind w:firstLine="720"/>
        <w:rPr>
          <w:rFonts w:ascii="Arial" w:hAnsi="Arial" w:cs="Arial"/>
          <w:b/>
          <w:bCs/>
          <w:kern w:val="0"/>
          <w:sz w:val="24"/>
          <w:szCs w:val="18"/>
          <w14:ligatures w14:val="none"/>
        </w:rPr>
      </w:pPr>
    </w:p>
    <w:p w14:paraId="41B68471" w14:textId="7C33BDD9" w:rsidR="00E4751B" w:rsidRDefault="00E4751B" w:rsidP="00E4751B">
      <w:pPr>
        <w:ind w:firstLine="720"/>
        <w:rPr>
          <w:rFonts w:ascii="Arial" w:hAnsi="Arial" w:cs="Arial"/>
          <w:b/>
          <w:bCs/>
          <w:kern w:val="0"/>
          <w:sz w:val="24"/>
          <w:szCs w:val="18"/>
          <w14:ligatures w14:val="none"/>
        </w:rPr>
      </w:pPr>
      <w:r>
        <w:rPr>
          <w:noProof/>
        </w:rPr>
        <w:pict w14:anchorId="744158DD">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Callout: Bent Line 2" o:spid="_x0000_s1058" type="#_x0000_t48" style="position:absolute;left:0;text-align:left;margin-left:0;margin-top:5.35pt;width:105.45pt;height:82.15pt;flip:x;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" adj="-7494,-7769" fillcolor="white [3201]" strokecolor="red" strokeweight="2.25pt">
            <v:textbox>
              <w:txbxContent>
                <w:p w14:paraId="6E37D17B" w14:textId="77777777" w:rsidR="00E4751B" w:rsidRDefault="00E4751B" w:rsidP="00E4751B">
                  <w:pPr>
                    <w:rPr>
                      <w:rFonts w:ascii="Arial" w:hAnsi="Arial" w:cs="Arial"/>
                      <w:kern w:val="0"/>
                      <w:sz w:val="24"/>
                      <w:szCs w:val="18"/>
                      <w14:ligatures w14:val="none"/>
                    </w:rPr>
                  </w:pPr>
                  <w:r>
                    <w:rPr>
                      <w:rFonts w:ascii="Arial" w:hAnsi="Arial" w:cs="Arial"/>
                      <w:bCs/>
                      <w:kern w:val="0"/>
                      <w:sz w:val="24"/>
                      <w:szCs w:val="18"/>
                      <w14:ligatures w14:val="none"/>
                    </w:rPr>
                    <w:t xml:space="preserve">Selected </w:t>
                  </w:r>
                  <w:r>
                    <w:rPr>
                      <w:rFonts w:ascii="Arial" w:hAnsi="Arial" w:cs="Arial"/>
                      <w:kern w:val="0"/>
                      <w:sz w:val="24"/>
                      <w:szCs w:val="18"/>
                      <w14:ligatures w14:val="none"/>
                    </w:rPr>
                    <w:t xml:space="preserve">search ‘S5’, then limited the database to: MEDLINE and then CINAHL. </w:t>
                  </w:r>
                </w:p>
                <w:p w14:paraId="6E6C4EB2" w14:textId="77777777" w:rsidR="00E4751B" w:rsidRDefault="00E4751B" w:rsidP="00E4751B">
                  <w:pPr>
                    <w:jc w:val="center"/>
                  </w:pPr>
                </w:p>
              </w:txbxContent>
            </v:textbox>
            <w10:wrap anchorx="margin"/>
          </v:shape>
        </w:pict>
      </w:r>
    </w:p>
    <w:p w14:paraId="1203B420" w14:textId="77777777" w:rsidR="00E4751B" w:rsidRDefault="00E4751B" w:rsidP="00E4751B">
      <w:pPr>
        <w:ind w:firstLine="720"/>
        <w:rPr>
          <w:rFonts w:ascii="Arial" w:hAnsi="Arial" w:cs="Arial"/>
          <w:b/>
          <w:bCs/>
          <w:kern w:val="0"/>
          <w:sz w:val="24"/>
          <w:szCs w:val="18"/>
          <w14:ligatures w14:val="none"/>
        </w:rPr>
      </w:pPr>
    </w:p>
    <w:p w14:paraId="3321F7A2" w14:textId="77777777" w:rsidR="00E4751B" w:rsidRDefault="00E4751B" w:rsidP="00E4751B">
      <w:pPr>
        <w:ind w:firstLine="720"/>
        <w:rPr>
          <w:rFonts w:ascii="Arial" w:hAnsi="Arial" w:cs="Arial"/>
          <w:b/>
          <w:bCs/>
          <w:kern w:val="0"/>
          <w:sz w:val="24"/>
          <w:szCs w:val="18"/>
          <w14:ligatures w14:val="none"/>
        </w:rPr>
      </w:pPr>
    </w:p>
    <w:p w14:paraId="3925CAAF" w14:textId="77777777" w:rsidR="00E4751B" w:rsidRDefault="00E4751B" w:rsidP="00E4751B">
      <w:pPr>
        <w:ind w:firstLine="720"/>
        <w:rPr>
          <w:rFonts w:ascii="Arial" w:hAnsi="Arial" w:cs="Arial"/>
          <w:b/>
          <w:bCs/>
          <w:kern w:val="0"/>
          <w:sz w:val="24"/>
          <w:szCs w:val="18"/>
          <w14:ligatures w14:val="none"/>
        </w:rPr>
      </w:pPr>
    </w:p>
    <w:p w14:paraId="79DD6454" w14:textId="77777777" w:rsidR="00E4751B" w:rsidRDefault="00E4751B" w:rsidP="00E4751B">
      <w:pPr>
        <w:ind w:firstLine="720"/>
        <w:rPr>
          <w:rFonts w:ascii="Arial" w:hAnsi="Arial" w:cs="Arial"/>
          <w:b/>
          <w:bCs/>
          <w:kern w:val="0"/>
          <w:sz w:val="24"/>
          <w:szCs w:val="18"/>
          <w14:ligatures w14:val="none"/>
        </w:rPr>
      </w:pPr>
    </w:p>
    <w:p w14:paraId="3D5ED2AB" w14:textId="77777777" w:rsidR="00E4751B" w:rsidRDefault="00E4751B" w:rsidP="00E4751B">
      <w:pPr>
        <w:rPr>
          <w:rFonts w:ascii="Arial" w:hAnsi="Arial" w:cs="Arial"/>
          <w:b/>
          <w:bCs/>
          <w:kern w:val="0"/>
          <w:sz w:val="24"/>
          <w:szCs w:val="18"/>
          <w14:ligatures w14:val="none"/>
        </w:rPr>
      </w:pPr>
    </w:p>
    <w:p w14:paraId="79C4B02D" w14:textId="77777777" w:rsidR="00E4751B" w:rsidRPr="00324805" w:rsidRDefault="00E4751B" w:rsidP="00E4751B">
      <w:pPr>
        <w:rPr>
          <w:rFonts w:ascii="Arial" w:hAnsi="Arial" w:cs="Arial"/>
          <w:b/>
          <w:bCs/>
          <w:kern w:val="0"/>
          <w:sz w:val="24"/>
          <w:szCs w:val="18"/>
          <w14:ligatures w14:val="none"/>
        </w:rPr>
      </w:pPr>
      <w:r>
        <w:rPr>
          <w:rFonts w:ascii="Arial" w:hAnsi="Arial" w:cs="Arial"/>
          <w:b/>
          <w:kern w:val="0"/>
          <w:sz w:val="24"/>
          <w:szCs w:val="18"/>
          <w14:ligatures w14:val="none"/>
        </w:rPr>
        <w:br/>
      </w: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3. A table outlining the s</w:t>
      </w:r>
      <w:r>
        <w:rPr>
          <w:rFonts w:ascii="Arial" w:hAnsi="Arial" w:cs="Arial"/>
          <w:b/>
          <w:bCs/>
          <w:kern w:val="0"/>
          <w:sz w:val="24"/>
          <w:szCs w:val="18"/>
          <w14:ligatures w14:val="none"/>
        </w:rPr>
        <w:t xml:space="preserve">earch results for MEDLINE and CINAHL. </w:t>
      </w:r>
    </w:p>
    <w:tbl>
      <w:tblPr>
        <w:tblStyle w:val="TableGrid"/>
        <w:tblW w:w="14454" w:type="dxa"/>
        <w:tblLook w:val="04A0" w:firstRow="1" w:lastRow="0" w:firstColumn="1" w:lastColumn="0" w:noHBand="0" w:noVBand="1"/>
      </w:tblPr>
      <w:tblGrid>
        <w:gridCol w:w="2122"/>
        <w:gridCol w:w="1701"/>
        <w:gridCol w:w="2835"/>
        <w:gridCol w:w="7796"/>
      </w:tblGrid>
      <w:tr w:rsidR="00E4751B" w14:paraId="42786503" w14:textId="77777777" w:rsidTr="005A2433">
        <w:tc>
          <w:tcPr>
            <w:tcW w:w="2122" w:type="dxa"/>
          </w:tcPr>
          <w:p w14:paraId="09A7A82F"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7FEBD409"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1532499E"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7796" w:type="dxa"/>
          </w:tcPr>
          <w:p w14:paraId="453EFF0D"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1CCB6899" w14:textId="77777777" w:rsidR="00E4751B" w:rsidRDefault="00E4751B" w:rsidP="005A2433">
            <w:pPr>
              <w:rPr>
                <w:rFonts w:ascii="Arial" w:hAnsi="Arial" w:cs="Arial"/>
                <w:sz w:val="24"/>
                <w:szCs w:val="24"/>
              </w:rPr>
            </w:pPr>
          </w:p>
        </w:tc>
      </w:tr>
      <w:tr w:rsidR="00E4751B" w14:paraId="459C1EF2" w14:textId="77777777" w:rsidTr="005A2433">
        <w:tc>
          <w:tcPr>
            <w:tcW w:w="2122" w:type="dxa"/>
          </w:tcPr>
          <w:p w14:paraId="1FC7FD1B" w14:textId="77777777" w:rsidR="00E4751B" w:rsidRDefault="00E4751B" w:rsidP="005A2433">
            <w:pPr>
              <w:rPr>
                <w:rFonts w:ascii="Arial" w:hAnsi="Arial" w:cs="Arial"/>
                <w:sz w:val="24"/>
                <w:szCs w:val="24"/>
              </w:rPr>
            </w:pPr>
            <w:r>
              <w:rPr>
                <w:rFonts w:ascii="Arial" w:hAnsi="Arial" w:cs="Arial"/>
                <w:sz w:val="24"/>
                <w:szCs w:val="24"/>
              </w:rPr>
              <w:t>MEDLINE</w:t>
            </w:r>
          </w:p>
        </w:tc>
        <w:tc>
          <w:tcPr>
            <w:tcW w:w="1701" w:type="dxa"/>
          </w:tcPr>
          <w:p w14:paraId="5645C68E"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18</w:t>
            </w:r>
          </w:p>
        </w:tc>
        <w:tc>
          <w:tcPr>
            <w:tcW w:w="2835" w:type="dxa"/>
          </w:tcPr>
          <w:p w14:paraId="4DDF15F1"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w:t>
            </w:r>
          </w:p>
        </w:tc>
        <w:tc>
          <w:tcPr>
            <w:tcW w:w="7796" w:type="dxa"/>
          </w:tcPr>
          <w:p w14:paraId="0259AF06" w14:textId="77777777" w:rsidR="00E4751B" w:rsidRPr="0073367B" w:rsidRDefault="00E4751B" w:rsidP="005A2433">
            <w:pPr>
              <w:rPr>
                <w:rFonts w:ascii="Arial" w:hAnsi="Arial" w:cs="Arial"/>
                <w:b/>
                <w:bCs/>
                <w:color w:val="000000" w:themeColor="text1"/>
                <w:sz w:val="24"/>
                <w:szCs w:val="24"/>
              </w:rPr>
            </w:pPr>
            <w:r w:rsidRPr="0073367B">
              <w:rPr>
                <w:rFonts w:ascii="Arial" w:hAnsi="Arial" w:cs="Arial"/>
                <w:color w:val="000000" w:themeColor="text1"/>
                <w:sz w:val="24"/>
                <w:szCs w:val="24"/>
              </w:rPr>
              <w:t>Toye, F.</w:t>
            </w:r>
            <w:r>
              <w:rPr>
                <w:rFonts w:ascii="Arial" w:hAnsi="Arial" w:cs="Arial"/>
                <w:color w:val="000000" w:themeColor="text1"/>
                <w:sz w:val="24"/>
                <w:szCs w:val="24"/>
              </w:rPr>
              <w:t xml:space="preserve"> </w:t>
            </w:r>
            <w:r w:rsidRPr="0073367B">
              <w:rPr>
                <w:rFonts w:ascii="Arial" w:hAnsi="Arial" w:cs="Arial"/>
                <w:color w:val="000000" w:themeColor="text1"/>
                <w:sz w:val="24"/>
                <w:szCs w:val="24"/>
              </w:rPr>
              <w:t>&amp; Barker, K. (2012). I can’t see any reason for stopping doing anything, but I might have to do it differently’ – restoring hope to patients with persistent non-specific low back pain – a qualitative study. </w:t>
            </w:r>
            <w:r w:rsidRPr="0073367B">
              <w:rPr>
                <w:rStyle w:val="Emphasis"/>
                <w:rFonts w:ascii="Arial" w:hAnsi="Arial" w:cs="Arial"/>
                <w:color w:val="000000" w:themeColor="text1"/>
                <w:sz w:val="24"/>
                <w:szCs w:val="24"/>
              </w:rPr>
              <w:t>Disability &amp; Rehabilitation, 34</w:t>
            </w:r>
            <w:r>
              <w:rPr>
                <w:rStyle w:val="Emphasis"/>
                <w:rFonts w:ascii="Arial" w:hAnsi="Arial" w:cs="Arial"/>
                <w:color w:val="000000" w:themeColor="text1"/>
                <w:sz w:val="24"/>
                <w:szCs w:val="24"/>
              </w:rPr>
              <w:t xml:space="preserve"> </w:t>
            </w:r>
            <w:r w:rsidRPr="0073367B">
              <w:rPr>
                <w:rFonts w:ascii="Arial" w:hAnsi="Arial" w:cs="Arial"/>
                <w:color w:val="000000" w:themeColor="text1"/>
                <w:sz w:val="24"/>
                <w:szCs w:val="24"/>
              </w:rPr>
              <w:t>(11),</w:t>
            </w:r>
            <w:r>
              <w:rPr>
                <w:rFonts w:ascii="Arial" w:hAnsi="Arial" w:cs="Arial"/>
                <w:color w:val="000000" w:themeColor="text1"/>
                <w:sz w:val="24"/>
                <w:szCs w:val="24"/>
              </w:rPr>
              <w:t xml:space="preserve"> pp.</w:t>
            </w:r>
            <w:r w:rsidRPr="0073367B">
              <w:rPr>
                <w:rFonts w:ascii="Arial" w:hAnsi="Arial" w:cs="Arial"/>
                <w:color w:val="000000" w:themeColor="text1"/>
                <w:sz w:val="24"/>
                <w:szCs w:val="24"/>
              </w:rPr>
              <w:t xml:space="preserve"> 894-903.</w:t>
            </w:r>
          </w:p>
        </w:tc>
      </w:tr>
      <w:tr w:rsidR="00E4751B" w14:paraId="355706E8" w14:textId="77777777" w:rsidTr="005A2433">
        <w:tc>
          <w:tcPr>
            <w:tcW w:w="2122" w:type="dxa"/>
          </w:tcPr>
          <w:p w14:paraId="115BF260" w14:textId="77777777" w:rsidR="00E4751B" w:rsidRDefault="00E4751B" w:rsidP="005A2433">
            <w:pPr>
              <w:rPr>
                <w:rFonts w:ascii="Arial" w:hAnsi="Arial" w:cs="Arial"/>
                <w:sz w:val="24"/>
                <w:szCs w:val="24"/>
              </w:rPr>
            </w:pPr>
            <w:r>
              <w:rPr>
                <w:rFonts w:ascii="Arial" w:hAnsi="Arial" w:cs="Arial"/>
                <w:sz w:val="24"/>
                <w:szCs w:val="24"/>
              </w:rPr>
              <w:t>CINAHL</w:t>
            </w:r>
          </w:p>
        </w:tc>
        <w:tc>
          <w:tcPr>
            <w:tcW w:w="1701" w:type="dxa"/>
          </w:tcPr>
          <w:p w14:paraId="0F6E09CC"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13</w:t>
            </w:r>
          </w:p>
        </w:tc>
        <w:tc>
          <w:tcPr>
            <w:tcW w:w="2835" w:type="dxa"/>
          </w:tcPr>
          <w:p w14:paraId="0B7A7E13"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w:t>
            </w:r>
          </w:p>
        </w:tc>
        <w:tc>
          <w:tcPr>
            <w:tcW w:w="7796" w:type="dxa"/>
          </w:tcPr>
          <w:p w14:paraId="754363C2" w14:textId="77777777" w:rsidR="00E4751B" w:rsidRPr="0073367B" w:rsidRDefault="00E4751B" w:rsidP="005A2433">
            <w:pPr>
              <w:rPr>
                <w:rFonts w:ascii="Arial" w:hAnsi="Arial" w:cs="Arial"/>
                <w:b/>
                <w:bCs/>
                <w:color w:val="000000" w:themeColor="text1"/>
                <w:sz w:val="24"/>
                <w:szCs w:val="24"/>
              </w:rPr>
            </w:pPr>
            <w:r w:rsidRPr="0073367B">
              <w:rPr>
                <w:rFonts w:ascii="Arial" w:hAnsi="Arial" w:cs="Arial"/>
                <w:color w:val="000000" w:themeColor="text1"/>
                <w:sz w:val="24"/>
                <w:szCs w:val="24"/>
              </w:rPr>
              <w:t>Toye, F.</w:t>
            </w:r>
            <w:r>
              <w:rPr>
                <w:rFonts w:ascii="Arial" w:hAnsi="Arial" w:cs="Arial"/>
                <w:color w:val="000000" w:themeColor="text1"/>
                <w:sz w:val="24"/>
                <w:szCs w:val="24"/>
              </w:rPr>
              <w:t xml:space="preserve"> </w:t>
            </w:r>
            <w:r w:rsidRPr="0073367B">
              <w:rPr>
                <w:rFonts w:ascii="Arial" w:hAnsi="Arial" w:cs="Arial"/>
                <w:color w:val="000000" w:themeColor="text1"/>
                <w:sz w:val="24"/>
                <w:szCs w:val="24"/>
              </w:rPr>
              <w:t>&amp; Barker, K. (2012). I can’t see any reason for stopping doing anything, but I might have to do it differently’ – restoring hope to patients with persistent non-specific low back pain – a qualitative study. </w:t>
            </w:r>
            <w:r w:rsidRPr="0073367B">
              <w:rPr>
                <w:rStyle w:val="Emphasis"/>
                <w:rFonts w:ascii="Arial" w:hAnsi="Arial" w:cs="Arial"/>
                <w:color w:val="000000" w:themeColor="text1"/>
                <w:sz w:val="24"/>
                <w:szCs w:val="24"/>
              </w:rPr>
              <w:t>Disability &amp; Rehabilitation, 34</w:t>
            </w:r>
            <w:r>
              <w:rPr>
                <w:rStyle w:val="Emphasis"/>
                <w:rFonts w:ascii="Arial" w:hAnsi="Arial" w:cs="Arial"/>
                <w:color w:val="000000" w:themeColor="text1"/>
                <w:sz w:val="24"/>
                <w:szCs w:val="24"/>
              </w:rPr>
              <w:t xml:space="preserve"> </w:t>
            </w:r>
            <w:r w:rsidRPr="0073367B">
              <w:rPr>
                <w:rFonts w:ascii="Arial" w:hAnsi="Arial" w:cs="Arial"/>
                <w:color w:val="000000" w:themeColor="text1"/>
                <w:sz w:val="24"/>
                <w:szCs w:val="24"/>
              </w:rPr>
              <w:t>(11),</w:t>
            </w:r>
            <w:r>
              <w:rPr>
                <w:rFonts w:ascii="Arial" w:hAnsi="Arial" w:cs="Arial"/>
                <w:color w:val="000000" w:themeColor="text1"/>
                <w:sz w:val="24"/>
                <w:szCs w:val="24"/>
              </w:rPr>
              <w:t xml:space="preserve"> pp.</w:t>
            </w:r>
            <w:r w:rsidRPr="0073367B">
              <w:rPr>
                <w:rFonts w:ascii="Arial" w:hAnsi="Arial" w:cs="Arial"/>
                <w:color w:val="000000" w:themeColor="text1"/>
                <w:sz w:val="24"/>
                <w:szCs w:val="24"/>
              </w:rPr>
              <w:t xml:space="preserve"> 894-903.</w:t>
            </w:r>
          </w:p>
        </w:tc>
      </w:tr>
    </w:tbl>
    <w:p w14:paraId="66B0CED1" w14:textId="77777777" w:rsidR="00E4751B" w:rsidRDefault="00E4751B" w:rsidP="00E4751B">
      <w:pPr>
        <w:rPr>
          <w:rFonts w:ascii="Arial" w:hAnsi="Arial" w:cs="Arial"/>
          <w:b/>
          <w:bCs/>
          <w:sz w:val="24"/>
          <w:szCs w:val="24"/>
          <w:highlight w:val="yellow"/>
        </w:rPr>
      </w:pPr>
    </w:p>
    <w:p w14:paraId="27FB0E48" w14:textId="77777777" w:rsidR="00E4751B" w:rsidRPr="00841DA2"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655F9847" w14:textId="77777777" w:rsidR="00E4751B" w:rsidRPr="00841DA2" w:rsidRDefault="00E4751B" w:rsidP="00E4751B">
      <w:pPr>
        <w:rPr>
          <w:rFonts w:ascii="Arial" w:hAnsi="Arial" w:cs="Arial"/>
          <w:b/>
          <w:bCs/>
          <w:kern w:val="0"/>
          <w:sz w:val="36"/>
          <w:szCs w:val="18"/>
          <w14:ligatures w14:val="none"/>
        </w:rPr>
      </w:pPr>
      <w:r w:rsidRPr="00841DA2">
        <w:rPr>
          <w:rFonts w:ascii="Arial" w:hAnsi="Arial" w:cs="Arial"/>
          <w:b/>
          <w:bCs/>
          <w:kern w:val="0"/>
          <w:sz w:val="24"/>
          <w:szCs w:val="18"/>
          <w14:ligatures w14:val="none"/>
        </w:rPr>
        <w:t xml:space="preserve">Figure 4. A screenshot of the </w:t>
      </w:r>
      <w:r w:rsidRPr="00841DA2">
        <w:rPr>
          <w:rFonts w:ascii="Arial" w:hAnsi="Arial" w:cs="Arial"/>
          <w:b/>
          <w:bCs/>
          <w:sz w:val="24"/>
          <w:szCs w:val="18"/>
        </w:rPr>
        <w:t>AMED (available through OVID platform) search strategy:</w:t>
      </w:r>
    </w:p>
    <w:p w14:paraId="1F61B782" w14:textId="77777777" w:rsidR="00E4751B" w:rsidRDefault="00E4751B" w:rsidP="00E4751B">
      <w:pPr>
        <w:rPr>
          <w:rFonts w:ascii="Arial" w:hAnsi="Arial" w:cs="Arial"/>
          <w:b/>
          <w:bCs/>
          <w:kern w:val="0"/>
          <w:sz w:val="24"/>
          <w:szCs w:val="18"/>
          <w14:ligatures w14:val="none"/>
        </w:rPr>
      </w:pPr>
      <w:r>
        <w:rPr>
          <w:b/>
          <w:noProof/>
          <w:sz w:val="16"/>
          <w:szCs w:val="16"/>
        </w:rPr>
        <w:drawing>
          <wp:anchor distT="0" distB="0" distL="114300" distR="114300" simplePos="0" relativeHeight="251603456" behindDoc="1" locked="0" layoutInCell="1" allowOverlap="1" wp14:anchorId="017EF538" wp14:editId="59E4941B">
            <wp:simplePos x="0" y="0"/>
            <wp:positionH relativeFrom="margin">
              <wp:align>left</wp:align>
            </wp:positionH>
            <wp:positionV relativeFrom="paragraph">
              <wp:posOffset>120246</wp:posOffset>
            </wp:positionV>
            <wp:extent cx="9072006" cy="2641600"/>
            <wp:effectExtent l="0" t="0" r="0" b="6350"/>
            <wp:wrapNone/>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2006"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9B64B" w14:textId="77777777" w:rsidR="00E4751B" w:rsidRDefault="00E4751B" w:rsidP="00E4751B">
      <w:pPr>
        <w:rPr>
          <w:rFonts w:ascii="Arial" w:hAnsi="Arial" w:cs="Arial"/>
          <w:b/>
          <w:bCs/>
          <w:kern w:val="0"/>
          <w:sz w:val="24"/>
          <w:szCs w:val="18"/>
          <w14:ligatures w14:val="none"/>
        </w:rPr>
      </w:pPr>
    </w:p>
    <w:p w14:paraId="0F631A57" w14:textId="77777777" w:rsidR="00E4751B" w:rsidRDefault="00E4751B" w:rsidP="00E4751B">
      <w:pPr>
        <w:rPr>
          <w:rFonts w:ascii="Arial" w:hAnsi="Arial" w:cs="Arial"/>
          <w:b/>
          <w:bCs/>
          <w:kern w:val="0"/>
          <w:sz w:val="24"/>
          <w:szCs w:val="18"/>
          <w14:ligatures w14:val="none"/>
        </w:rPr>
      </w:pPr>
    </w:p>
    <w:p w14:paraId="67F62CD5" w14:textId="77777777" w:rsidR="00E4751B" w:rsidRDefault="00E4751B" w:rsidP="00E4751B">
      <w:pPr>
        <w:rPr>
          <w:rFonts w:ascii="Arial" w:hAnsi="Arial" w:cs="Arial"/>
          <w:b/>
          <w:bCs/>
          <w:kern w:val="0"/>
          <w:sz w:val="24"/>
          <w:szCs w:val="18"/>
          <w14:ligatures w14:val="none"/>
        </w:rPr>
      </w:pPr>
    </w:p>
    <w:p w14:paraId="6A22E52E" w14:textId="77777777" w:rsidR="00E4751B" w:rsidRDefault="00E4751B" w:rsidP="00E4751B">
      <w:pPr>
        <w:rPr>
          <w:rFonts w:ascii="Arial" w:hAnsi="Arial" w:cs="Arial"/>
          <w:b/>
          <w:bCs/>
          <w:kern w:val="0"/>
          <w:sz w:val="24"/>
          <w:szCs w:val="18"/>
          <w14:ligatures w14:val="none"/>
        </w:rPr>
      </w:pPr>
    </w:p>
    <w:p w14:paraId="57BF14F0" w14:textId="77777777" w:rsidR="00E4751B" w:rsidRDefault="00E4751B" w:rsidP="00E4751B">
      <w:pPr>
        <w:rPr>
          <w:rFonts w:ascii="Arial" w:hAnsi="Arial" w:cs="Arial"/>
          <w:b/>
          <w:bCs/>
          <w:kern w:val="0"/>
          <w:sz w:val="24"/>
          <w:szCs w:val="18"/>
          <w14:ligatures w14:val="none"/>
        </w:rPr>
      </w:pPr>
    </w:p>
    <w:p w14:paraId="5893255C" w14:textId="77777777" w:rsidR="00E4751B" w:rsidRDefault="00E4751B" w:rsidP="00E4751B">
      <w:pPr>
        <w:rPr>
          <w:rFonts w:ascii="Arial" w:hAnsi="Arial" w:cs="Arial"/>
          <w:b/>
          <w:bCs/>
          <w:kern w:val="0"/>
          <w:sz w:val="24"/>
          <w:szCs w:val="18"/>
          <w14:ligatures w14:val="none"/>
        </w:rPr>
      </w:pPr>
    </w:p>
    <w:p w14:paraId="200D2306" w14:textId="77777777" w:rsidR="00E4751B" w:rsidRDefault="00E4751B" w:rsidP="00E4751B">
      <w:pPr>
        <w:rPr>
          <w:rFonts w:ascii="Arial" w:hAnsi="Arial" w:cs="Arial"/>
          <w:b/>
          <w:bCs/>
          <w:kern w:val="0"/>
          <w:sz w:val="24"/>
          <w:szCs w:val="18"/>
          <w14:ligatures w14:val="none"/>
        </w:rPr>
      </w:pPr>
    </w:p>
    <w:p w14:paraId="33056689" w14:textId="77777777" w:rsidR="00E4751B" w:rsidRDefault="00E4751B" w:rsidP="00E4751B">
      <w:pPr>
        <w:rPr>
          <w:rFonts w:ascii="Arial" w:hAnsi="Arial" w:cs="Arial"/>
          <w:b/>
          <w:bCs/>
          <w:kern w:val="0"/>
          <w:sz w:val="24"/>
          <w:szCs w:val="18"/>
          <w14:ligatures w14:val="none"/>
        </w:rPr>
      </w:pPr>
    </w:p>
    <w:p w14:paraId="713B68F0" w14:textId="77777777" w:rsidR="00E4751B" w:rsidRDefault="00E4751B" w:rsidP="00E4751B">
      <w:pPr>
        <w:rPr>
          <w:rFonts w:ascii="Arial" w:hAnsi="Arial" w:cs="Arial"/>
          <w:b/>
          <w:bCs/>
          <w:kern w:val="0"/>
          <w:sz w:val="24"/>
          <w:szCs w:val="18"/>
          <w14:ligatures w14:val="none"/>
        </w:rPr>
      </w:pPr>
    </w:p>
    <w:p w14:paraId="0F35B0DB" w14:textId="77777777" w:rsidR="00E4751B" w:rsidRDefault="00E4751B" w:rsidP="00E4751B">
      <w:pPr>
        <w:rPr>
          <w:rFonts w:ascii="Arial" w:hAnsi="Arial" w:cs="Arial"/>
          <w:b/>
          <w:bCs/>
          <w:kern w:val="0"/>
          <w:sz w:val="24"/>
          <w:szCs w:val="18"/>
          <w14:ligatures w14:val="none"/>
        </w:rPr>
      </w:pPr>
    </w:p>
    <w:p w14:paraId="19CE8A2B"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5. A table outlining the s</w:t>
      </w:r>
      <w:r>
        <w:rPr>
          <w:rFonts w:ascii="Arial" w:hAnsi="Arial" w:cs="Arial"/>
          <w:b/>
          <w:bCs/>
          <w:kern w:val="0"/>
          <w:sz w:val="24"/>
          <w:szCs w:val="18"/>
          <w14:ligatures w14:val="none"/>
        </w:rPr>
        <w:t xml:space="preserve">earch results for AMED: </w:t>
      </w:r>
    </w:p>
    <w:tbl>
      <w:tblPr>
        <w:tblStyle w:val="TableGrid"/>
        <w:tblW w:w="14454" w:type="dxa"/>
        <w:tblLook w:val="04A0" w:firstRow="1" w:lastRow="0" w:firstColumn="1" w:lastColumn="0" w:noHBand="0" w:noVBand="1"/>
      </w:tblPr>
      <w:tblGrid>
        <w:gridCol w:w="2122"/>
        <w:gridCol w:w="1701"/>
        <w:gridCol w:w="2835"/>
        <w:gridCol w:w="7796"/>
      </w:tblGrid>
      <w:tr w:rsidR="00E4751B" w14:paraId="5B294576" w14:textId="77777777" w:rsidTr="005A2433">
        <w:tc>
          <w:tcPr>
            <w:tcW w:w="2122" w:type="dxa"/>
          </w:tcPr>
          <w:p w14:paraId="23974779"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7D9DBB1B"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271FE5F5"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7796" w:type="dxa"/>
          </w:tcPr>
          <w:p w14:paraId="0DC5B841"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753A5DB1" w14:textId="77777777" w:rsidR="00E4751B" w:rsidRDefault="00E4751B" w:rsidP="005A2433">
            <w:pPr>
              <w:rPr>
                <w:rFonts w:ascii="Arial" w:hAnsi="Arial" w:cs="Arial"/>
                <w:sz w:val="24"/>
                <w:szCs w:val="24"/>
              </w:rPr>
            </w:pPr>
          </w:p>
        </w:tc>
      </w:tr>
      <w:tr w:rsidR="00E4751B" w14:paraId="04C51D57" w14:textId="77777777" w:rsidTr="005A2433">
        <w:tc>
          <w:tcPr>
            <w:tcW w:w="2122" w:type="dxa"/>
          </w:tcPr>
          <w:p w14:paraId="595AAAF0" w14:textId="77777777" w:rsidR="00E4751B" w:rsidRDefault="00E4751B" w:rsidP="005A2433">
            <w:pPr>
              <w:rPr>
                <w:rFonts w:ascii="Arial" w:hAnsi="Arial" w:cs="Arial"/>
                <w:sz w:val="24"/>
                <w:szCs w:val="24"/>
              </w:rPr>
            </w:pPr>
            <w:r>
              <w:rPr>
                <w:rFonts w:ascii="Arial" w:hAnsi="Arial" w:cs="Arial"/>
                <w:sz w:val="24"/>
                <w:szCs w:val="24"/>
              </w:rPr>
              <w:t>AMED</w:t>
            </w:r>
          </w:p>
        </w:tc>
        <w:tc>
          <w:tcPr>
            <w:tcW w:w="1701" w:type="dxa"/>
          </w:tcPr>
          <w:p w14:paraId="065CA8AF"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2835" w:type="dxa"/>
          </w:tcPr>
          <w:p w14:paraId="2BBFFFD7"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7FC6B2C5" w14:textId="77777777" w:rsidR="00E4751B" w:rsidRPr="0092622F" w:rsidRDefault="00E4751B" w:rsidP="005A2433">
            <w:pPr>
              <w:spacing w:line="360" w:lineRule="auto"/>
              <w:rPr>
                <w:rFonts w:ascii="Arial" w:hAnsi="Arial" w:cs="Arial"/>
                <w:sz w:val="24"/>
                <w:szCs w:val="24"/>
              </w:rPr>
            </w:pPr>
          </w:p>
        </w:tc>
      </w:tr>
    </w:tbl>
    <w:p w14:paraId="19034A21" w14:textId="77777777" w:rsidR="00E4751B" w:rsidRDefault="00E4751B" w:rsidP="00E4751B">
      <w:pPr>
        <w:rPr>
          <w:rFonts w:ascii="Arial" w:hAnsi="Arial" w:cs="Arial"/>
          <w:b/>
          <w:bCs/>
          <w:u w:val="single"/>
        </w:rPr>
      </w:pPr>
    </w:p>
    <w:p w14:paraId="2E3F9E52" w14:textId="77777777" w:rsidR="00E4751B" w:rsidRDefault="00E4751B" w:rsidP="00E4751B">
      <w:pPr>
        <w:rPr>
          <w:rFonts w:ascii="Arial" w:hAnsi="Arial" w:cs="Arial"/>
          <w:b/>
          <w:bCs/>
          <w:u w:val="single"/>
        </w:rPr>
      </w:pPr>
    </w:p>
    <w:p w14:paraId="59A96A75" w14:textId="77777777" w:rsidR="00E4751B" w:rsidRDefault="00E4751B" w:rsidP="00E4751B">
      <w:pPr>
        <w:rPr>
          <w:rFonts w:ascii="Arial" w:hAnsi="Arial" w:cs="Arial"/>
          <w:b/>
          <w:bCs/>
          <w:u w:val="single"/>
        </w:rPr>
      </w:pPr>
    </w:p>
    <w:p w14:paraId="5365ECF5" w14:textId="77777777" w:rsidR="00E4751B" w:rsidRDefault="00E4751B" w:rsidP="00E4751B">
      <w:pPr>
        <w:rPr>
          <w:rFonts w:ascii="Arial" w:hAnsi="Arial" w:cs="Arial"/>
          <w:b/>
          <w:bCs/>
          <w:u w:val="single"/>
        </w:rPr>
      </w:pPr>
    </w:p>
    <w:p w14:paraId="084066C6" w14:textId="77777777" w:rsidR="00E4751B" w:rsidRPr="00841DA2" w:rsidRDefault="00E4751B" w:rsidP="00E4751B">
      <w:pPr>
        <w:rPr>
          <w:rFonts w:ascii="Arial" w:hAnsi="Arial" w:cs="Arial"/>
          <w:b/>
          <w:bCs/>
          <w:kern w:val="0"/>
          <w:sz w:val="24"/>
          <w:szCs w:val="18"/>
          <w14:ligatures w14:val="none"/>
        </w:rPr>
      </w:pPr>
      <w:r>
        <w:rPr>
          <w:rFonts w:ascii="Arial" w:hAnsi="Arial" w:cs="Arial"/>
          <w:sz w:val="24"/>
          <w:szCs w:val="24"/>
        </w:rPr>
        <w:br w:type="page"/>
      </w: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29B35F65" w14:textId="77777777" w:rsidR="00E4751B" w:rsidRPr="00841DA2" w:rsidRDefault="00E4751B" w:rsidP="00E4751B">
      <w:pPr>
        <w:rPr>
          <w:rFonts w:ascii="Arial" w:hAnsi="Arial" w:cs="Arial"/>
          <w:b/>
          <w:bCs/>
          <w:sz w:val="24"/>
          <w:szCs w:val="18"/>
        </w:rPr>
      </w:pPr>
      <w:r w:rsidRPr="00841DA2">
        <w:rPr>
          <w:rFonts w:ascii="Arial" w:hAnsi="Arial" w:cs="Arial"/>
          <w:b/>
          <w:bCs/>
          <w:kern w:val="0"/>
          <w:sz w:val="24"/>
          <w:szCs w:val="18"/>
          <w14:ligatures w14:val="none"/>
        </w:rPr>
        <w:t xml:space="preserve">Figure 6. Screenshots (x4) of the </w:t>
      </w:r>
      <w:proofErr w:type="spellStart"/>
      <w:r w:rsidRPr="00841DA2">
        <w:rPr>
          <w:rFonts w:ascii="Arial" w:hAnsi="Arial" w:cs="Arial"/>
          <w:b/>
          <w:bCs/>
          <w:sz w:val="24"/>
          <w:szCs w:val="18"/>
        </w:rPr>
        <w:t>PEDro</w:t>
      </w:r>
      <w:proofErr w:type="spellEnd"/>
      <w:r w:rsidRPr="00841DA2">
        <w:rPr>
          <w:rFonts w:ascii="Arial" w:hAnsi="Arial" w:cs="Arial"/>
          <w:b/>
          <w:bCs/>
          <w:sz w:val="24"/>
          <w:szCs w:val="18"/>
        </w:rPr>
        <w:t xml:space="preserve"> search strategies. </w:t>
      </w:r>
    </w:p>
    <w:p w14:paraId="615F78A3" w14:textId="77777777" w:rsidR="00E4751B" w:rsidRPr="000827A3" w:rsidRDefault="00E4751B" w:rsidP="00E4751B">
      <w:pPr>
        <w:rPr>
          <w:rFonts w:ascii="Arial" w:hAnsi="Arial" w:cs="Arial"/>
          <w:b/>
          <w:bCs/>
          <w:kern w:val="0"/>
          <w:sz w:val="36"/>
          <w:szCs w:val="18"/>
          <w14:ligatures w14:val="none"/>
        </w:rPr>
      </w:pPr>
      <w:r>
        <w:rPr>
          <w:noProof/>
        </w:rPr>
        <w:drawing>
          <wp:anchor distT="0" distB="0" distL="114300" distR="114300" simplePos="0" relativeHeight="251607552" behindDoc="1" locked="0" layoutInCell="1" allowOverlap="1" wp14:anchorId="47C60B54" wp14:editId="13AD823D">
            <wp:simplePos x="0" y="0"/>
            <wp:positionH relativeFrom="column">
              <wp:posOffset>5581650</wp:posOffset>
            </wp:positionH>
            <wp:positionV relativeFrom="paragraph">
              <wp:posOffset>13971</wp:posOffset>
            </wp:positionV>
            <wp:extent cx="2838450" cy="1581150"/>
            <wp:effectExtent l="0" t="0" r="0" b="0"/>
            <wp:wrapNone/>
            <wp:docPr id="217066019" name="Picture 1" descr="A screenshot of a search box&#10;&#10;Description automatically generated"/>
            <wp:cNvGraphicFramePr/>
            <a:graphic xmlns:a="http://schemas.openxmlformats.org/drawingml/2006/main">
              <a:graphicData uri="http://schemas.openxmlformats.org/drawingml/2006/picture">
                <pic:pic xmlns:pic="http://schemas.openxmlformats.org/drawingml/2006/picture">
                  <pic:nvPicPr>
                    <pic:cNvPr id="217066019" name="Picture 1" descr="A screenshot of a search box&#10;&#10;Description automatically generated"/>
                    <pic:cNvPicPr/>
                  </pic:nvPicPr>
                  <pic:blipFill rotWithShape="1">
                    <a:blip r:embed="rId7">
                      <a:extLst>
                        <a:ext uri="{28A0092B-C50C-407E-A947-70E740481C1C}">
                          <a14:useLocalDpi xmlns:a14="http://schemas.microsoft.com/office/drawing/2010/main" val="0"/>
                        </a:ext>
                      </a:extLst>
                    </a:blip>
                    <a:srcRect r="32843"/>
                    <a:stretch/>
                  </pic:blipFill>
                  <pic:spPr bwMode="auto">
                    <a:xfrm>
                      <a:off x="0" y="0"/>
                      <a:ext cx="28384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5504" behindDoc="1" locked="0" layoutInCell="1" allowOverlap="1" wp14:anchorId="026A2725" wp14:editId="3D6C66C5">
            <wp:simplePos x="0" y="0"/>
            <wp:positionH relativeFrom="column">
              <wp:posOffset>1028701</wp:posOffset>
            </wp:positionH>
            <wp:positionV relativeFrom="paragraph">
              <wp:posOffset>13970</wp:posOffset>
            </wp:positionV>
            <wp:extent cx="2724150" cy="1571625"/>
            <wp:effectExtent l="0" t="0" r="0" b="9525"/>
            <wp:wrapNone/>
            <wp:docPr id="1493102191"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93102191"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r="36623" b="10130"/>
                    <a:stretch/>
                  </pic:blipFill>
                  <pic:spPr bwMode="auto">
                    <a:xfrm>
                      <a:off x="0" y="0"/>
                      <a:ext cx="27241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sz w:val="24"/>
          <w:szCs w:val="18"/>
        </w:rPr>
        <w:t xml:space="preserve">Search 1: </w:t>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noProof/>
        </w:rPr>
        <w:drawing>
          <wp:anchor distT="0" distB="0" distL="114300" distR="114300" simplePos="0" relativeHeight="251606528" behindDoc="1" locked="0" layoutInCell="1" allowOverlap="1" wp14:anchorId="02AF737B" wp14:editId="1FEDECFC">
            <wp:simplePos x="0" y="0"/>
            <wp:positionH relativeFrom="column">
              <wp:posOffset>1028701</wp:posOffset>
            </wp:positionH>
            <wp:positionV relativeFrom="paragraph">
              <wp:posOffset>13970</wp:posOffset>
            </wp:positionV>
            <wp:extent cx="2724150" cy="1571625"/>
            <wp:effectExtent l="0" t="0" r="0" b="9525"/>
            <wp:wrapNone/>
            <wp:docPr id="4" name="Picture 1"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r="36623" b="10130"/>
                    <a:stretch/>
                  </pic:blipFill>
                  <pic:spPr bwMode="auto">
                    <a:xfrm>
                      <a:off x="0" y="0"/>
                      <a:ext cx="272415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sz w:val="24"/>
          <w:szCs w:val="18"/>
        </w:rPr>
        <w:t xml:space="preserve">Search 3: </w:t>
      </w:r>
    </w:p>
    <w:p w14:paraId="26A3E1FA" w14:textId="77777777" w:rsidR="00E4751B" w:rsidRPr="000827A3" w:rsidRDefault="00E4751B" w:rsidP="00E4751B">
      <w:pPr>
        <w:rPr>
          <w:rFonts w:ascii="Arial" w:hAnsi="Arial" w:cs="Arial"/>
          <w:b/>
          <w:bCs/>
          <w:kern w:val="0"/>
          <w:sz w:val="36"/>
          <w:szCs w:val="18"/>
          <w14:ligatures w14:val="none"/>
        </w:rPr>
      </w:pPr>
    </w:p>
    <w:p w14:paraId="782108B6" w14:textId="77777777" w:rsidR="00E4751B" w:rsidRDefault="00E4751B" w:rsidP="00E4751B">
      <w:pPr>
        <w:rPr>
          <w:rFonts w:ascii="Arial" w:hAnsi="Arial" w:cs="Arial"/>
          <w:b/>
          <w:bCs/>
          <w:u w:val="single"/>
        </w:rPr>
      </w:pPr>
    </w:p>
    <w:p w14:paraId="2658269B" w14:textId="77777777" w:rsidR="00E4751B" w:rsidRDefault="00E4751B" w:rsidP="00E4751B">
      <w:pPr>
        <w:rPr>
          <w:rFonts w:ascii="Arial" w:hAnsi="Arial" w:cs="Arial"/>
          <w:b/>
          <w:bCs/>
          <w:u w:val="single"/>
        </w:rPr>
      </w:pPr>
    </w:p>
    <w:p w14:paraId="1ECDBEC9" w14:textId="77777777" w:rsidR="00E4751B" w:rsidRPr="000827A3" w:rsidRDefault="00E4751B" w:rsidP="00E4751B">
      <w:pPr>
        <w:rPr>
          <w:rFonts w:ascii="Arial" w:hAnsi="Arial" w:cs="Arial"/>
          <w:b/>
          <w:bCs/>
          <w:kern w:val="0"/>
          <w:sz w:val="36"/>
          <w:szCs w:val="18"/>
          <w14:ligatures w14:val="none"/>
        </w:rPr>
      </w:pPr>
      <w:r>
        <w:rPr>
          <w:noProof/>
        </w:rPr>
        <w:drawing>
          <wp:anchor distT="0" distB="0" distL="114300" distR="114300" simplePos="0" relativeHeight="251608576" behindDoc="1" locked="0" layoutInCell="1" allowOverlap="1" wp14:anchorId="05A934FA" wp14:editId="4762127E">
            <wp:simplePos x="0" y="0"/>
            <wp:positionH relativeFrom="column">
              <wp:posOffset>5573684</wp:posOffset>
            </wp:positionH>
            <wp:positionV relativeFrom="paragraph">
              <wp:posOffset>362354</wp:posOffset>
            </wp:positionV>
            <wp:extent cx="2981325" cy="1590675"/>
            <wp:effectExtent l="0" t="0" r="9525" b="9525"/>
            <wp:wrapNone/>
            <wp:docPr id="580482961" name="Picture 1" descr="A screenshot of a search box&#10;&#10;Description automatically generated"/>
            <wp:cNvGraphicFramePr/>
            <a:graphic xmlns:a="http://schemas.openxmlformats.org/drawingml/2006/main">
              <a:graphicData uri="http://schemas.openxmlformats.org/drawingml/2006/picture">
                <pic:pic xmlns:pic="http://schemas.openxmlformats.org/drawingml/2006/picture">
                  <pic:nvPicPr>
                    <pic:cNvPr id="580482961" name="Picture 1" descr="A screenshot of a search box&#10;&#10;Description automatically generated"/>
                    <pic:cNvPicPr/>
                  </pic:nvPicPr>
                  <pic:blipFill rotWithShape="1">
                    <a:blip r:embed="rId9">
                      <a:extLst>
                        <a:ext uri="{28A0092B-C50C-407E-A947-70E740481C1C}">
                          <a14:useLocalDpi xmlns:a14="http://schemas.microsoft.com/office/drawing/2010/main" val="0"/>
                        </a:ext>
                      </a:extLst>
                    </a:blip>
                    <a:srcRect r="33100"/>
                    <a:stretch/>
                  </pic:blipFill>
                  <pic:spPr bwMode="auto">
                    <a:xfrm>
                      <a:off x="0" y="0"/>
                      <a:ext cx="2981325"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6075">
        <w:rPr>
          <w:rFonts w:ascii="Arial" w:hAnsi="Arial" w:cs="Arial"/>
          <w:b/>
          <w:bCs/>
          <w:noProof/>
          <w:u w:val="single"/>
        </w:rPr>
        <w:drawing>
          <wp:anchor distT="0" distB="0" distL="114300" distR="114300" simplePos="0" relativeHeight="251614720" behindDoc="1" locked="0" layoutInCell="1" allowOverlap="1" wp14:anchorId="186C440B" wp14:editId="0C7B0C6D">
            <wp:simplePos x="0" y="0"/>
            <wp:positionH relativeFrom="margin">
              <wp:posOffset>1060854</wp:posOffset>
            </wp:positionH>
            <wp:positionV relativeFrom="paragraph">
              <wp:posOffset>177049</wp:posOffset>
            </wp:positionV>
            <wp:extent cx="2927927" cy="1748458"/>
            <wp:effectExtent l="0" t="0" r="6350" b="4445"/>
            <wp:wrapNone/>
            <wp:docPr id="9733843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4385" name="Picture 1"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27927" cy="174845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sz w:val="24"/>
          <w:szCs w:val="18"/>
        </w:rPr>
        <w:br/>
        <w:t xml:space="preserve">Search 2: </w:t>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t>Search 4:</w:t>
      </w:r>
      <w:r w:rsidRPr="00CA5517">
        <w:rPr>
          <w:noProof/>
        </w:rPr>
        <w:t xml:space="preserve"> </w:t>
      </w:r>
    </w:p>
    <w:p w14:paraId="561CDA84" w14:textId="77777777" w:rsidR="00E4751B" w:rsidRDefault="00E4751B" w:rsidP="00E4751B">
      <w:pPr>
        <w:rPr>
          <w:rFonts w:ascii="Arial" w:hAnsi="Arial" w:cs="Arial"/>
          <w:b/>
          <w:bCs/>
          <w:u w:val="single"/>
        </w:rPr>
      </w:pPr>
    </w:p>
    <w:p w14:paraId="2BF7EE51" w14:textId="77777777" w:rsidR="00E4751B" w:rsidRDefault="00E4751B" w:rsidP="00E4751B">
      <w:pPr>
        <w:rPr>
          <w:rFonts w:ascii="Arial" w:hAnsi="Arial" w:cs="Arial"/>
          <w:b/>
          <w:bCs/>
          <w:u w:val="single"/>
        </w:rPr>
      </w:pPr>
    </w:p>
    <w:p w14:paraId="617E76A3" w14:textId="77777777" w:rsidR="00E4751B" w:rsidRDefault="00E4751B" w:rsidP="00E4751B">
      <w:pPr>
        <w:rPr>
          <w:rFonts w:ascii="Arial" w:hAnsi="Arial" w:cs="Arial"/>
          <w:b/>
          <w:bCs/>
          <w:u w:val="single"/>
        </w:rPr>
      </w:pPr>
    </w:p>
    <w:p w14:paraId="4B9A238E" w14:textId="77777777" w:rsidR="00E4751B" w:rsidRDefault="00E4751B" w:rsidP="00E4751B">
      <w:pPr>
        <w:rPr>
          <w:rFonts w:ascii="Arial" w:hAnsi="Arial" w:cs="Arial"/>
          <w:b/>
          <w:bCs/>
          <w:u w:val="single"/>
        </w:rPr>
      </w:pPr>
    </w:p>
    <w:p w14:paraId="7352DE57" w14:textId="77777777" w:rsidR="00E4751B" w:rsidRDefault="00E4751B" w:rsidP="00E4751B">
      <w:pPr>
        <w:rPr>
          <w:rFonts w:ascii="Arial" w:hAnsi="Arial" w:cs="Arial"/>
          <w:b/>
          <w:bCs/>
          <w:u w:val="single"/>
        </w:rPr>
      </w:pPr>
    </w:p>
    <w:p w14:paraId="4D28B50D" w14:textId="77777777" w:rsidR="00E4751B" w:rsidRPr="00324805" w:rsidRDefault="00E4751B" w:rsidP="00E4751B">
      <w:pPr>
        <w:rPr>
          <w:rFonts w:ascii="Arial" w:hAnsi="Arial" w:cs="Arial"/>
          <w:b/>
          <w:bCs/>
          <w:kern w:val="0"/>
          <w:sz w:val="24"/>
          <w:szCs w:val="18"/>
          <w14:ligatures w14:val="none"/>
        </w:rPr>
      </w:pPr>
      <w:r>
        <w:rPr>
          <w:rFonts w:ascii="Arial" w:hAnsi="Arial" w:cs="Arial"/>
          <w:b/>
          <w:kern w:val="0"/>
          <w:sz w:val="24"/>
          <w:szCs w:val="18"/>
          <w14:ligatures w14:val="none"/>
        </w:rPr>
        <w:br/>
      </w: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7. A table outlining the s</w:t>
      </w:r>
      <w:r>
        <w:rPr>
          <w:rFonts w:ascii="Arial" w:hAnsi="Arial" w:cs="Arial"/>
          <w:b/>
          <w:bCs/>
          <w:kern w:val="0"/>
          <w:sz w:val="24"/>
          <w:szCs w:val="18"/>
          <w14:ligatures w14:val="none"/>
        </w:rPr>
        <w:t xml:space="preserve">earch results for </w:t>
      </w:r>
      <w:proofErr w:type="spellStart"/>
      <w:r>
        <w:rPr>
          <w:rFonts w:ascii="Arial" w:hAnsi="Arial" w:cs="Arial"/>
          <w:b/>
          <w:bCs/>
          <w:kern w:val="0"/>
          <w:sz w:val="24"/>
          <w:szCs w:val="18"/>
          <w14:ligatures w14:val="none"/>
        </w:rPr>
        <w:t>PEDro</w:t>
      </w:r>
      <w:proofErr w:type="spellEnd"/>
    </w:p>
    <w:tbl>
      <w:tblPr>
        <w:tblStyle w:val="TableGrid"/>
        <w:tblW w:w="14454" w:type="dxa"/>
        <w:tblLook w:val="04A0" w:firstRow="1" w:lastRow="0" w:firstColumn="1" w:lastColumn="0" w:noHBand="0" w:noVBand="1"/>
      </w:tblPr>
      <w:tblGrid>
        <w:gridCol w:w="2122"/>
        <w:gridCol w:w="1701"/>
        <w:gridCol w:w="2835"/>
        <w:gridCol w:w="7796"/>
      </w:tblGrid>
      <w:tr w:rsidR="00E4751B" w14:paraId="7E42312D" w14:textId="77777777" w:rsidTr="005A2433">
        <w:tc>
          <w:tcPr>
            <w:tcW w:w="2122" w:type="dxa"/>
          </w:tcPr>
          <w:p w14:paraId="2DB6A0E5"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52473D9E"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1213BABB"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7796" w:type="dxa"/>
          </w:tcPr>
          <w:p w14:paraId="19EF53BB"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0D6BDE77" w14:textId="77777777" w:rsidR="00E4751B" w:rsidRDefault="00E4751B" w:rsidP="005A2433">
            <w:pPr>
              <w:rPr>
                <w:rFonts w:ascii="Arial" w:hAnsi="Arial" w:cs="Arial"/>
                <w:sz w:val="24"/>
                <w:szCs w:val="24"/>
              </w:rPr>
            </w:pPr>
          </w:p>
        </w:tc>
      </w:tr>
      <w:tr w:rsidR="00E4751B" w14:paraId="6774CE6D" w14:textId="77777777" w:rsidTr="005A2433">
        <w:tc>
          <w:tcPr>
            <w:tcW w:w="2122" w:type="dxa"/>
          </w:tcPr>
          <w:p w14:paraId="4C658328"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Search 1)</w:t>
            </w:r>
          </w:p>
        </w:tc>
        <w:tc>
          <w:tcPr>
            <w:tcW w:w="1701" w:type="dxa"/>
          </w:tcPr>
          <w:p w14:paraId="6D658074"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19</w:t>
            </w:r>
          </w:p>
        </w:tc>
        <w:tc>
          <w:tcPr>
            <w:tcW w:w="2835" w:type="dxa"/>
          </w:tcPr>
          <w:p w14:paraId="69FDC3B2"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474970AF" w14:textId="77777777" w:rsidR="00E4751B" w:rsidRPr="0092622F" w:rsidRDefault="00E4751B" w:rsidP="005A2433">
            <w:pPr>
              <w:spacing w:line="360" w:lineRule="auto"/>
              <w:rPr>
                <w:rFonts w:ascii="Arial" w:hAnsi="Arial" w:cs="Arial"/>
                <w:sz w:val="24"/>
                <w:szCs w:val="24"/>
              </w:rPr>
            </w:pPr>
          </w:p>
        </w:tc>
      </w:tr>
      <w:tr w:rsidR="00E4751B" w14:paraId="32BE0142" w14:textId="77777777" w:rsidTr="005A2433">
        <w:tc>
          <w:tcPr>
            <w:tcW w:w="2122" w:type="dxa"/>
          </w:tcPr>
          <w:p w14:paraId="0720182C"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 xml:space="preserve">Search </w:t>
            </w:r>
            <w:r>
              <w:rPr>
                <w:rFonts w:ascii="Arial" w:hAnsi="Arial" w:cs="Arial"/>
                <w:szCs w:val="24"/>
              </w:rPr>
              <w:t>2</w:t>
            </w:r>
            <w:r w:rsidRPr="00CA5517">
              <w:rPr>
                <w:rFonts w:ascii="Arial" w:hAnsi="Arial" w:cs="Arial"/>
                <w:szCs w:val="24"/>
              </w:rPr>
              <w:t>)</w:t>
            </w:r>
          </w:p>
        </w:tc>
        <w:tc>
          <w:tcPr>
            <w:tcW w:w="1701" w:type="dxa"/>
          </w:tcPr>
          <w:p w14:paraId="754C0B06" w14:textId="77777777" w:rsidR="00E4751B" w:rsidRDefault="00E4751B" w:rsidP="005A2433">
            <w:pPr>
              <w:spacing w:line="360" w:lineRule="auto"/>
              <w:rPr>
                <w:rFonts w:ascii="Arial" w:hAnsi="Arial" w:cs="Arial"/>
                <w:sz w:val="24"/>
                <w:szCs w:val="24"/>
              </w:rPr>
            </w:pPr>
            <w:r>
              <w:rPr>
                <w:rFonts w:ascii="Arial" w:hAnsi="Arial" w:cs="Arial"/>
                <w:sz w:val="24"/>
                <w:szCs w:val="24"/>
              </w:rPr>
              <w:t>6</w:t>
            </w:r>
          </w:p>
        </w:tc>
        <w:tc>
          <w:tcPr>
            <w:tcW w:w="2835" w:type="dxa"/>
          </w:tcPr>
          <w:p w14:paraId="014FEA7B" w14:textId="77777777" w:rsidR="00E4751B"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71E3298D" w14:textId="77777777" w:rsidR="00E4751B" w:rsidRPr="0092622F" w:rsidRDefault="00E4751B" w:rsidP="005A2433">
            <w:pPr>
              <w:spacing w:line="360" w:lineRule="auto"/>
              <w:rPr>
                <w:rFonts w:ascii="Arial" w:hAnsi="Arial" w:cs="Arial"/>
                <w:sz w:val="24"/>
                <w:szCs w:val="24"/>
              </w:rPr>
            </w:pPr>
          </w:p>
        </w:tc>
      </w:tr>
      <w:tr w:rsidR="00E4751B" w14:paraId="68477A32" w14:textId="77777777" w:rsidTr="005A2433">
        <w:tc>
          <w:tcPr>
            <w:tcW w:w="2122" w:type="dxa"/>
          </w:tcPr>
          <w:p w14:paraId="3E4309BB"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 xml:space="preserve">Search </w:t>
            </w:r>
            <w:r>
              <w:rPr>
                <w:rFonts w:ascii="Arial" w:hAnsi="Arial" w:cs="Arial"/>
                <w:szCs w:val="24"/>
              </w:rPr>
              <w:t>3</w:t>
            </w:r>
            <w:r w:rsidRPr="00CA5517">
              <w:rPr>
                <w:rFonts w:ascii="Arial" w:hAnsi="Arial" w:cs="Arial"/>
                <w:szCs w:val="24"/>
              </w:rPr>
              <w:t>)</w:t>
            </w:r>
          </w:p>
        </w:tc>
        <w:tc>
          <w:tcPr>
            <w:tcW w:w="1701" w:type="dxa"/>
          </w:tcPr>
          <w:p w14:paraId="2CD93316" w14:textId="77777777" w:rsidR="00E4751B" w:rsidRDefault="00E4751B" w:rsidP="005A2433">
            <w:pPr>
              <w:spacing w:line="360" w:lineRule="auto"/>
              <w:rPr>
                <w:rFonts w:ascii="Arial" w:hAnsi="Arial" w:cs="Arial"/>
                <w:sz w:val="24"/>
                <w:szCs w:val="24"/>
              </w:rPr>
            </w:pPr>
            <w:r>
              <w:rPr>
                <w:rFonts w:ascii="Arial" w:hAnsi="Arial" w:cs="Arial"/>
                <w:sz w:val="24"/>
                <w:szCs w:val="24"/>
              </w:rPr>
              <w:t>1</w:t>
            </w:r>
          </w:p>
        </w:tc>
        <w:tc>
          <w:tcPr>
            <w:tcW w:w="2835" w:type="dxa"/>
          </w:tcPr>
          <w:p w14:paraId="238998E7" w14:textId="77777777" w:rsidR="00E4751B"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70BB9B73" w14:textId="77777777" w:rsidR="00E4751B" w:rsidRPr="0092622F" w:rsidRDefault="00E4751B" w:rsidP="005A2433">
            <w:pPr>
              <w:spacing w:line="360" w:lineRule="auto"/>
              <w:rPr>
                <w:rFonts w:ascii="Arial" w:hAnsi="Arial" w:cs="Arial"/>
                <w:sz w:val="24"/>
                <w:szCs w:val="24"/>
              </w:rPr>
            </w:pPr>
          </w:p>
        </w:tc>
      </w:tr>
      <w:tr w:rsidR="00E4751B" w14:paraId="50683FB4" w14:textId="77777777" w:rsidTr="005A2433">
        <w:tc>
          <w:tcPr>
            <w:tcW w:w="2122" w:type="dxa"/>
          </w:tcPr>
          <w:p w14:paraId="1927ADE7"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 xml:space="preserve">Search </w:t>
            </w:r>
            <w:r>
              <w:rPr>
                <w:rFonts w:ascii="Arial" w:hAnsi="Arial" w:cs="Arial"/>
                <w:szCs w:val="24"/>
              </w:rPr>
              <w:t>4</w:t>
            </w:r>
            <w:r w:rsidRPr="00CA5517">
              <w:rPr>
                <w:rFonts w:ascii="Arial" w:hAnsi="Arial" w:cs="Arial"/>
                <w:szCs w:val="24"/>
              </w:rPr>
              <w:t>)</w:t>
            </w:r>
          </w:p>
        </w:tc>
        <w:tc>
          <w:tcPr>
            <w:tcW w:w="1701" w:type="dxa"/>
          </w:tcPr>
          <w:p w14:paraId="22473350" w14:textId="77777777" w:rsidR="00E4751B" w:rsidRDefault="00E4751B" w:rsidP="005A2433">
            <w:pPr>
              <w:spacing w:line="360" w:lineRule="auto"/>
              <w:rPr>
                <w:rFonts w:ascii="Arial" w:hAnsi="Arial" w:cs="Arial"/>
                <w:sz w:val="24"/>
                <w:szCs w:val="24"/>
              </w:rPr>
            </w:pPr>
            <w:r>
              <w:rPr>
                <w:rFonts w:ascii="Arial" w:hAnsi="Arial" w:cs="Arial"/>
                <w:sz w:val="24"/>
                <w:szCs w:val="24"/>
              </w:rPr>
              <w:t>17</w:t>
            </w:r>
          </w:p>
        </w:tc>
        <w:tc>
          <w:tcPr>
            <w:tcW w:w="2835" w:type="dxa"/>
          </w:tcPr>
          <w:p w14:paraId="208846FA" w14:textId="77777777" w:rsidR="00E4751B"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2717A02A" w14:textId="77777777" w:rsidR="00E4751B" w:rsidRPr="0092622F" w:rsidRDefault="00E4751B" w:rsidP="005A2433">
            <w:pPr>
              <w:spacing w:line="360" w:lineRule="auto"/>
              <w:rPr>
                <w:rFonts w:ascii="Arial" w:hAnsi="Arial" w:cs="Arial"/>
                <w:sz w:val="24"/>
                <w:szCs w:val="24"/>
              </w:rPr>
            </w:pPr>
          </w:p>
        </w:tc>
      </w:tr>
    </w:tbl>
    <w:p w14:paraId="4A60AB11" w14:textId="77777777" w:rsidR="00E4751B" w:rsidRPr="00841DA2"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798F7A5F" w14:textId="77777777" w:rsidR="00E4751B" w:rsidRPr="00841DA2" w:rsidRDefault="00E4751B" w:rsidP="00E4751B">
      <w:pPr>
        <w:rPr>
          <w:rFonts w:ascii="Arial" w:hAnsi="Arial" w:cs="Arial"/>
          <w:b/>
          <w:bCs/>
          <w:sz w:val="24"/>
          <w:szCs w:val="18"/>
        </w:rPr>
      </w:pPr>
      <w:r w:rsidRPr="00841DA2">
        <w:rPr>
          <w:rFonts w:ascii="Arial" w:hAnsi="Arial" w:cs="Arial"/>
          <w:b/>
          <w:bCs/>
          <w:kern w:val="0"/>
          <w:sz w:val="24"/>
          <w:szCs w:val="18"/>
          <w14:ligatures w14:val="none"/>
        </w:rPr>
        <w:t xml:space="preserve">Figure 8. A screenshot of the </w:t>
      </w:r>
      <w:proofErr w:type="spellStart"/>
      <w:r w:rsidRPr="00841DA2">
        <w:rPr>
          <w:rFonts w:ascii="Arial" w:hAnsi="Arial" w:cs="Arial"/>
          <w:b/>
          <w:bCs/>
          <w:sz w:val="24"/>
          <w:szCs w:val="18"/>
        </w:rPr>
        <w:t>PudMed</w:t>
      </w:r>
      <w:proofErr w:type="spellEnd"/>
      <w:r w:rsidRPr="00841DA2">
        <w:rPr>
          <w:rFonts w:ascii="Arial" w:hAnsi="Arial" w:cs="Arial"/>
          <w:b/>
          <w:bCs/>
          <w:sz w:val="24"/>
          <w:szCs w:val="18"/>
        </w:rPr>
        <w:t xml:space="preserve"> search strategy. </w:t>
      </w:r>
    </w:p>
    <w:p w14:paraId="10568E7E" w14:textId="77777777" w:rsidR="00E4751B" w:rsidRPr="00324805" w:rsidRDefault="00E4751B" w:rsidP="00E4751B">
      <w:pPr>
        <w:rPr>
          <w:rFonts w:ascii="Arial" w:hAnsi="Arial" w:cs="Arial"/>
          <w:b/>
          <w:bCs/>
          <w:kern w:val="0"/>
          <w:sz w:val="36"/>
          <w:szCs w:val="18"/>
          <w14:ligatures w14:val="none"/>
        </w:rPr>
      </w:pPr>
      <w:r>
        <w:rPr>
          <w:noProof/>
        </w:rPr>
        <w:drawing>
          <wp:anchor distT="0" distB="0" distL="114300" distR="114300" simplePos="0" relativeHeight="251609600" behindDoc="1" locked="0" layoutInCell="1" allowOverlap="1" wp14:anchorId="67986E70" wp14:editId="5DD1AB68">
            <wp:simplePos x="0" y="0"/>
            <wp:positionH relativeFrom="margin">
              <wp:posOffset>1333500</wp:posOffset>
            </wp:positionH>
            <wp:positionV relativeFrom="paragraph">
              <wp:posOffset>8890</wp:posOffset>
            </wp:positionV>
            <wp:extent cx="5960110" cy="1600200"/>
            <wp:effectExtent l="0" t="0" r="2540" b="0"/>
            <wp:wrapNone/>
            <wp:docPr id="584484433" name="Picture 1"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584484433" name="Picture 1" descr="A close-up of a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60110" cy="1600200"/>
                    </a:xfrm>
                    <a:prstGeom prst="rect">
                      <a:avLst/>
                    </a:prstGeom>
                  </pic:spPr>
                </pic:pic>
              </a:graphicData>
            </a:graphic>
            <wp14:sizeRelH relativeFrom="page">
              <wp14:pctWidth>0</wp14:pctWidth>
            </wp14:sizeRelH>
            <wp14:sizeRelV relativeFrom="page">
              <wp14:pctHeight>0</wp14:pctHeight>
            </wp14:sizeRelV>
          </wp:anchor>
        </w:drawing>
      </w:r>
    </w:p>
    <w:p w14:paraId="63A5348A" w14:textId="77777777" w:rsidR="00E4751B" w:rsidRDefault="00E4751B" w:rsidP="00E4751B">
      <w:pPr>
        <w:rPr>
          <w:rFonts w:ascii="Arial" w:hAnsi="Arial" w:cs="Arial"/>
          <w:b/>
          <w:bCs/>
          <w:u w:val="single"/>
        </w:rPr>
      </w:pPr>
    </w:p>
    <w:p w14:paraId="53DD77E2" w14:textId="77777777" w:rsidR="00E4751B" w:rsidRDefault="00E4751B" w:rsidP="00E4751B">
      <w:pPr>
        <w:rPr>
          <w:rFonts w:ascii="Arial" w:hAnsi="Arial" w:cs="Arial"/>
          <w:b/>
          <w:bCs/>
          <w:u w:val="single"/>
        </w:rPr>
      </w:pPr>
    </w:p>
    <w:p w14:paraId="724D0C90" w14:textId="77777777" w:rsidR="00E4751B" w:rsidRDefault="00E4751B" w:rsidP="00E4751B">
      <w:pPr>
        <w:rPr>
          <w:rFonts w:ascii="Arial" w:hAnsi="Arial" w:cs="Arial"/>
          <w:b/>
          <w:bCs/>
          <w:u w:val="single"/>
        </w:rPr>
      </w:pPr>
    </w:p>
    <w:p w14:paraId="10E7ECFF" w14:textId="77777777" w:rsidR="00E4751B" w:rsidRDefault="00E4751B" w:rsidP="00E4751B">
      <w:pPr>
        <w:rPr>
          <w:rFonts w:ascii="Arial" w:hAnsi="Arial" w:cs="Arial"/>
          <w:b/>
          <w:bCs/>
          <w:u w:val="single"/>
        </w:rPr>
      </w:pPr>
    </w:p>
    <w:p w14:paraId="2C7BAFB4" w14:textId="77777777" w:rsidR="00E4751B" w:rsidRDefault="00E4751B" w:rsidP="00E4751B">
      <w:pPr>
        <w:rPr>
          <w:rFonts w:ascii="Arial" w:hAnsi="Arial" w:cs="Arial"/>
          <w:b/>
          <w:bCs/>
          <w:u w:val="single"/>
        </w:rPr>
      </w:pPr>
    </w:p>
    <w:p w14:paraId="201067A8" w14:textId="77777777" w:rsidR="00E4751B" w:rsidRDefault="00E4751B" w:rsidP="00E4751B">
      <w:pPr>
        <w:rPr>
          <w:rFonts w:ascii="Arial" w:hAnsi="Arial" w:cs="Arial"/>
          <w:b/>
          <w:bCs/>
          <w:u w:val="single"/>
        </w:rPr>
      </w:pPr>
    </w:p>
    <w:p w14:paraId="306554A6"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9. A table outlining the s</w:t>
      </w:r>
      <w:r>
        <w:rPr>
          <w:rFonts w:ascii="Arial" w:hAnsi="Arial" w:cs="Arial"/>
          <w:b/>
          <w:bCs/>
          <w:kern w:val="0"/>
          <w:sz w:val="24"/>
          <w:szCs w:val="18"/>
          <w14:ligatures w14:val="none"/>
        </w:rPr>
        <w:t>earch results for PubMed</w:t>
      </w:r>
    </w:p>
    <w:tbl>
      <w:tblPr>
        <w:tblStyle w:val="TableGrid"/>
        <w:tblW w:w="14454" w:type="dxa"/>
        <w:tblLook w:val="04A0" w:firstRow="1" w:lastRow="0" w:firstColumn="1" w:lastColumn="0" w:noHBand="0" w:noVBand="1"/>
      </w:tblPr>
      <w:tblGrid>
        <w:gridCol w:w="2122"/>
        <w:gridCol w:w="1701"/>
        <w:gridCol w:w="2835"/>
        <w:gridCol w:w="7796"/>
      </w:tblGrid>
      <w:tr w:rsidR="00E4751B" w14:paraId="2D7E9AC9" w14:textId="77777777" w:rsidTr="005A2433">
        <w:tc>
          <w:tcPr>
            <w:tcW w:w="2122" w:type="dxa"/>
          </w:tcPr>
          <w:p w14:paraId="3A6D3C1F"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0BA8469C"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51A97DE0"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7796" w:type="dxa"/>
          </w:tcPr>
          <w:p w14:paraId="6E4EE4D8"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63AE36F1" w14:textId="77777777" w:rsidR="00E4751B" w:rsidRDefault="00E4751B" w:rsidP="005A2433">
            <w:pPr>
              <w:rPr>
                <w:rFonts w:ascii="Arial" w:hAnsi="Arial" w:cs="Arial"/>
                <w:sz w:val="24"/>
                <w:szCs w:val="24"/>
              </w:rPr>
            </w:pPr>
          </w:p>
        </w:tc>
      </w:tr>
      <w:tr w:rsidR="00E4751B" w:rsidRPr="0073367B" w14:paraId="01C214A6" w14:textId="77777777" w:rsidTr="005A2433">
        <w:tc>
          <w:tcPr>
            <w:tcW w:w="2122" w:type="dxa"/>
          </w:tcPr>
          <w:p w14:paraId="6D04E5B0" w14:textId="77777777" w:rsidR="00E4751B" w:rsidRPr="0073367B" w:rsidRDefault="00E4751B" w:rsidP="005A2433">
            <w:pPr>
              <w:rPr>
                <w:rFonts w:ascii="Arial" w:hAnsi="Arial" w:cs="Arial"/>
                <w:color w:val="000000" w:themeColor="text1"/>
                <w:sz w:val="24"/>
                <w:szCs w:val="24"/>
              </w:rPr>
            </w:pPr>
            <w:r w:rsidRPr="0073367B">
              <w:rPr>
                <w:rFonts w:ascii="Arial" w:hAnsi="Arial" w:cs="Arial"/>
                <w:color w:val="000000" w:themeColor="text1"/>
                <w:sz w:val="24"/>
                <w:szCs w:val="24"/>
              </w:rPr>
              <w:t xml:space="preserve">PubMed </w:t>
            </w:r>
          </w:p>
        </w:tc>
        <w:tc>
          <w:tcPr>
            <w:tcW w:w="1701" w:type="dxa"/>
          </w:tcPr>
          <w:p w14:paraId="6FEC7484" w14:textId="77777777" w:rsidR="00E4751B" w:rsidRPr="0073367B" w:rsidRDefault="00E4751B" w:rsidP="005A2433">
            <w:pPr>
              <w:spacing w:line="360" w:lineRule="auto"/>
              <w:rPr>
                <w:rFonts w:ascii="Arial" w:hAnsi="Arial" w:cs="Arial"/>
                <w:color w:val="000000" w:themeColor="text1"/>
                <w:sz w:val="24"/>
                <w:szCs w:val="24"/>
              </w:rPr>
            </w:pPr>
            <w:r w:rsidRPr="0073367B">
              <w:rPr>
                <w:rFonts w:ascii="Arial" w:hAnsi="Arial" w:cs="Arial"/>
                <w:color w:val="000000" w:themeColor="text1"/>
                <w:sz w:val="24"/>
                <w:szCs w:val="24"/>
              </w:rPr>
              <w:t>24</w:t>
            </w:r>
          </w:p>
        </w:tc>
        <w:tc>
          <w:tcPr>
            <w:tcW w:w="2835" w:type="dxa"/>
          </w:tcPr>
          <w:p w14:paraId="5D3ED53A" w14:textId="77777777" w:rsidR="00E4751B" w:rsidRPr="0073367B" w:rsidRDefault="00E4751B" w:rsidP="005A2433">
            <w:pPr>
              <w:spacing w:line="360" w:lineRule="auto"/>
              <w:rPr>
                <w:rFonts w:ascii="Arial" w:hAnsi="Arial" w:cs="Arial"/>
                <w:color w:val="000000" w:themeColor="text1"/>
                <w:sz w:val="24"/>
                <w:szCs w:val="24"/>
              </w:rPr>
            </w:pPr>
            <w:r w:rsidRPr="0073367B">
              <w:rPr>
                <w:rFonts w:ascii="Arial" w:hAnsi="Arial" w:cs="Arial"/>
                <w:color w:val="000000" w:themeColor="text1"/>
                <w:sz w:val="24"/>
                <w:szCs w:val="24"/>
              </w:rPr>
              <w:t>2</w:t>
            </w:r>
          </w:p>
        </w:tc>
        <w:tc>
          <w:tcPr>
            <w:tcW w:w="7796" w:type="dxa"/>
          </w:tcPr>
          <w:p w14:paraId="4E86F3DA" w14:textId="77777777" w:rsidR="00E4751B" w:rsidRPr="0073367B" w:rsidRDefault="00E4751B" w:rsidP="005A2433">
            <w:pPr>
              <w:rPr>
                <w:rFonts w:ascii="Arial" w:hAnsi="Arial" w:cs="Arial"/>
                <w:b/>
                <w:bCs/>
                <w:color w:val="000000" w:themeColor="text1"/>
                <w:sz w:val="24"/>
                <w:szCs w:val="24"/>
              </w:rPr>
            </w:pPr>
            <w:r w:rsidRPr="0073367B">
              <w:rPr>
                <w:rFonts w:ascii="Arial" w:hAnsi="Arial" w:cs="Arial"/>
                <w:color w:val="000000" w:themeColor="text1"/>
                <w:sz w:val="24"/>
                <w:szCs w:val="24"/>
              </w:rPr>
              <w:t>Toye, F.</w:t>
            </w:r>
            <w:r>
              <w:rPr>
                <w:rFonts w:ascii="Arial" w:hAnsi="Arial" w:cs="Arial"/>
                <w:color w:val="000000" w:themeColor="text1"/>
                <w:sz w:val="24"/>
                <w:szCs w:val="24"/>
              </w:rPr>
              <w:t xml:space="preserve"> and</w:t>
            </w:r>
            <w:r w:rsidRPr="0073367B">
              <w:rPr>
                <w:rFonts w:ascii="Arial" w:hAnsi="Arial" w:cs="Arial"/>
                <w:color w:val="000000" w:themeColor="text1"/>
                <w:sz w:val="24"/>
                <w:szCs w:val="24"/>
              </w:rPr>
              <w:t xml:space="preserve"> Barker, K. (2012). I can’t see any reason for stopping doing anything, but I might have to do it differently’ – restoring hope to patients with persistent non-specific low back pain – a qualitative study. </w:t>
            </w:r>
            <w:r w:rsidRPr="0073367B">
              <w:rPr>
                <w:rStyle w:val="Emphasis"/>
                <w:rFonts w:ascii="Arial" w:hAnsi="Arial" w:cs="Arial"/>
                <w:color w:val="000000" w:themeColor="text1"/>
                <w:sz w:val="24"/>
                <w:szCs w:val="24"/>
              </w:rPr>
              <w:t>Disability &amp; Rehabilitation, 34</w:t>
            </w:r>
            <w:r>
              <w:rPr>
                <w:rStyle w:val="Emphasis"/>
                <w:rFonts w:ascii="Arial" w:hAnsi="Arial" w:cs="Arial"/>
                <w:color w:val="000000" w:themeColor="text1"/>
                <w:sz w:val="24"/>
                <w:szCs w:val="24"/>
              </w:rPr>
              <w:t xml:space="preserve"> </w:t>
            </w:r>
            <w:r w:rsidRPr="0073367B">
              <w:rPr>
                <w:rFonts w:ascii="Arial" w:hAnsi="Arial" w:cs="Arial"/>
                <w:color w:val="000000" w:themeColor="text1"/>
                <w:sz w:val="24"/>
                <w:szCs w:val="24"/>
              </w:rPr>
              <w:t xml:space="preserve">(11), </w:t>
            </w:r>
            <w:r>
              <w:rPr>
                <w:rFonts w:ascii="Arial" w:hAnsi="Arial" w:cs="Arial"/>
                <w:color w:val="000000" w:themeColor="text1"/>
                <w:sz w:val="24"/>
                <w:szCs w:val="24"/>
              </w:rPr>
              <w:t xml:space="preserve">pp. </w:t>
            </w:r>
            <w:r w:rsidRPr="0073367B">
              <w:rPr>
                <w:rFonts w:ascii="Arial" w:hAnsi="Arial" w:cs="Arial"/>
                <w:color w:val="000000" w:themeColor="text1"/>
                <w:sz w:val="24"/>
                <w:szCs w:val="24"/>
              </w:rPr>
              <w:t>894-903.</w:t>
            </w:r>
          </w:p>
          <w:p w14:paraId="2A45CD9C" w14:textId="77777777" w:rsidR="00E4751B" w:rsidRPr="0073367B" w:rsidRDefault="00E4751B" w:rsidP="005A2433">
            <w:pPr>
              <w:spacing w:line="360" w:lineRule="auto"/>
              <w:rPr>
                <w:rFonts w:ascii="Arial" w:hAnsi="Arial" w:cs="Arial"/>
                <w:color w:val="000000" w:themeColor="text1"/>
                <w:kern w:val="0"/>
                <w:sz w:val="24"/>
                <w:szCs w:val="24"/>
                <w14:ligatures w14:val="none"/>
              </w:rPr>
            </w:pPr>
          </w:p>
          <w:p w14:paraId="52EDA43A" w14:textId="77777777" w:rsidR="00E4751B" w:rsidRPr="00841DA2" w:rsidRDefault="00E4751B" w:rsidP="005A2433">
            <w:pPr>
              <w:rPr>
                <w:rFonts w:ascii="Arial" w:eastAsia="Times New Roman" w:hAnsi="Arial" w:cs="Arial"/>
                <w:kern w:val="0"/>
                <w:sz w:val="24"/>
                <w:szCs w:val="24"/>
                <w:lang w:eastAsia="en-GB"/>
                <w14:ligatures w14:val="none"/>
              </w:rPr>
            </w:pPr>
            <w:r w:rsidRPr="00841DA2">
              <w:rPr>
                <w:rFonts w:ascii="Arial" w:eastAsia="Times New Roman" w:hAnsi="Arial" w:cs="Arial"/>
                <w:kern w:val="0"/>
                <w:sz w:val="24"/>
                <w:szCs w:val="24"/>
                <w:lang w:eastAsia="en-GB"/>
                <w14:ligatures w14:val="none"/>
              </w:rPr>
              <w:t xml:space="preserve">Corbett, M., Foster, N. and Ong, B. (2007) 'Living with low back pain - Stories of hope and despair', </w:t>
            </w:r>
            <w:r w:rsidRPr="00841DA2">
              <w:rPr>
                <w:rFonts w:ascii="Arial" w:eastAsia="Times New Roman" w:hAnsi="Arial" w:cs="Arial"/>
                <w:i/>
                <w:iCs/>
                <w:kern w:val="0"/>
                <w:sz w:val="24"/>
                <w:szCs w:val="24"/>
                <w:lang w:eastAsia="en-GB"/>
                <w14:ligatures w14:val="none"/>
              </w:rPr>
              <w:t>Social science and Medicine</w:t>
            </w:r>
            <w:r w:rsidRPr="00841DA2">
              <w:rPr>
                <w:rFonts w:ascii="Arial" w:eastAsia="Times New Roman" w:hAnsi="Arial" w:cs="Arial"/>
                <w:kern w:val="0"/>
                <w:sz w:val="24"/>
                <w:szCs w:val="24"/>
                <w:lang w:eastAsia="en-GB"/>
                <w14:ligatures w14:val="none"/>
              </w:rPr>
              <w:t xml:space="preserve">, 65 (8) pp. 1584-1594. </w:t>
            </w:r>
            <w:proofErr w:type="gramStart"/>
            <w:r w:rsidRPr="00841DA2">
              <w:rPr>
                <w:rFonts w:ascii="Arial" w:eastAsia="Times New Roman" w:hAnsi="Arial" w:cs="Arial"/>
                <w:kern w:val="0"/>
                <w:sz w:val="24"/>
                <w:szCs w:val="24"/>
                <w:lang w:eastAsia="en-GB"/>
                <w14:ligatures w14:val="none"/>
              </w:rPr>
              <w:t>doi:10.1016/j.socscimed</w:t>
            </w:r>
            <w:proofErr w:type="gramEnd"/>
            <w:r w:rsidRPr="00841DA2">
              <w:rPr>
                <w:rFonts w:ascii="Arial" w:eastAsia="Times New Roman" w:hAnsi="Arial" w:cs="Arial"/>
                <w:kern w:val="0"/>
                <w:sz w:val="24"/>
                <w:szCs w:val="24"/>
                <w:lang w:eastAsia="en-GB"/>
                <w14:ligatures w14:val="none"/>
              </w:rPr>
              <w:t>.2007.06.008</w:t>
            </w:r>
          </w:p>
        </w:tc>
      </w:tr>
    </w:tbl>
    <w:p w14:paraId="0D9ED40A" w14:textId="77777777" w:rsidR="00E4751B" w:rsidRPr="0073367B" w:rsidRDefault="00E4751B" w:rsidP="00E4751B">
      <w:pPr>
        <w:rPr>
          <w:rFonts w:ascii="Arial" w:hAnsi="Arial" w:cs="Arial"/>
          <w:b/>
          <w:bCs/>
          <w:color w:val="000000" w:themeColor="text1"/>
          <w:sz w:val="24"/>
          <w:szCs w:val="24"/>
          <w:u w:val="single"/>
        </w:rPr>
      </w:pPr>
    </w:p>
    <w:p w14:paraId="21392BCD" w14:textId="77777777" w:rsidR="00E4751B" w:rsidRDefault="00E4751B" w:rsidP="00E4751B">
      <w:pPr>
        <w:rPr>
          <w:rFonts w:ascii="Arial" w:hAnsi="Arial" w:cs="Arial"/>
          <w:b/>
          <w:bCs/>
          <w:u w:val="single"/>
        </w:rPr>
      </w:pPr>
    </w:p>
    <w:p w14:paraId="29520960" w14:textId="77777777" w:rsidR="00E4751B" w:rsidRDefault="00E4751B" w:rsidP="00E4751B">
      <w:pPr>
        <w:rPr>
          <w:rFonts w:ascii="Arial" w:hAnsi="Arial" w:cs="Arial"/>
          <w:b/>
          <w:bCs/>
          <w:u w:val="single"/>
        </w:rPr>
      </w:pPr>
    </w:p>
    <w:p w14:paraId="4B3E80AA" w14:textId="77777777" w:rsidR="00E4751B" w:rsidRPr="00841DA2"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37DADCF7" w14:textId="77777777" w:rsidR="00E4751B" w:rsidRPr="00841DA2" w:rsidRDefault="00E4751B" w:rsidP="00E4751B">
      <w:pPr>
        <w:rPr>
          <w:rFonts w:ascii="Arial" w:hAnsi="Arial" w:cs="Arial"/>
          <w:b/>
          <w:bCs/>
          <w:sz w:val="24"/>
          <w:szCs w:val="18"/>
        </w:rPr>
      </w:pPr>
      <w:r w:rsidRPr="00841DA2">
        <w:rPr>
          <w:rFonts w:ascii="Arial" w:hAnsi="Arial" w:cs="Arial"/>
          <w:b/>
          <w:bCs/>
          <w:kern w:val="0"/>
          <w:sz w:val="24"/>
          <w:szCs w:val="18"/>
          <w14:ligatures w14:val="none"/>
        </w:rPr>
        <w:t xml:space="preserve">Figure 10. A screenshot of the </w:t>
      </w:r>
      <w:proofErr w:type="spellStart"/>
      <w:r w:rsidRPr="00841DA2">
        <w:rPr>
          <w:rFonts w:ascii="Arial" w:hAnsi="Arial" w:cs="Arial"/>
          <w:b/>
          <w:bCs/>
          <w:kern w:val="0"/>
          <w:sz w:val="24"/>
          <w:szCs w:val="18"/>
          <w14:ligatures w14:val="none"/>
        </w:rPr>
        <w:t>SPORTDiscus</w:t>
      </w:r>
      <w:proofErr w:type="spellEnd"/>
      <w:r w:rsidRPr="00841DA2">
        <w:rPr>
          <w:rFonts w:ascii="Arial" w:hAnsi="Arial" w:cs="Arial"/>
          <w:b/>
          <w:bCs/>
          <w:kern w:val="0"/>
          <w:sz w:val="24"/>
          <w:szCs w:val="18"/>
          <w14:ligatures w14:val="none"/>
        </w:rPr>
        <w:t xml:space="preserve"> search strategy.</w:t>
      </w:r>
    </w:p>
    <w:p w14:paraId="625BB616" w14:textId="77777777" w:rsidR="00E4751B" w:rsidRDefault="00E4751B" w:rsidP="00E4751B">
      <w:pPr>
        <w:rPr>
          <w:rFonts w:ascii="Arial" w:hAnsi="Arial" w:cs="Arial"/>
          <w:b/>
          <w:bCs/>
          <w:u w:val="single"/>
        </w:rPr>
      </w:pPr>
      <w:r w:rsidRPr="00076B18">
        <w:rPr>
          <w:b/>
          <w:bCs/>
          <w:noProof/>
          <w:sz w:val="16"/>
          <w:szCs w:val="16"/>
        </w:rPr>
        <w:drawing>
          <wp:anchor distT="0" distB="0" distL="114300" distR="114300" simplePos="0" relativeHeight="251610624" behindDoc="1" locked="0" layoutInCell="1" allowOverlap="1" wp14:anchorId="4FA9A420" wp14:editId="48333D8E">
            <wp:simplePos x="0" y="0"/>
            <wp:positionH relativeFrom="margin">
              <wp:align>center</wp:align>
            </wp:positionH>
            <wp:positionV relativeFrom="paragraph">
              <wp:posOffset>4734</wp:posOffset>
            </wp:positionV>
            <wp:extent cx="7486136" cy="3389745"/>
            <wp:effectExtent l="0" t="0" r="635" b="1270"/>
            <wp:wrapNone/>
            <wp:docPr id="1267871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71236" name="Picture 1"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86136" cy="3389745"/>
                    </a:xfrm>
                    <a:prstGeom prst="rect">
                      <a:avLst/>
                    </a:prstGeom>
                  </pic:spPr>
                </pic:pic>
              </a:graphicData>
            </a:graphic>
            <wp14:sizeRelH relativeFrom="page">
              <wp14:pctWidth>0</wp14:pctWidth>
            </wp14:sizeRelH>
            <wp14:sizeRelV relativeFrom="page">
              <wp14:pctHeight>0</wp14:pctHeight>
            </wp14:sizeRelV>
          </wp:anchor>
        </w:drawing>
      </w:r>
    </w:p>
    <w:p w14:paraId="73655955" w14:textId="77777777" w:rsidR="00E4751B" w:rsidRDefault="00E4751B" w:rsidP="00E4751B">
      <w:pPr>
        <w:rPr>
          <w:rFonts w:ascii="Arial" w:hAnsi="Arial" w:cs="Arial"/>
          <w:b/>
          <w:bCs/>
          <w:u w:val="single"/>
        </w:rPr>
      </w:pPr>
    </w:p>
    <w:p w14:paraId="12210EF0" w14:textId="77777777" w:rsidR="00E4751B" w:rsidRDefault="00E4751B" w:rsidP="00E4751B">
      <w:pPr>
        <w:rPr>
          <w:rFonts w:ascii="Arial" w:hAnsi="Arial" w:cs="Arial"/>
          <w:b/>
          <w:bCs/>
          <w:u w:val="single"/>
        </w:rPr>
      </w:pPr>
    </w:p>
    <w:p w14:paraId="1946C6CF" w14:textId="77777777" w:rsidR="00E4751B" w:rsidRDefault="00E4751B" w:rsidP="00E4751B">
      <w:pPr>
        <w:rPr>
          <w:rFonts w:ascii="Arial" w:hAnsi="Arial" w:cs="Arial"/>
          <w:b/>
          <w:bCs/>
          <w:u w:val="single"/>
        </w:rPr>
      </w:pPr>
    </w:p>
    <w:p w14:paraId="4B45C0D3" w14:textId="77777777" w:rsidR="00E4751B" w:rsidRDefault="00E4751B" w:rsidP="00E4751B">
      <w:pPr>
        <w:rPr>
          <w:rFonts w:ascii="Arial" w:hAnsi="Arial" w:cs="Arial"/>
          <w:b/>
          <w:bCs/>
          <w:u w:val="single"/>
        </w:rPr>
      </w:pPr>
    </w:p>
    <w:p w14:paraId="4E033F62" w14:textId="77777777" w:rsidR="00E4751B" w:rsidRDefault="00E4751B" w:rsidP="00E4751B">
      <w:pPr>
        <w:rPr>
          <w:rFonts w:ascii="Arial" w:hAnsi="Arial" w:cs="Arial"/>
          <w:b/>
          <w:bCs/>
          <w:u w:val="single"/>
        </w:rPr>
      </w:pPr>
    </w:p>
    <w:p w14:paraId="6DA37F8B" w14:textId="77777777" w:rsidR="00E4751B" w:rsidRDefault="00E4751B" w:rsidP="00E4751B">
      <w:pPr>
        <w:rPr>
          <w:rFonts w:ascii="Arial" w:hAnsi="Arial" w:cs="Arial"/>
          <w:b/>
          <w:bCs/>
          <w:u w:val="single"/>
        </w:rPr>
      </w:pPr>
    </w:p>
    <w:p w14:paraId="3460FBBF" w14:textId="77777777" w:rsidR="00E4751B" w:rsidRDefault="00E4751B" w:rsidP="00E4751B">
      <w:pPr>
        <w:rPr>
          <w:rFonts w:ascii="Arial" w:hAnsi="Arial" w:cs="Arial"/>
          <w:b/>
          <w:bCs/>
          <w:u w:val="single"/>
        </w:rPr>
      </w:pPr>
    </w:p>
    <w:p w14:paraId="07A698CB" w14:textId="77777777" w:rsidR="00E4751B" w:rsidRDefault="00E4751B" w:rsidP="00E4751B">
      <w:pPr>
        <w:rPr>
          <w:rFonts w:ascii="Arial" w:hAnsi="Arial" w:cs="Arial"/>
          <w:b/>
          <w:bCs/>
          <w:u w:val="single"/>
        </w:rPr>
      </w:pPr>
    </w:p>
    <w:p w14:paraId="1D406563" w14:textId="77777777" w:rsidR="00E4751B" w:rsidRDefault="00E4751B" w:rsidP="00E4751B">
      <w:pPr>
        <w:rPr>
          <w:rFonts w:ascii="Arial" w:hAnsi="Arial" w:cs="Arial"/>
          <w:b/>
          <w:bCs/>
          <w:u w:val="single"/>
        </w:rPr>
      </w:pPr>
    </w:p>
    <w:p w14:paraId="4A7E3EF0" w14:textId="77777777" w:rsidR="00E4751B" w:rsidRDefault="00E4751B" w:rsidP="00E4751B">
      <w:pPr>
        <w:rPr>
          <w:rFonts w:ascii="Arial" w:hAnsi="Arial" w:cs="Arial"/>
          <w:b/>
          <w:bCs/>
          <w:u w:val="single"/>
        </w:rPr>
      </w:pPr>
    </w:p>
    <w:p w14:paraId="68414AF6" w14:textId="77777777" w:rsidR="00E4751B" w:rsidRDefault="00E4751B" w:rsidP="00E4751B">
      <w:pPr>
        <w:rPr>
          <w:rFonts w:ascii="Arial" w:hAnsi="Arial" w:cs="Arial"/>
          <w:b/>
          <w:bCs/>
          <w:u w:val="single"/>
        </w:rPr>
      </w:pPr>
    </w:p>
    <w:p w14:paraId="2BE5AE0A" w14:textId="77777777" w:rsidR="00E4751B" w:rsidRDefault="00E4751B" w:rsidP="00E4751B">
      <w:pPr>
        <w:rPr>
          <w:rFonts w:ascii="Arial" w:hAnsi="Arial" w:cs="Arial"/>
          <w:b/>
          <w:bCs/>
          <w:u w:val="single"/>
        </w:rPr>
      </w:pPr>
    </w:p>
    <w:p w14:paraId="255273FA"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11. A table outlining the s</w:t>
      </w:r>
      <w:r>
        <w:rPr>
          <w:rFonts w:ascii="Arial" w:hAnsi="Arial" w:cs="Arial"/>
          <w:b/>
          <w:bCs/>
          <w:kern w:val="0"/>
          <w:sz w:val="24"/>
          <w:szCs w:val="18"/>
          <w14:ligatures w14:val="none"/>
        </w:rPr>
        <w:t xml:space="preserve">earch results for </w:t>
      </w:r>
      <w:proofErr w:type="spellStart"/>
      <w:r>
        <w:rPr>
          <w:rFonts w:ascii="Arial" w:hAnsi="Arial" w:cs="Arial"/>
          <w:b/>
          <w:bCs/>
          <w:kern w:val="0"/>
          <w:sz w:val="24"/>
          <w:szCs w:val="18"/>
          <w14:ligatures w14:val="none"/>
        </w:rPr>
        <w:t>SPORTDiscus</w:t>
      </w:r>
      <w:proofErr w:type="spellEnd"/>
      <w:r>
        <w:rPr>
          <w:rFonts w:ascii="Arial" w:hAnsi="Arial" w:cs="Arial"/>
          <w:b/>
          <w:bCs/>
          <w:kern w:val="0"/>
          <w:sz w:val="24"/>
          <w:szCs w:val="18"/>
          <w14:ligatures w14:val="none"/>
        </w:rPr>
        <w:t>.</w:t>
      </w:r>
    </w:p>
    <w:tbl>
      <w:tblPr>
        <w:tblStyle w:val="TableGrid"/>
        <w:tblW w:w="14454" w:type="dxa"/>
        <w:tblLook w:val="04A0" w:firstRow="1" w:lastRow="0" w:firstColumn="1" w:lastColumn="0" w:noHBand="0" w:noVBand="1"/>
      </w:tblPr>
      <w:tblGrid>
        <w:gridCol w:w="2122"/>
        <w:gridCol w:w="1701"/>
        <w:gridCol w:w="2835"/>
        <w:gridCol w:w="7796"/>
      </w:tblGrid>
      <w:tr w:rsidR="00E4751B" w14:paraId="6892E260" w14:textId="77777777" w:rsidTr="005A2433">
        <w:tc>
          <w:tcPr>
            <w:tcW w:w="2122" w:type="dxa"/>
          </w:tcPr>
          <w:p w14:paraId="6737F617"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68E8BA01"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4334968C"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7796" w:type="dxa"/>
          </w:tcPr>
          <w:p w14:paraId="53805F10"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7ECBB95B" w14:textId="77777777" w:rsidR="00E4751B" w:rsidRDefault="00E4751B" w:rsidP="005A2433">
            <w:pPr>
              <w:rPr>
                <w:rFonts w:ascii="Arial" w:hAnsi="Arial" w:cs="Arial"/>
                <w:sz w:val="24"/>
                <w:szCs w:val="24"/>
              </w:rPr>
            </w:pPr>
          </w:p>
        </w:tc>
      </w:tr>
      <w:tr w:rsidR="00E4751B" w14:paraId="3FD85624" w14:textId="77777777" w:rsidTr="005A2433">
        <w:tc>
          <w:tcPr>
            <w:tcW w:w="2122" w:type="dxa"/>
          </w:tcPr>
          <w:p w14:paraId="660362B3" w14:textId="77777777" w:rsidR="00E4751B" w:rsidRDefault="00E4751B" w:rsidP="005A2433">
            <w:pPr>
              <w:rPr>
                <w:rFonts w:ascii="Arial" w:hAnsi="Arial" w:cs="Arial"/>
                <w:sz w:val="24"/>
                <w:szCs w:val="24"/>
              </w:rPr>
            </w:pPr>
            <w:proofErr w:type="spellStart"/>
            <w:r>
              <w:rPr>
                <w:rFonts w:ascii="Arial" w:hAnsi="Arial" w:cs="Arial"/>
                <w:sz w:val="24"/>
                <w:szCs w:val="24"/>
              </w:rPr>
              <w:t>SPORTDiscus</w:t>
            </w:r>
            <w:proofErr w:type="spellEnd"/>
          </w:p>
        </w:tc>
        <w:tc>
          <w:tcPr>
            <w:tcW w:w="1701" w:type="dxa"/>
          </w:tcPr>
          <w:p w14:paraId="2AEE6776"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6</w:t>
            </w:r>
          </w:p>
        </w:tc>
        <w:tc>
          <w:tcPr>
            <w:tcW w:w="2835" w:type="dxa"/>
          </w:tcPr>
          <w:p w14:paraId="1703EC11"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w:t>
            </w:r>
          </w:p>
        </w:tc>
        <w:tc>
          <w:tcPr>
            <w:tcW w:w="7796" w:type="dxa"/>
          </w:tcPr>
          <w:p w14:paraId="0C84059F" w14:textId="77777777" w:rsidR="00E4751B" w:rsidRPr="00A351D0" w:rsidRDefault="00E4751B" w:rsidP="005A2433">
            <w:pPr>
              <w:rPr>
                <w:rFonts w:ascii="Arial" w:hAnsi="Arial" w:cs="Arial"/>
                <w:b/>
                <w:bCs/>
                <w:color w:val="000000" w:themeColor="text1"/>
                <w:sz w:val="24"/>
                <w:szCs w:val="24"/>
              </w:rPr>
            </w:pPr>
            <w:r w:rsidRPr="0073367B">
              <w:rPr>
                <w:rFonts w:ascii="Arial" w:hAnsi="Arial" w:cs="Arial"/>
                <w:color w:val="000000" w:themeColor="text1"/>
                <w:sz w:val="24"/>
                <w:szCs w:val="24"/>
              </w:rPr>
              <w:t>Toye, F.</w:t>
            </w:r>
            <w:r>
              <w:rPr>
                <w:rFonts w:ascii="Arial" w:hAnsi="Arial" w:cs="Arial"/>
                <w:color w:val="000000" w:themeColor="text1"/>
                <w:sz w:val="24"/>
                <w:szCs w:val="24"/>
              </w:rPr>
              <w:t xml:space="preserve"> and</w:t>
            </w:r>
            <w:r w:rsidRPr="0073367B">
              <w:rPr>
                <w:rFonts w:ascii="Arial" w:hAnsi="Arial" w:cs="Arial"/>
                <w:color w:val="000000" w:themeColor="text1"/>
                <w:sz w:val="24"/>
                <w:szCs w:val="24"/>
              </w:rPr>
              <w:t xml:space="preserve"> Barker, K. (2012). I can’t see any reason for stopping doing anything, but I might have to do it differently’ – restoring hope to patients with persistent non-specific low back pain – a qualitative study. </w:t>
            </w:r>
            <w:r w:rsidRPr="0073367B">
              <w:rPr>
                <w:rStyle w:val="Emphasis"/>
                <w:rFonts w:ascii="Arial" w:hAnsi="Arial" w:cs="Arial"/>
                <w:color w:val="000000" w:themeColor="text1"/>
                <w:sz w:val="24"/>
                <w:szCs w:val="24"/>
              </w:rPr>
              <w:t>Disability &amp; Rehabilitation, 34</w:t>
            </w:r>
            <w:r>
              <w:rPr>
                <w:rStyle w:val="Emphasis"/>
                <w:rFonts w:ascii="Arial" w:hAnsi="Arial" w:cs="Arial"/>
                <w:color w:val="000000" w:themeColor="text1"/>
                <w:sz w:val="24"/>
                <w:szCs w:val="24"/>
              </w:rPr>
              <w:t xml:space="preserve"> </w:t>
            </w:r>
            <w:r w:rsidRPr="0073367B">
              <w:rPr>
                <w:rFonts w:ascii="Arial" w:hAnsi="Arial" w:cs="Arial"/>
                <w:color w:val="000000" w:themeColor="text1"/>
                <w:sz w:val="24"/>
                <w:szCs w:val="24"/>
              </w:rPr>
              <w:t>(11),</w:t>
            </w:r>
            <w:r>
              <w:rPr>
                <w:rFonts w:ascii="Arial" w:hAnsi="Arial" w:cs="Arial"/>
                <w:color w:val="000000" w:themeColor="text1"/>
                <w:sz w:val="24"/>
                <w:szCs w:val="24"/>
              </w:rPr>
              <w:t xml:space="preserve"> pp.</w:t>
            </w:r>
            <w:r w:rsidRPr="0073367B">
              <w:rPr>
                <w:rFonts w:ascii="Arial" w:hAnsi="Arial" w:cs="Arial"/>
                <w:color w:val="000000" w:themeColor="text1"/>
                <w:sz w:val="24"/>
                <w:szCs w:val="24"/>
              </w:rPr>
              <w:t xml:space="preserve"> 894-903.</w:t>
            </w:r>
          </w:p>
        </w:tc>
      </w:tr>
    </w:tbl>
    <w:p w14:paraId="696D7173" w14:textId="77777777" w:rsidR="00E4751B" w:rsidRDefault="00E4751B" w:rsidP="00E4751B">
      <w:pPr>
        <w:rPr>
          <w:rFonts w:ascii="Arial" w:hAnsi="Arial" w:cs="Arial"/>
          <w:b/>
          <w:bCs/>
          <w:u w:val="single"/>
        </w:rPr>
      </w:pPr>
    </w:p>
    <w:p w14:paraId="26A648D5" w14:textId="77777777" w:rsidR="00E4751B"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5444D71D" w14:textId="77777777" w:rsidR="00E4751B" w:rsidRPr="00324805" w:rsidRDefault="00E4751B" w:rsidP="00E4751B">
      <w:pPr>
        <w:rPr>
          <w:rFonts w:ascii="Arial" w:hAnsi="Arial" w:cs="Arial"/>
          <w:b/>
          <w:bCs/>
          <w:kern w:val="0"/>
          <w:sz w:val="36"/>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12</w:t>
      </w:r>
      <w:r w:rsidRPr="00B9064A">
        <w:rPr>
          <w:rFonts w:ascii="Arial" w:hAnsi="Arial" w:cs="Arial"/>
          <w:b/>
          <w:kern w:val="0"/>
          <w:sz w:val="24"/>
          <w:szCs w:val="18"/>
          <w14:ligatures w14:val="none"/>
        </w:rPr>
        <w:t>.</w:t>
      </w:r>
      <w:r>
        <w:rPr>
          <w:rFonts w:ascii="Arial" w:hAnsi="Arial" w:cs="Arial"/>
          <w:bCs/>
          <w:kern w:val="0"/>
          <w:sz w:val="24"/>
          <w:szCs w:val="18"/>
          <w14:ligatures w14:val="none"/>
        </w:rPr>
        <w:t xml:space="preserve"> </w:t>
      </w:r>
      <w:r w:rsidRPr="00841DA2">
        <w:rPr>
          <w:rFonts w:ascii="Arial" w:hAnsi="Arial" w:cs="Arial"/>
          <w:b/>
          <w:kern w:val="0"/>
          <w:sz w:val="24"/>
          <w:szCs w:val="18"/>
          <w14:ligatures w14:val="none"/>
        </w:rPr>
        <w:t>A screenshot of the first Google Scholar</w:t>
      </w:r>
      <w:r w:rsidRPr="00841DA2">
        <w:rPr>
          <w:b/>
          <w:noProof/>
          <w:color w:val="FF0000"/>
          <w:sz w:val="10"/>
          <w:szCs w:val="10"/>
        </w:rPr>
        <w:t xml:space="preserve">    </w:t>
      </w:r>
      <w:r w:rsidRPr="00841DA2">
        <w:rPr>
          <w:rFonts w:ascii="Arial" w:hAnsi="Arial" w:cs="Arial"/>
          <w:b/>
          <w:kern w:val="0"/>
          <w:sz w:val="24"/>
          <w:szCs w:val="18"/>
          <w14:ligatures w14:val="none"/>
        </w:rPr>
        <w:t>search strategy</w:t>
      </w:r>
      <w:r>
        <w:rPr>
          <w:rFonts w:ascii="Arial" w:hAnsi="Arial" w:cs="Arial"/>
          <w:bCs/>
          <w:kern w:val="0"/>
          <w:sz w:val="24"/>
          <w:szCs w:val="18"/>
          <w14:ligatures w14:val="none"/>
        </w:rPr>
        <w:t xml:space="preserve"> (NB: U</w:t>
      </w:r>
      <w:r>
        <w:rPr>
          <w:rFonts w:ascii="Arial" w:hAnsi="Arial" w:cs="Arial"/>
          <w:sz w:val="24"/>
          <w:szCs w:val="24"/>
        </w:rPr>
        <w:t>nable to limit language)</w:t>
      </w:r>
    </w:p>
    <w:p w14:paraId="6FFD552A" w14:textId="77777777" w:rsidR="00E4751B" w:rsidRDefault="00E4751B" w:rsidP="00E4751B">
      <w:pPr>
        <w:rPr>
          <w:rFonts w:ascii="Arial" w:hAnsi="Arial" w:cs="Arial"/>
          <w:b/>
          <w:bCs/>
          <w:u w:val="single"/>
        </w:rPr>
      </w:pPr>
      <w:r w:rsidRPr="00076B18">
        <w:rPr>
          <w:rFonts w:ascii="Arial" w:hAnsi="Arial" w:cs="Arial"/>
          <w:b/>
          <w:bCs/>
          <w:noProof/>
          <w:sz w:val="18"/>
          <w:szCs w:val="18"/>
        </w:rPr>
        <w:drawing>
          <wp:anchor distT="0" distB="0" distL="114300" distR="114300" simplePos="0" relativeHeight="251611648" behindDoc="1" locked="0" layoutInCell="1" allowOverlap="1" wp14:anchorId="34D2A156" wp14:editId="0F8426E7">
            <wp:simplePos x="0" y="0"/>
            <wp:positionH relativeFrom="margin">
              <wp:align>center</wp:align>
            </wp:positionH>
            <wp:positionV relativeFrom="paragraph">
              <wp:posOffset>81395</wp:posOffset>
            </wp:positionV>
            <wp:extent cx="4393852" cy="2432050"/>
            <wp:effectExtent l="0" t="0" r="6985" b="6350"/>
            <wp:wrapNone/>
            <wp:docPr id="20085450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45010" name="Picture 1"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3852" cy="2432050"/>
                    </a:xfrm>
                    <a:prstGeom prst="rect">
                      <a:avLst/>
                    </a:prstGeom>
                  </pic:spPr>
                </pic:pic>
              </a:graphicData>
            </a:graphic>
            <wp14:sizeRelH relativeFrom="page">
              <wp14:pctWidth>0</wp14:pctWidth>
            </wp14:sizeRelH>
            <wp14:sizeRelV relativeFrom="page">
              <wp14:pctHeight>0</wp14:pctHeight>
            </wp14:sizeRelV>
          </wp:anchor>
        </w:drawing>
      </w:r>
    </w:p>
    <w:p w14:paraId="64B92018" w14:textId="77777777" w:rsidR="00E4751B" w:rsidRDefault="00E4751B" w:rsidP="00E4751B">
      <w:pPr>
        <w:rPr>
          <w:rFonts w:ascii="Arial" w:hAnsi="Arial" w:cs="Arial"/>
          <w:b/>
          <w:bCs/>
          <w:u w:val="single"/>
        </w:rPr>
      </w:pPr>
    </w:p>
    <w:p w14:paraId="2D113207" w14:textId="77777777" w:rsidR="00E4751B" w:rsidRDefault="00E4751B" w:rsidP="00E4751B">
      <w:pPr>
        <w:rPr>
          <w:rFonts w:ascii="Arial" w:hAnsi="Arial" w:cs="Arial"/>
          <w:b/>
          <w:bCs/>
          <w:u w:val="single"/>
        </w:rPr>
      </w:pPr>
    </w:p>
    <w:p w14:paraId="07B9134F" w14:textId="77777777" w:rsidR="00E4751B" w:rsidRDefault="00E4751B" w:rsidP="00E4751B">
      <w:pPr>
        <w:rPr>
          <w:rFonts w:ascii="Arial" w:hAnsi="Arial" w:cs="Arial"/>
          <w:b/>
          <w:bCs/>
          <w:u w:val="single"/>
        </w:rPr>
      </w:pPr>
    </w:p>
    <w:p w14:paraId="62266C3A" w14:textId="77777777" w:rsidR="00E4751B" w:rsidRDefault="00E4751B" w:rsidP="00E4751B">
      <w:pPr>
        <w:rPr>
          <w:rFonts w:ascii="Arial" w:hAnsi="Arial" w:cs="Arial"/>
          <w:b/>
          <w:bCs/>
          <w:u w:val="single"/>
        </w:rPr>
      </w:pPr>
    </w:p>
    <w:p w14:paraId="7712E58D" w14:textId="77777777" w:rsidR="00E4751B" w:rsidRDefault="00E4751B" w:rsidP="00E4751B">
      <w:pPr>
        <w:rPr>
          <w:rFonts w:ascii="Arial" w:hAnsi="Arial" w:cs="Arial"/>
          <w:b/>
          <w:bCs/>
          <w:u w:val="single"/>
        </w:rPr>
      </w:pPr>
    </w:p>
    <w:p w14:paraId="2AFD556C" w14:textId="77777777" w:rsidR="00E4751B" w:rsidRDefault="00E4751B" w:rsidP="00E4751B">
      <w:pPr>
        <w:rPr>
          <w:rFonts w:ascii="Arial" w:hAnsi="Arial" w:cs="Arial"/>
          <w:b/>
          <w:bCs/>
          <w:u w:val="single"/>
        </w:rPr>
      </w:pPr>
    </w:p>
    <w:p w14:paraId="53C2EC2C" w14:textId="77777777" w:rsidR="00E4751B" w:rsidRDefault="00E4751B" w:rsidP="00E4751B">
      <w:pPr>
        <w:rPr>
          <w:rFonts w:ascii="Arial" w:hAnsi="Arial" w:cs="Arial"/>
          <w:b/>
          <w:bCs/>
          <w:u w:val="single"/>
        </w:rPr>
      </w:pPr>
    </w:p>
    <w:p w14:paraId="77EB28F3" w14:textId="77777777" w:rsidR="00E4751B" w:rsidRDefault="00E4751B" w:rsidP="00E4751B">
      <w:pPr>
        <w:rPr>
          <w:rFonts w:ascii="Arial" w:hAnsi="Arial" w:cs="Arial"/>
          <w:b/>
          <w:bCs/>
          <w:u w:val="single"/>
        </w:rPr>
      </w:pPr>
    </w:p>
    <w:p w14:paraId="138EF1BC" w14:textId="77777777" w:rsidR="00E4751B" w:rsidRDefault="00E4751B" w:rsidP="00E4751B">
      <w:pPr>
        <w:rPr>
          <w:rFonts w:ascii="Arial" w:hAnsi="Arial" w:cs="Arial"/>
          <w:b/>
          <w:bCs/>
          <w:u w:val="single"/>
        </w:rPr>
      </w:pPr>
    </w:p>
    <w:p w14:paraId="6DDC6BB9"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 xml:space="preserve">13. A table outlining the results for </w:t>
      </w:r>
      <w:r>
        <w:rPr>
          <w:rFonts w:ascii="Arial" w:hAnsi="Arial" w:cs="Arial"/>
          <w:b/>
          <w:bCs/>
          <w:kern w:val="0"/>
          <w:sz w:val="24"/>
          <w:szCs w:val="18"/>
          <w14:ligatures w14:val="none"/>
        </w:rPr>
        <w:t>Google Scholar (search 1).</w:t>
      </w:r>
    </w:p>
    <w:tbl>
      <w:tblPr>
        <w:tblStyle w:val="TableGrid"/>
        <w:tblW w:w="14454" w:type="dxa"/>
        <w:tblLook w:val="04A0" w:firstRow="1" w:lastRow="0" w:firstColumn="1" w:lastColumn="0" w:noHBand="0" w:noVBand="1"/>
      </w:tblPr>
      <w:tblGrid>
        <w:gridCol w:w="2122"/>
        <w:gridCol w:w="1701"/>
        <w:gridCol w:w="2409"/>
        <w:gridCol w:w="8222"/>
      </w:tblGrid>
      <w:tr w:rsidR="00E4751B" w14:paraId="0E78E54B" w14:textId="77777777" w:rsidTr="005A2433">
        <w:tc>
          <w:tcPr>
            <w:tcW w:w="2122" w:type="dxa"/>
          </w:tcPr>
          <w:p w14:paraId="3C1D7B6A" w14:textId="77777777" w:rsidR="00E4751B" w:rsidRPr="00694DF3" w:rsidRDefault="00E4751B" w:rsidP="005A2433">
            <w:pPr>
              <w:rPr>
                <w:rFonts w:ascii="Arial" w:hAnsi="Arial" w:cs="Arial"/>
                <w:b/>
                <w:bCs/>
                <w:sz w:val="24"/>
                <w:szCs w:val="24"/>
              </w:rPr>
            </w:pPr>
            <w:r>
              <w:rPr>
                <w:rFonts w:ascii="Arial" w:hAnsi="Arial" w:cs="Arial"/>
                <w:b/>
                <w:bCs/>
                <w:sz w:val="24"/>
                <w:szCs w:val="24"/>
              </w:rPr>
              <w:t xml:space="preserve">Electronic </w:t>
            </w:r>
            <w:r w:rsidRPr="00694DF3">
              <w:rPr>
                <w:rFonts w:ascii="Arial" w:hAnsi="Arial" w:cs="Arial"/>
                <w:b/>
                <w:bCs/>
                <w:sz w:val="24"/>
                <w:szCs w:val="24"/>
              </w:rPr>
              <w:t>Database</w:t>
            </w:r>
          </w:p>
        </w:tc>
        <w:tc>
          <w:tcPr>
            <w:tcW w:w="1701" w:type="dxa"/>
          </w:tcPr>
          <w:p w14:paraId="521457DD"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409" w:type="dxa"/>
          </w:tcPr>
          <w:p w14:paraId="717BA8A0"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8222" w:type="dxa"/>
          </w:tcPr>
          <w:p w14:paraId="3000FF2E"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314A67B2" w14:textId="77777777" w:rsidR="00E4751B" w:rsidRDefault="00E4751B" w:rsidP="005A2433">
            <w:pPr>
              <w:rPr>
                <w:rFonts w:ascii="Arial" w:hAnsi="Arial" w:cs="Arial"/>
                <w:sz w:val="24"/>
                <w:szCs w:val="24"/>
              </w:rPr>
            </w:pPr>
          </w:p>
        </w:tc>
      </w:tr>
      <w:tr w:rsidR="00E4751B" w14:paraId="1706E702" w14:textId="77777777" w:rsidTr="005A2433">
        <w:tc>
          <w:tcPr>
            <w:tcW w:w="2122" w:type="dxa"/>
          </w:tcPr>
          <w:p w14:paraId="4F01289D" w14:textId="77777777" w:rsidR="00E4751B" w:rsidRDefault="00E4751B" w:rsidP="005A2433">
            <w:pPr>
              <w:rPr>
                <w:rFonts w:ascii="Arial" w:hAnsi="Arial" w:cs="Arial"/>
                <w:sz w:val="24"/>
                <w:szCs w:val="24"/>
              </w:rPr>
            </w:pPr>
            <w:proofErr w:type="spellStart"/>
            <w:r>
              <w:rPr>
                <w:rFonts w:ascii="Arial" w:hAnsi="Arial" w:cs="Arial"/>
                <w:sz w:val="24"/>
                <w:szCs w:val="24"/>
              </w:rPr>
              <w:t>GoogleScholar</w:t>
            </w:r>
            <w:proofErr w:type="spellEnd"/>
            <w:r>
              <w:rPr>
                <w:rFonts w:ascii="Arial" w:hAnsi="Arial" w:cs="Arial"/>
                <w:sz w:val="24"/>
                <w:szCs w:val="24"/>
              </w:rPr>
              <w:br/>
              <w:t>Search 1</w:t>
            </w:r>
          </w:p>
          <w:p w14:paraId="7A7FFBFA" w14:textId="77777777" w:rsidR="00E4751B" w:rsidRDefault="00E4751B" w:rsidP="005A2433">
            <w:pPr>
              <w:rPr>
                <w:rFonts w:ascii="Arial" w:hAnsi="Arial" w:cs="Arial"/>
                <w:sz w:val="24"/>
                <w:szCs w:val="24"/>
              </w:rPr>
            </w:pPr>
          </w:p>
          <w:p w14:paraId="1AF2AA12" w14:textId="77777777" w:rsidR="00E4751B" w:rsidRDefault="00E4751B" w:rsidP="005A2433">
            <w:pPr>
              <w:rPr>
                <w:rFonts w:ascii="Arial" w:hAnsi="Arial" w:cs="Arial"/>
                <w:sz w:val="24"/>
                <w:szCs w:val="24"/>
              </w:rPr>
            </w:pPr>
          </w:p>
        </w:tc>
        <w:tc>
          <w:tcPr>
            <w:tcW w:w="1701" w:type="dxa"/>
          </w:tcPr>
          <w:p w14:paraId="6A733EF1"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6</w:t>
            </w:r>
          </w:p>
        </w:tc>
        <w:tc>
          <w:tcPr>
            <w:tcW w:w="2409" w:type="dxa"/>
          </w:tcPr>
          <w:p w14:paraId="62428B8D"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3</w:t>
            </w:r>
          </w:p>
        </w:tc>
        <w:tc>
          <w:tcPr>
            <w:tcW w:w="8222" w:type="dxa"/>
          </w:tcPr>
          <w:p w14:paraId="2DF07E8F" w14:textId="77777777" w:rsidR="00E4751B" w:rsidRPr="002E1C5D" w:rsidRDefault="00E4751B" w:rsidP="005A2433">
            <w:pPr>
              <w:rPr>
                <w:rFonts w:ascii="Arial" w:hAnsi="Arial" w:cs="Arial"/>
                <w:b/>
                <w:sz w:val="24"/>
                <w:szCs w:val="24"/>
              </w:rPr>
            </w:pPr>
            <w:r w:rsidRPr="002E1C5D">
              <w:rPr>
                <w:rFonts w:ascii="Arial" w:hAnsi="Arial" w:cs="Arial"/>
                <w:b/>
                <w:sz w:val="24"/>
                <w:szCs w:val="24"/>
              </w:rPr>
              <w:t>Accepted:</w:t>
            </w:r>
          </w:p>
          <w:p w14:paraId="7E3401B9" w14:textId="77777777" w:rsidR="00E4751B" w:rsidRPr="00EF4B88" w:rsidRDefault="00E4751B" w:rsidP="00E4751B">
            <w:pPr>
              <w:pStyle w:val="ListParagraph"/>
              <w:numPr>
                <w:ilvl w:val="0"/>
                <w:numId w:val="54"/>
              </w:numPr>
              <w:rPr>
                <w:rFonts w:ascii="Arial" w:hAnsi="Arial" w:cs="Arial"/>
                <w:sz w:val="24"/>
                <w:szCs w:val="24"/>
              </w:rPr>
            </w:pPr>
            <w:r w:rsidRPr="00EF4B88">
              <w:rPr>
                <w:rFonts w:ascii="Arial" w:hAnsi="Arial" w:cs="Arial"/>
                <w:sz w:val="24"/>
                <w:szCs w:val="24"/>
              </w:rPr>
              <w:t xml:space="preserve">Wojtyna, E., </w:t>
            </w:r>
            <w:proofErr w:type="spellStart"/>
            <w:r w:rsidRPr="00EF4B88">
              <w:rPr>
                <w:rFonts w:ascii="Arial" w:hAnsi="Arial" w:cs="Arial"/>
                <w:sz w:val="24"/>
                <w:szCs w:val="24"/>
              </w:rPr>
              <w:t>Palt</w:t>
            </w:r>
            <w:proofErr w:type="spellEnd"/>
            <w:r w:rsidRPr="00EF4B88">
              <w:rPr>
                <w:rFonts w:ascii="Arial" w:hAnsi="Arial" w:cs="Arial"/>
                <w:sz w:val="24"/>
                <w:szCs w:val="24"/>
              </w:rPr>
              <w:t xml:space="preserve">, L. and Popiolek, K. (2015) ‘From </w:t>
            </w:r>
            <w:proofErr w:type="spellStart"/>
            <w:r w:rsidRPr="00EF4B88">
              <w:rPr>
                <w:rFonts w:ascii="Arial" w:hAnsi="Arial" w:cs="Arial"/>
                <w:sz w:val="24"/>
                <w:szCs w:val="24"/>
              </w:rPr>
              <w:t>Polyanna</w:t>
            </w:r>
            <w:proofErr w:type="spellEnd"/>
            <w:r w:rsidRPr="00EF4B88">
              <w:rPr>
                <w:rFonts w:ascii="Arial" w:hAnsi="Arial" w:cs="Arial"/>
                <w:sz w:val="24"/>
                <w:szCs w:val="24"/>
              </w:rPr>
              <w:t xml:space="preserve"> syndrome to Eeyore’s Corner? Hope and pain in patients with chronic low back pain’, </w:t>
            </w:r>
            <w:r w:rsidRPr="00EF4B88">
              <w:rPr>
                <w:rFonts w:ascii="Arial" w:hAnsi="Arial" w:cs="Arial"/>
                <w:i/>
                <w:iCs/>
                <w:sz w:val="24"/>
                <w:szCs w:val="24"/>
              </w:rPr>
              <w:t xml:space="preserve">Polish Psychological Bulletin, 46 (1) pp. 96-103. </w:t>
            </w:r>
            <w:r w:rsidRPr="00EF4B88">
              <w:rPr>
                <w:rFonts w:ascii="Arial" w:hAnsi="Arial" w:cs="Arial"/>
                <w:sz w:val="24"/>
                <w:szCs w:val="24"/>
              </w:rPr>
              <w:t>doi:10.1515/ppb-2015-0013.</w:t>
            </w:r>
          </w:p>
          <w:p w14:paraId="2C3304E1" w14:textId="77777777" w:rsidR="00E4751B" w:rsidRPr="002E1C5D" w:rsidRDefault="00E4751B" w:rsidP="00E4751B">
            <w:pPr>
              <w:pStyle w:val="ListParagraph"/>
              <w:numPr>
                <w:ilvl w:val="3"/>
                <w:numId w:val="26"/>
              </w:numPr>
              <w:rPr>
                <w:rFonts w:ascii="Arial" w:hAnsi="Arial" w:cs="Arial"/>
                <w:sz w:val="24"/>
                <w:szCs w:val="24"/>
              </w:rPr>
            </w:pPr>
            <w:r w:rsidRPr="002E1C5D">
              <w:rPr>
                <w:rFonts w:ascii="Arial" w:hAnsi="Arial" w:cs="Arial"/>
                <w:sz w:val="24"/>
                <w:szCs w:val="24"/>
              </w:rPr>
              <w:t xml:space="preserve">Abdolghaderi, M. Kafi, S., Saberi, A. and Ariaporan, S. (2018) </w:t>
            </w:r>
            <w:proofErr w:type="gramStart"/>
            <w:r w:rsidRPr="002E1C5D">
              <w:rPr>
                <w:rFonts w:ascii="Arial" w:hAnsi="Arial" w:cs="Arial"/>
                <w:sz w:val="24"/>
                <w:szCs w:val="24"/>
              </w:rPr>
              <w:t>‘ Effectiveness</w:t>
            </w:r>
            <w:proofErr w:type="gramEnd"/>
            <w:r w:rsidRPr="002E1C5D">
              <w:rPr>
                <w:rFonts w:ascii="Arial" w:hAnsi="Arial" w:cs="Arial"/>
                <w:sz w:val="24"/>
                <w:szCs w:val="24"/>
              </w:rPr>
              <w:t xml:space="preserve"> of Mindfulness-Based Cognitive Therapy on Hope and Pain Beliefs of Patients with Chronic Low Back Pain’, </w:t>
            </w:r>
            <w:r w:rsidRPr="002E1C5D">
              <w:rPr>
                <w:rFonts w:ascii="Arial" w:hAnsi="Arial" w:cs="Arial"/>
                <w:i/>
                <w:iCs/>
                <w:sz w:val="24"/>
                <w:szCs w:val="24"/>
              </w:rPr>
              <w:t>Caspian Journal of Neurological Sciences</w:t>
            </w:r>
            <w:r w:rsidRPr="002E1C5D">
              <w:rPr>
                <w:rFonts w:ascii="Arial" w:hAnsi="Arial" w:cs="Arial"/>
                <w:sz w:val="24"/>
                <w:szCs w:val="24"/>
              </w:rPr>
              <w:t>, 4 (1) pp. 18-23.</w:t>
            </w:r>
          </w:p>
          <w:p w14:paraId="3C4EEA27" w14:textId="77777777" w:rsidR="00E4751B" w:rsidRDefault="00E4751B" w:rsidP="00E4751B">
            <w:pPr>
              <w:pStyle w:val="ListParagraph"/>
              <w:numPr>
                <w:ilvl w:val="3"/>
                <w:numId w:val="26"/>
              </w:numPr>
              <w:rPr>
                <w:rFonts w:ascii="Arial" w:hAnsi="Arial" w:cs="Arial"/>
                <w:sz w:val="24"/>
                <w:szCs w:val="24"/>
              </w:rPr>
            </w:pPr>
            <w:r w:rsidRPr="002E1C5D">
              <w:rPr>
                <w:rFonts w:ascii="Arial" w:hAnsi="Arial" w:cs="Arial"/>
                <w:sz w:val="24"/>
                <w:szCs w:val="24"/>
              </w:rPr>
              <w:lastRenderedPageBreak/>
              <w:t xml:space="preserve">Fateme, S., Hassanzadeh-Taheri, M., Fatemi, S., Moodi, H., Hosseini, M., Akbari, A., </w:t>
            </w:r>
            <w:proofErr w:type="spellStart"/>
            <w:r w:rsidRPr="002E1C5D">
              <w:rPr>
                <w:rFonts w:ascii="Arial" w:hAnsi="Arial" w:cs="Arial"/>
                <w:sz w:val="24"/>
                <w:szCs w:val="24"/>
              </w:rPr>
              <w:t>Doostabadi</w:t>
            </w:r>
            <w:proofErr w:type="spellEnd"/>
            <w:r w:rsidRPr="002E1C5D">
              <w:rPr>
                <w:rFonts w:ascii="Arial" w:hAnsi="Arial" w:cs="Arial"/>
                <w:sz w:val="24"/>
                <w:szCs w:val="24"/>
              </w:rPr>
              <w:t xml:space="preserve">, M. (2017) ‘Evaluating the impact of laughter therapy on hope, self-efficacy, and pain control in patients with chronic low back pain’, </w:t>
            </w:r>
            <w:r w:rsidRPr="002E1C5D">
              <w:rPr>
                <w:rFonts w:ascii="Arial" w:hAnsi="Arial" w:cs="Arial"/>
                <w:i/>
                <w:iCs/>
                <w:sz w:val="24"/>
                <w:szCs w:val="24"/>
              </w:rPr>
              <w:t>Pharmacophore</w:t>
            </w:r>
            <w:r w:rsidRPr="002E1C5D">
              <w:rPr>
                <w:rFonts w:ascii="Arial" w:hAnsi="Arial" w:cs="Arial"/>
                <w:sz w:val="24"/>
                <w:szCs w:val="24"/>
              </w:rPr>
              <w:t>, 8</w:t>
            </w:r>
            <w:r>
              <w:rPr>
                <w:rFonts w:ascii="Arial" w:hAnsi="Arial" w:cs="Arial"/>
                <w:sz w:val="24"/>
                <w:szCs w:val="24"/>
              </w:rPr>
              <w:t xml:space="preserve"> </w:t>
            </w:r>
            <w:r w:rsidRPr="002E1C5D">
              <w:rPr>
                <w:rFonts w:ascii="Arial" w:hAnsi="Arial" w:cs="Arial"/>
                <w:sz w:val="24"/>
                <w:szCs w:val="24"/>
              </w:rPr>
              <w:t>(</w:t>
            </w:r>
            <w:r>
              <w:rPr>
                <w:rFonts w:ascii="Arial" w:hAnsi="Arial" w:cs="Arial"/>
                <w:sz w:val="24"/>
                <w:szCs w:val="24"/>
              </w:rPr>
              <w:t>6</w:t>
            </w:r>
            <w:r w:rsidRPr="002E1C5D">
              <w:rPr>
                <w:rFonts w:ascii="Arial" w:hAnsi="Arial" w:cs="Arial"/>
                <w:sz w:val="24"/>
                <w:szCs w:val="24"/>
              </w:rPr>
              <w:t>) e-1173663</w:t>
            </w:r>
            <w:r>
              <w:rPr>
                <w:rFonts w:ascii="Arial" w:hAnsi="Arial" w:cs="Arial"/>
                <w:sz w:val="24"/>
                <w:szCs w:val="24"/>
              </w:rPr>
              <w:t>.</w:t>
            </w:r>
          </w:p>
          <w:p w14:paraId="3A79BFC5" w14:textId="77777777" w:rsidR="00E4751B" w:rsidRPr="002E1C5D" w:rsidRDefault="00E4751B" w:rsidP="005A2433">
            <w:pPr>
              <w:pStyle w:val="ListParagraph"/>
              <w:ind w:left="360"/>
              <w:rPr>
                <w:rFonts w:ascii="Arial" w:hAnsi="Arial" w:cs="Arial"/>
                <w:sz w:val="24"/>
                <w:szCs w:val="24"/>
              </w:rPr>
            </w:pPr>
          </w:p>
          <w:p w14:paraId="6BBECE18" w14:textId="77777777" w:rsidR="00E4751B" w:rsidRDefault="00E4751B" w:rsidP="005A2433">
            <w:pPr>
              <w:rPr>
                <w:rFonts w:ascii="Arial" w:hAnsi="Arial" w:cs="Arial"/>
                <w:b/>
                <w:sz w:val="24"/>
                <w:szCs w:val="24"/>
              </w:rPr>
            </w:pPr>
            <w:r w:rsidRPr="002E1C5D">
              <w:rPr>
                <w:rFonts w:ascii="Arial" w:hAnsi="Arial" w:cs="Arial"/>
                <w:b/>
                <w:sz w:val="24"/>
                <w:szCs w:val="24"/>
              </w:rPr>
              <w:t>Excluded</w:t>
            </w:r>
            <w:r>
              <w:rPr>
                <w:rFonts w:ascii="Arial" w:hAnsi="Arial" w:cs="Arial"/>
                <w:b/>
                <w:sz w:val="24"/>
                <w:szCs w:val="24"/>
              </w:rPr>
              <w:t>:</w:t>
            </w:r>
          </w:p>
          <w:p w14:paraId="11F54D48" w14:textId="77777777" w:rsidR="00E4751B" w:rsidRPr="00EF4B88" w:rsidRDefault="00E4751B" w:rsidP="00E4751B">
            <w:pPr>
              <w:pStyle w:val="ListParagraph"/>
              <w:numPr>
                <w:ilvl w:val="0"/>
                <w:numId w:val="56"/>
              </w:numPr>
              <w:rPr>
                <w:rFonts w:ascii="Arial" w:hAnsi="Arial" w:cs="Arial"/>
                <w:b/>
                <w:sz w:val="24"/>
                <w:szCs w:val="24"/>
              </w:rPr>
            </w:pPr>
            <w:proofErr w:type="spellStart"/>
            <w:r w:rsidRPr="00EF4B88">
              <w:rPr>
                <w:rFonts w:ascii="Arial" w:hAnsi="Arial" w:cs="Arial"/>
                <w:sz w:val="24"/>
                <w:szCs w:val="24"/>
              </w:rPr>
              <w:t>Xumin</w:t>
            </w:r>
            <w:proofErr w:type="spellEnd"/>
            <w:r w:rsidRPr="00EF4B88">
              <w:rPr>
                <w:rFonts w:ascii="Arial" w:hAnsi="Arial" w:cs="Arial"/>
                <w:sz w:val="24"/>
                <w:szCs w:val="24"/>
              </w:rPr>
              <w:t xml:space="preserve"> et al (2015) ‘</w:t>
            </w:r>
            <w:hyperlink r:id="rId14" w:history="1">
              <w:r w:rsidRPr="00EF4B88">
                <w:rPr>
                  <w:rStyle w:val="Hyperlink"/>
                  <w:rFonts w:ascii="Arial" w:hAnsi="Arial" w:cs="Arial"/>
                  <w:color w:val="auto"/>
                  <w:sz w:val="24"/>
                  <w:szCs w:val="24"/>
                </w:rPr>
                <w:t>Analysis of the relationship between hope and curative effect of spinal fusion in patients with chronic low back pain</w:t>
              </w:r>
            </w:hyperlink>
            <w:r w:rsidRPr="00EF4B88">
              <w:rPr>
                <w:rFonts w:ascii="Arial" w:hAnsi="Arial" w:cs="Arial"/>
                <w:sz w:val="24"/>
                <w:szCs w:val="24"/>
              </w:rPr>
              <w:t xml:space="preserve">’, </w:t>
            </w:r>
            <w:r w:rsidRPr="00EF4B88">
              <w:rPr>
                <w:rFonts w:ascii="Arial" w:hAnsi="Arial" w:cs="Arial"/>
                <w:i/>
                <w:iCs/>
                <w:sz w:val="24"/>
                <w:szCs w:val="24"/>
              </w:rPr>
              <w:t>Lingnan Modern Clinics</w:t>
            </w:r>
            <w:r w:rsidRPr="00EF4B88">
              <w:rPr>
                <w:rFonts w:ascii="Arial" w:hAnsi="Arial" w:cs="Arial"/>
                <w:sz w:val="24"/>
                <w:szCs w:val="24"/>
              </w:rPr>
              <w:t xml:space="preserve">. </w:t>
            </w:r>
          </w:p>
          <w:p w14:paraId="0AA27FA1" w14:textId="77777777" w:rsidR="00E4751B" w:rsidRPr="006F51B4" w:rsidRDefault="00E4751B" w:rsidP="005A2433">
            <w:pPr>
              <w:rPr>
                <w:rFonts w:ascii="Arial" w:hAnsi="Arial" w:cs="Arial"/>
                <w:b/>
                <w:sz w:val="18"/>
                <w:szCs w:val="18"/>
              </w:rPr>
            </w:pPr>
            <w:r>
              <w:rPr>
                <w:rFonts w:ascii="Arial" w:hAnsi="Arial" w:cs="Arial"/>
                <w:b/>
                <w:sz w:val="24"/>
                <w:szCs w:val="24"/>
              </w:rPr>
              <w:t xml:space="preserve">           </w:t>
            </w:r>
            <w:r w:rsidRPr="002E1C5D">
              <w:rPr>
                <w:rFonts w:ascii="Arial" w:hAnsi="Arial" w:cs="Arial"/>
                <w:b/>
                <w:sz w:val="24"/>
                <w:szCs w:val="24"/>
              </w:rPr>
              <w:t>Reason: Not in English</w:t>
            </w:r>
          </w:p>
        </w:tc>
      </w:tr>
    </w:tbl>
    <w:p w14:paraId="7ED8EEF2" w14:textId="77777777" w:rsidR="00E4751B" w:rsidRDefault="00E4751B" w:rsidP="00E4751B">
      <w:pPr>
        <w:rPr>
          <w:rFonts w:ascii="Arial" w:hAnsi="Arial" w:cs="Arial"/>
          <w:b/>
          <w:bCs/>
          <w:u w:val="single"/>
        </w:rPr>
      </w:pPr>
    </w:p>
    <w:p w14:paraId="6353B518" w14:textId="77777777" w:rsidR="00E4751B" w:rsidRPr="00EF4B88" w:rsidRDefault="00E4751B" w:rsidP="00E4751B">
      <w:pPr>
        <w:rPr>
          <w:rFonts w:ascii="Arial" w:hAnsi="Arial" w:cs="Arial"/>
          <w:b/>
          <w:bCs/>
          <w:kern w:val="0"/>
          <w:sz w:val="24"/>
          <w:szCs w:val="18"/>
          <w14:ligatures w14:val="none"/>
        </w:rPr>
      </w:pPr>
      <w:r>
        <w:rPr>
          <w:rFonts w:ascii="Arial" w:hAnsi="Arial" w:cs="Arial"/>
          <w:b/>
          <w:bCs/>
          <w:sz w:val="24"/>
          <w:szCs w:val="24"/>
          <w:highlight w:val="yellow"/>
        </w:rPr>
        <w:br/>
      </w:r>
      <w:r w:rsidRPr="009016B9">
        <w:rPr>
          <w:rFonts w:ascii="Arial" w:hAnsi="Arial" w:cs="Arial"/>
          <w:b/>
          <w:bCs/>
          <w:sz w:val="24"/>
          <w:szCs w:val="24"/>
          <w:u w:val="single"/>
        </w:rPr>
        <w:t xml:space="preserve"> 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1D574B3D" w14:textId="77777777" w:rsidR="00E4751B" w:rsidRPr="00324805" w:rsidRDefault="00E4751B" w:rsidP="00E4751B">
      <w:pPr>
        <w:rPr>
          <w:rFonts w:ascii="Arial" w:hAnsi="Arial" w:cs="Arial"/>
          <w:b/>
          <w:bCs/>
          <w:kern w:val="0"/>
          <w:sz w:val="36"/>
          <w:szCs w:val="18"/>
          <w14:ligatures w14:val="none"/>
        </w:rPr>
      </w:pPr>
      <w:r w:rsidRPr="00EF4B88">
        <w:rPr>
          <w:rFonts w:ascii="Arial" w:hAnsi="Arial" w:cs="Arial"/>
          <w:b/>
          <w:bCs/>
          <w:kern w:val="0"/>
          <w:sz w:val="24"/>
          <w:szCs w:val="18"/>
          <w14:ligatures w14:val="none"/>
        </w:rPr>
        <w:t>Figure 14. A screenshot of the second Google Scholar</w:t>
      </w:r>
      <w:r w:rsidRPr="00EF4B88">
        <w:rPr>
          <w:b/>
          <w:bCs/>
          <w:noProof/>
          <w:color w:val="FF0000"/>
          <w:sz w:val="10"/>
          <w:szCs w:val="10"/>
        </w:rPr>
        <w:t xml:space="preserve">    </w:t>
      </w:r>
      <w:r w:rsidRPr="00EF4B88">
        <w:rPr>
          <w:rFonts w:ascii="Arial" w:hAnsi="Arial" w:cs="Arial"/>
          <w:b/>
          <w:bCs/>
          <w:kern w:val="0"/>
          <w:sz w:val="24"/>
          <w:szCs w:val="18"/>
          <w14:ligatures w14:val="none"/>
        </w:rPr>
        <w:t>search strategy</w:t>
      </w:r>
      <w:r>
        <w:rPr>
          <w:rFonts w:ascii="Arial" w:hAnsi="Arial" w:cs="Arial"/>
          <w:bCs/>
          <w:kern w:val="0"/>
          <w:sz w:val="24"/>
          <w:szCs w:val="18"/>
          <w14:ligatures w14:val="none"/>
        </w:rPr>
        <w:t xml:space="preserve"> (NB: U</w:t>
      </w:r>
      <w:r>
        <w:rPr>
          <w:rFonts w:ascii="Arial" w:hAnsi="Arial" w:cs="Arial"/>
          <w:sz w:val="24"/>
          <w:szCs w:val="24"/>
        </w:rPr>
        <w:t>nable to limit language)</w:t>
      </w:r>
    </w:p>
    <w:p w14:paraId="38EE1DC1" w14:textId="77777777" w:rsidR="00E4751B" w:rsidRDefault="00E4751B" w:rsidP="00E4751B">
      <w:pPr>
        <w:rPr>
          <w:rFonts w:ascii="Arial" w:hAnsi="Arial" w:cs="Arial"/>
          <w:b/>
          <w:bCs/>
          <w:u w:val="single"/>
        </w:rPr>
      </w:pPr>
      <w:r w:rsidRPr="00076B18">
        <w:rPr>
          <w:noProof/>
          <w:color w:val="FF0000"/>
          <w:sz w:val="10"/>
          <w:szCs w:val="10"/>
        </w:rPr>
        <w:drawing>
          <wp:anchor distT="0" distB="0" distL="114300" distR="114300" simplePos="0" relativeHeight="251612672" behindDoc="1" locked="0" layoutInCell="1" allowOverlap="1" wp14:anchorId="5BD52A68" wp14:editId="1BC8C45B">
            <wp:simplePos x="0" y="0"/>
            <wp:positionH relativeFrom="margin">
              <wp:posOffset>2193925</wp:posOffset>
            </wp:positionH>
            <wp:positionV relativeFrom="paragraph">
              <wp:posOffset>57785</wp:posOffset>
            </wp:positionV>
            <wp:extent cx="4266071" cy="2393950"/>
            <wp:effectExtent l="0" t="0" r="1270" b="6350"/>
            <wp:wrapNone/>
            <wp:docPr id="2064719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19499" name="Picture 1"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6071" cy="2393950"/>
                    </a:xfrm>
                    <a:prstGeom prst="rect">
                      <a:avLst/>
                    </a:prstGeom>
                  </pic:spPr>
                </pic:pic>
              </a:graphicData>
            </a:graphic>
            <wp14:sizeRelH relativeFrom="page">
              <wp14:pctWidth>0</wp14:pctWidth>
            </wp14:sizeRelH>
            <wp14:sizeRelV relativeFrom="page">
              <wp14:pctHeight>0</wp14:pctHeight>
            </wp14:sizeRelV>
          </wp:anchor>
        </w:drawing>
      </w:r>
    </w:p>
    <w:p w14:paraId="21F8509A" w14:textId="77777777" w:rsidR="00E4751B" w:rsidRDefault="00E4751B" w:rsidP="00E4751B">
      <w:pPr>
        <w:rPr>
          <w:rFonts w:ascii="Arial" w:hAnsi="Arial" w:cs="Arial"/>
          <w:b/>
          <w:bCs/>
          <w:u w:val="single"/>
        </w:rPr>
      </w:pPr>
    </w:p>
    <w:p w14:paraId="4E38F577" w14:textId="77777777" w:rsidR="00E4751B" w:rsidRDefault="00E4751B" w:rsidP="00E4751B">
      <w:pPr>
        <w:rPr>
          <w:rFonts w:ascii="Arial" w:hAnsi="Arial" w:cs="Arial"/>
          <w:b/>
          <w:bCs/>
          <w:u w:val="single"/>
        </w:rPr>
      </w:pPr>
    </w:p>
    <w:p w14:paraId="7A2DC80B" w14:textId="77777777" w:rsidR="00E4751B" w:rsidRDefault="00E4751B" w:rsidP="00E4751B">
      <w:pPr>
        <w:rPr>
          <w:rFonts w:ascii="Arial" w:hAnsi="Arial" w:cs="Arial"/>
          <w:b/>
          <w:bCs/>
          <w:u w:val="single"/>
        </w:rPr>
      </w:pPr>
    </w:p>
    <w:p w14:paraId="49604AD4" w14:textId="77777777" w:rsidR="00E4751B" w:rsidRDefault="00E4751B" w:rsidP="00E4751B">
      <w:pPr>
        <w:rPr>
          <w:rFonts w:ascii="Arial" w:hAnsi="Arial" w:cs="Arial"/>
          <w:b/>
          <w:bCs/>
          <w:u w:val="single"/>
        </w:rPr>
      </w:pPr>
    </w:p>
    <w:p w14:paraId="0E23722C" w14:textId="77777777" w:rsidR="00E4751B" w:rsidRDefault="00E4751B" w:rsidP="00E4751B">
      <w:pPr>
        <w:rPr>
          <w:rFonts w:ascii="Arial" w:hAnsi="Arial" w:cs="Arial"/>
          <w:b/>
          <w:bCs/>
          <w:u w:val="single"/>
        </w:rPr>
      </w:pPr>
    </w:p>
    <w:p w14:paraId="00DFBC95" w14:textId="77777777" w:rsidR="00E4751B" w:rsidRDefault="00E4751B" w:rsidP="00E4751B">
      <w:pPr>
        <w:rPr>
          <w:rFonts w:ascii="Arial" w:hAnsi="Arial" w:cs="Arial"/>
          <w:b/>
          <w:bCs/>
          <w:u w:val="single"/>
        </w:rPr>
      </w:pPr>
    </w:p>
    <w:p w14:paraId="22525541" w14:textId="77777777" w:rsidR="00E4751B" w:rsidRDefault="00E4751B" w:rsidP="00E4751B">
      <w:pPr>
        <w:rPr>
          <w:rFonts w:ascii="Arial" w:hAnsi="Arial" w:cs="Arial"/>
          <w:b/>
          <w:bCs/>
          <w:u w:val="single"/>
        </w:rPr>
      </w:pPr>
    </w:p>
    <w:p w14:paraId="4B9D7023" w14:textId="77777777" w:rsidR="00E4751B" w:rsidRDefault="00E4751B" w:rsidP="00E4751B">
      <w:pPr>
        <w:rPr>
          <w:rFonts w:ascii="Arial" w:hAnsi="Arial" w:cs="Arial"/>
          <w:b/>
          <w:bCs/>
          <w:sz w:val="24"/>
          <w:szCs w:val="24"/>
          <w:highlight w:val="yellow"/>
        </w:rPr>
      </w:pPr>
    </w:p>
    <w:p w14:paraId="71E3C5AB" w14:textId="77777777" w:rsidR="00E4751B" w:rsidRDefault="00E4751B" w:rsidP="00E4751B">
      <w:pPr>
        <w:rPr>
          <w:rFonts w:ascii="Arial" w:hAnsi="Arial" w:cs="Arial"/>
          <w:b/>
          <w:bCs/>
          <w:sz w:val="24"/>
          <w:szCs w:val="24"/>
          <w:highlight w:val="yellow"/>
        </w:rPr>
      </w:pPr>
    </w:p>
    <w:p w14:paraId="4A231646" w14:textId="77777777" w:rsidR="00E4751B"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3F1A5DA9"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 xml:space="preserve">15. A table outlining the results for </w:t>
      </w:r>
      <w:r>
        <w:rPr>
          <w:rFonts w:ascii="Arial" w:hAnsi="Arial" w:cs="Arial"/>
          <w:b/>
          <w:bCs/>
          <w:kern w:val="0"/>
          <w:sz w:val="24"/>
          <w:szCs w:val="18"/>
          <w14:ligatures w14:val="none"/>
        </w:rPr>
        <w:t>Google Scholar (search 2).</w:t>
      </w:r>
    </w:p>
    <w:tbl>
      <w:tblPr>
        <w:tblStyle w:val="TableGrid"/>
        <w:tblW w:w="14454" w:type="dxa"/>
        <w:tblLook w:val="04A0" w:firstRow="1" w:lastRow="0" w:firstColumn="1" w:lastColumn="0" w:noHBand="0" w:noVBand="1"/>
      </w:tblPr>
      <w:tblGrid>
        <w:gridCol w:w="1838"/>
        <w:gridCol w:w="1276"/>
        <w:gridCol w:w="1701"/>
        <w:gridCol w:w="9639"/>
      </w:tblGrid>
      <w:tr w:rsidR="00E4751B" w14:paraId="5FE6CD7C" w14:textId="77777777" w:rsidTr="005A2433">
        <w:tc>
          <w:tcPr>
            <w:tcW w:w="1838" w:type="dxa"/>
          </w:tcPr>
          <w:p w14:paraId="7187FB40" w14:textId="77777777" w:rsidR="00E4751B" w:rsidRPr="00694DF3" w:rsidRDefault="00E4751B" w:rsidP="005A2433">
            <w:pPr>
              <w:rPr>
                <w:rFonts w:ascii="Arial" w:hAnsi="Arial" w:cs="Arial"/>
                <w:b/>
                <w:bCs/>
                <w:sz w:val="24"/>
                <w:szCs w:val="24"/>
              </w:rPr>
            </w:pPr>
            <w:r>
              <w:rPr>
                <w:rFonts w:ascii="Arial" w:hAnsi="Arial" w:cs="Arial"/>
                <w:b/>
                <w:bCs/>
                <w:sz w:val="24"/>
                <w:szCs w:val="24"/>
              </w:rPr>
              <w:t xml:space="preserve">Electronic </w:t>
            </w:r>
            <w:r w:rsidRPr="00694DF3">
              <w:rPr>
                <w:rFonts w:ascii="Arial" w:hAnsi="Arial" w:cs="Arial"/>
                <w:b/>
                <w:bCs/>
                <w:sz w:val="24"/>
                <w:szCs w:val="24"/>
              </w:rPr>
              <w:t>Database</w:t>
            </w:r>
          </w:p>
        </w:tc>
        <w:tc>
          <w:tcPr>
            <w:tcW w:w="1276" w:type="dxa"/>
          </w:tcPr>
          <w:p w14:paraId="08BEC4CF"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1990E4BC"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9639" w:type="dxa"/>
          </w:tcPr>
          <w:p w14:paraId="66A3C83A"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3445414C" w14:textId="77777777" w:rsidR="00E4751B" w:rsidRDefault="00E4751B" w:rsidP="005A2433">
            <w:pPr>
              <w:rPr>
                <w:rFonts w:ascii="Arial" w:hAnsi="Arial" w:cs="Arial"/>
                <w:sz w:val="24"/>
                <w:szCs w:val="24"/>
              </w:rPr>
            </w:pPr>
          </w:p>
        </w:tc>
      </w:tr>
      <w:tr w:rsidR="00E4751B" w14:paraId="7E4007AB" w14:textId="77777777" w:rsidTr="005A2433">
        <w:tc>
          <w:tcPr>
            <w:tcW w:w="1838" w:type="dxa"/>
          </w:tcPr>
          <w:p w14:paraId="3465F5D3" w14:textId="77777777" w:rsidR="00E4751B" w:rsidRDefault="00E4751B" w:rsidP="005A2433">
            <w:pPr>
              <w:rPr>
                <w:rFonts w:ascii="Arial" w:hAnsi="Arial" w:cs="Arial"/>
                <w:sz w:val="24"/>
                <w:szCs w:val="24"/>
              </w:rPr>
            </w:pPr>
            <w:proofErr w:type="spellStart"/>
            <w:r>
              <w:rPr>
                <w:rFonts w:ascii="Arial" w:hAnsi="Arial" w:cs="Arial"/>
                <w:sz w:val="24"/>
                <w:szCs w:val="24"/>
              </w:rPr>
              <w:t>GoogleScholar</w:t>
            </w:r>
            <w:proofErr w:type="spellEnd"/>
            <w:r>
              <w:rPr>
                <w:rFonts w:ascii="Arial" w:hAnsi="Arial" w:cs="Arial"/>
                <w:sz w:val="24"/>
                <w:szCs w:val="24"/>
              </w:rPr>
              <w:br/>
              <w:t>Search 2</w:t>
            </w:r>
          </w:p>
          <w:p w14:paraId="46946915" w14:textId="77777777" w:rsidR="00E4751B" w:rsidRDefault="00E4751B" w:rsidP="005A2433">
            <w:pPr>
              <w:rPr>
                <w:rFonts w:ascii="Arial" w:hAnsi="Arial" w:cs="Arial"/>
                <w:sz w:val="24"/>
                <w:szCs w:val="24"/>
              </w:rPr>
            </w:pPr>
          </w:p>
          <w:p w14:paraId="469024C4" w14:textId="77777777" w:rsidR="00E4751B" w:rsidRDefault="00E4751B" w:rsidP="005A2433">
            <w:pPr>
              <w:rPr>
                <w:rFonts w:ascii="Arial" w:hAnsi="Arial" w:cs="Arial"/>
                <w:sz w:val="24"/>
                <w:szCs w:val="24"/>
              </w:rPr>
            </w:pPr>
          </w:p>
        </w:tc>
        <w:tc>
          <w:tcPr>
            <w:tcW w:w="1276" w:type="dxa"/>
          </w:tcPr>
          <w:p w14:paraId="22DF60C0"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66</w:t>
            </w:r>
          </w:p>
        </w:tc>
        <w:tc>
          <w:tcPr>
            <w:tcW w:w="1701" w:type="dxa"/>
          </w:tcPr>
          <w:p w14:paraId="6E8F6EA7"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4</w:t>
            </w:r>
          </w:p>
        </w:tc>
        <w:tc>
          <w:tcPr>
            <w:tcW w:w="9639" w:type="dxa"/>
          </w:tcPr>
          <w:p w14:paraId="0F94F2C2" w14:textId="77777777" w:rsidR="00E4751B" w:rsidRPr="004717B2" w:rsidRDefault="00E4751B" w:rsidP="005A2433">
            <w:pPr>
              <w:rPr>
                <w:rFonts w:ascii="Arial" w:hAnsi="Arial" w:cs="Arial"/>
                <w:b/>
                <w:sz w:val="24"/>
                <w:szCs w:val="24"/>
              </w:rPr>
            </w:pPr>
            <w:r w:rsidRPr="004717B2">
              <w:rPr>
                <w:rFonts w:ascii="Arial" w:hAnsi="Arial" w:cs="Arial"/>
                <w:b/>
                <w:sz w:val="24"/>
                <w:szCs w:val="24"/>
              </w:rPr>
              <w:t>Accepted:</w:t>
            </w:r>
          </w:p>
          <w:p w14:paraId="6031BA24" w14:textId="77777777" w:rsidR="00E4751B" w:rsidRPr="004717B2" w:rsidRDefault="00E4751B" w:rsidP="00E4751B">
            <w:pPr>
              <w:pStyle w:val="ListParagraph"/>
              <w:numPr>
                <w:ilvl w:val="0"/>
                <w:numId w:val="27"/>
              </w:numPr>
              <w:rPr>
                <w:rFonts w:ascii="Arial" w:hAnsi="Arial" w:cs="Arial"/>
                <w:sz w:val="24"/>
                <w:szCs w:val="24"/>
              </w:rPr>
            </w:pPr>
            <w:r w:rsidRPr="004717B2">
              <w:rPr>
                <w:rFonts w:ascii="Arial" w:hAnsi="Arial" w:cs="Arial"/>
                <w:sz w:val="24"/>
                <w:szCs w:val="24"/>
              </w:rPr>
              <w:t xml:space="preserve">Abdolghaderi, M. Kafi, S., Saberi, A. and Ariaporan, S. (2018) ‘Effectiveness of Mindfulness-Based Cognitive Therapy on Hope and Pain Beliefs of Patients with Chronic Low Back Pain’, </w:t>
            </w:r>
            <w:r w:rsidRPr="004717B2">
              <w:rPr>
                <w:rFonts w:ascii="Arial" w:hAnsi="Arial" w:cs="Arial"/>
                <w:i/>
                <w:iCs/>
                <w:sz w:val="24"/>
                <w:szCs w:val="24"/>
              </w:rPr>
              <w:t>Caspian Journal of Neurological Sciences</w:t>
            </w:r>
            <w:r w:rsidRPr="004717B2">
              <w:rPr>
                <w:rFonts w:ascii="Arial" w:hAnsi="Arial" w:cs="Arial"/>
                <w:sz w:val="24"/>
                <w:szCs w:val="24"/>
              </w:rPr>
              <w:t>, 4 (1) pp. 18-23.</w:t>
            </w:r>
          </w:p>
          <w:p w14:paraId="6EBEE3B9" w14:textId="77777777" w:rsidR="00E4751B" w:rsidRPr="004717B2" w:rsidRDefault="00E4751B" w:rsidP="00E4751B">
            <w:pPr>
              <w:pStyle w:val="ListParagraph"/>
              <w:numPr>
                <w:ilvl w:val="0"/>
                <w:numId w:val="27"/>
              </w:numPr>
              <w:rPr>
                <w:rFonts w:ascii="Arial" w:hAnsi="Arial" w:cs="Arial"/>
                <w:sz w:val="24"/>
                <w:szCs w:val="24"/>
              </w:rPr>
            </w:pPr>
            <w:r w:rsidRPr="004717B2">
              <w:rPr>
                <w:rFonts w:ascii="Arial" w:hAnsi="Arial" w:cs="Arial"/>
                <w:sz w:val="24"/>
                <w:szCs w:val="24"/>
              </w:rPr>
              <w:t xml:space="preserve">Fateme, S., Hassanzadeh-Taheri, M., Fatemi, S., Moodi, H., Hosseini, M., Akbari, A., </w:t>
            </w:r>
            <w:proofErr w:type="spellStart"/>
            <w:r w:rsidRPr="004717B2">
              <w:rPr>
                <w:rFonts w:ascii="Arial" w:hAnsi="Arial" w:cs="Arial"/>
                <w:sz w:val="24"/>
                <w:szCs w:val="24"/>
              </w:rPr>
              <w:t>Doostabadi</w:t>
            </w:r>
            <w:proofErr w:type="spellEnd"/>
            <w:r w:rsidRPr="004717B2">
              <w:rPr>
                <w:rFonts w:ascii="Arial" w:hAnsi="Arial" w:cs="Arial"/>
                <w:sz w:val="24"/>
                <w:szCs w:val="24"/>
              </w:rPr>
              <w:t xml:space="preserve">, M. (2017) ‘Evaluating the impact of laughter therapy on hope, self-efficacy, and pain control in patients with chronic low back pain’, </w:t>
            </w:r>
            <w:r w:rsidRPr="004717B2">
              <w:rPr>
                <w:rFonts w:ascii="Arial" w:hAnsi="Arial" w:cs="Arial"/>
                <w:i/>
                <w:iCs/>
                <w:sz w:val="24"/>
                <w:szCs w:val="24"/>
              </w:rPr>
              <w:t>Pharmacophore</w:t>
            </w:r>
            <w:r w:rsidRPr="004717B2">
              <w:rPr>
                <w:rFonts w:ascii="Arial" w:hAnsi="Arial" w:cs="Arial"/>
                <w:sz w:val="24"/>
                <w:szCs w:val="24"/>
              </w:rPr>
              <w:t>, 8</w:t>
            </w:r>
            <w:r>
              <w:rPr>
                <w:rFonts w:ascii="Arial" w:hAnsi="Arial" w:cs="Arial"/>
                <w:sz w:val="24"/>
                <w:szCs w:val="24"/>
              </w:rPr>
              <w:t xml:space="preserve"> </w:t>
            </w:r>
            <w:r w:rsidRPr="004717B2">
              <w:rPr>
                <w:rFonts w:ascii="Arial" w:hAnsi="Arial" w:cs="Arial"/>
                <w:sz w:val="24"/>
                <w:szCs w:val="24"/>
              </w:rPr>
              <w:t>(6) e-1173663</w:t>
            </w:r>
            <w:r>
              <w:rPr>
                <w:rFonts w:ascii="Arial" w:hAnsi="Arial" w:cs="Arial"/>
                <w:sz w:val="24"/>
                <w:szCs w:val="24"/>
              </w:rPr>
              <w:t>.</w:t>
            </w:r>
          </w:p>
          <w:p w14:paraId="2C331895" w14:textId="77777777" w:rsidR="00E4751B" w:rsidRPr="004717B2" w:rsidRDefault="00E4751B" w:rsidP="00E4751B">
            <w:pPr>
              <w:pStyle w:val="ListParagraph"/>
              <w:numPr>
                <w:ilvl w:val="0"/>
                <w:numId w:val="27"/>
              </w:numPr>
              <w:rPr>
                <w:rFonts w:ascii="Arial" w:hAnsi="Arial" w:cs="Arial"/>
                <w:sz w:val="24"/>
                <w:szCs w:val="24"/>
              </w:rPr>
            </w:pPr>
            <w:r w:rsidRPr="004717B2">
              <w:rPr>
                <w:rFonts w:ascii="Arial" w:hAnsi="Arial" w:cs="Arial"/>
                <w:sz w:val="24"/>
                <w:szCs w:val="24"/>
              </w:rPr>
              <w:t xml:space="preserve">Razavi, S., </w:t>
            </w:r>
            <w:proofErr w:type="spellStart"/>
            <w:r w:rsidRPr="004717B2">
              <w:rPr>
                <w:rFonts w:ascii="Arial" w:hAnsi="Arial" w:cs="Arial"/>
                <w:sz w:val="24"/>
                <w:szCs w:val="24"/>
              </w:rPr>
              <w:t>Aboalghasimi</w:t>
            </w:r>
            <w:proofErr w:type="spellEnd"/>
            <w:r w:rsidRPr="004717B2">
              <w:rPr>
                <w:rFonts w:ascii="Arial" w:hAnsi="Arial" w:cs="Arial"/>
                <w:sz w:val="24"/>
                <w:szCs w:val="24"/>
              </w:rPr>
              <w:t xml:space="preserve">, S., Akbari, B. and </w:t>
            </w:r>
            <w:proofErr w:type="spellStart"/>
            <w:r w:rsidRPr="004717B2">
              <w:rPr>
                <w:rFonts w:ascii="Arial" w:hAnsi="Arial" w:cs="Arial"/>
                <w:sz w:val="24"/>
                <w:szCs w:val="24"/>
              </w:rPr>
              <w:t>Nadirinabi</w:t>
            </w:r>
            <w:proofErr w:type="spellEnd"/>
            <w:r w:rsidRPr="004717B2">
              <w:rPr>
                <w:rFonts w:ascii="Arial" w:hAnsi="Arial" w:cs="Arial"/>
                <w:sz w:val="24"/>
                <w:szCs w:val="24"/>
              </w:rPr>
              <w:t xml:space="preserve">, B. (2022) ‘The effectiveness of Cognitive Therapy on Hope and Pain management in Women with Chronic Pain’, </w:t>
            </w:r>
            <w:r w:rsidRPr="004717B2">
              <w:rPr>
                <w:rFonts w:ascii="Arial" w:hAnsi="Arial" w:cs="Arial"/>
                <w:i/>
                <w:iCs/>
                <w:sz w:val="24"/>
                <w:szCs w:val="24"/>
              </w:rPr>
              <w:t xml:space="preserve">Preventative Care in Nursing and Midwifery Journal, </w:t>
            </w:r>
            <w:r w:rsidRPr="004717B2">
              <w:rPr>
                <w:rFonts w:ascii="Arial" w:hAnsi="Arial" w:cs="Arial"/>
                <w:sz w:val="24"/>
                <w:szCs w:val="24"/>
              </w:rPr>
              <w:t>12 (2) pp. 18-23.</w:t>
            </w:r>
          </w:p>
          <w:p w14:paraId="3F42E704" w14:textId="77777777" w:rsidR="00E4751B" w:rsidRPr="004717B2" w:rsidRDefault="00E4751B" w:rsidP="00E4751B">
            <w:pPr>
              <w:pStyle w:val="ListParagraph"/>
              <w:numPr>
                <w:ilvl w:val="0"/>
                <w:numId w:val="27"/>
              </w:numPr>
              <w:rPr>
                <w:rFonts w:ascii="Arial" w:hAnsi="Arial" w:cs="Arial"/>
                <w:sz w:val="24"/>
                <w:szCs w:val="24"/>
              </w:rPr>
            </w:pPr>
            <w:r w:rsidRPr="004717B2">
              <w:rPr>
                <w:rFonts w:ascii="Arial" w:hAnsi="Arial" w:cs="Arial"/>
                <w:sz w:val="24"/>
                <w:szCs w:val="24"/>
              </w:rPr>
              <w:t xml:space="preserve">Wojtyna, E., </w:t>
            </w:r>
            <w:proofErr w:type="spellStart"/>
            <w:r w:rsidRPr="004717B2">
              <w:rPr>
                <w:rFonts w:ascii="Arial" w:hAnsi="Arial" w:cs="Arial"/>
                <w:sz w:val="24"/>
                <w:szCs w:val="24"/>
              </w:rPr>
              <w:t>Palt</w:t>
            </w:r>
            <w:proofErr w:type="spellEnd"/>
            <w:r w:rsidRPr="004717B2">
              <w:rPr>
                <w:rFonts w:ascii="Arial" w:hAnsi="Arial" w:cs="Arial"/>
                <w:sz w:val="24"/>
                <w:szCs w:val="24"/>
              </w:rPr>
              <w:t xml:space="preserve">, L., &amp; Popiolek, K. (2015). </w:t>
            </w:r>
            <w:r>
              <w:rPr>
                <w:rFonts w:ascii="Arial" w:hAnsi="Arial" w:cs="Arial"/>
                <w:sz w:val="24"/>
                <w:szCs w:val="24"/>
              </w:rPr>
              <w:t>‘</w:t>
            </w:r>
            <w:r w:rsidRPr="004717B2">
              <w:rPr>
                <w:rFonts w:ascii="Arial" w:hAnsi="Arial" w:cs="Arial"/>
                <w:sz w:val="24"/>
                <w:szCs w:val="24"/>
              </w:rPr>
              <w:t xml:space="preserve">From </w:t>
            </w:r>
            <w:proofErr w:type="spellStart"/>
            <w:r w:rsidRPr="004717B2">
              <w:rPr>
                <w:rFonts w:ascii="Arial" w:hAnsi="Arial" w:cs="Arial"/>
                <w:sz w:val="24"/>
                <w:szCs w:val="24"/>
              </w:rPr>
              <w:t>Polyanna</w:t>
            </w:r>
            <w:proofErr w:type="spellEnd"/>
            <w:r w:rsidRPr="004717B2">
              <w:rPr>
                <w:rFonts w:ascii="Arial" w:hAnsi="Arial" w:cs="Arial"/>
                <w:sz w:val="24"/>
                <w:szCs w:val="24"/>
              </w:rPr>
              <w:t xml:space="preserve"> syndrome to Eeyore's Corner? Hope and pain in patients with chronic low back pain</w:t>
            </w:r>
            <w:r>
              <w:rPr>
                <w:rFonts w:ascii="Arial" w:hAnsi="Arial" w:cs="Arial"/>
                <w:sz w:val="24"/>
                <w:szCs w:val="24"/>
              </w:rPr>
              <w:t>’</w:t>
            </w:r>
            <w:r w:rsidRPr="004717B2">
              <w:rPr>
                <w:rFonts w:ascii="Arial" w:hAnsi="Arial" w:cs="Arial"/>
                <w:sz w:val="24"/>
                <w:szCs w:val="24"/>
              </w:rPr>
              <w:t>. </w:t>
            </w:r>
            <w:r w:rsidRPr="004717B2">
              <w:rPr>
                <w:rStyle w:val="Emphasis"/>
                <w:rFonts w:ascii="Arial" w:hAnsi="Arial" w:cs="Arial"/>
                <w:sz w:val="24"/>
                <w:szCs w:val="24"/>
              </w:rPr>
              <w:t>Polish Psychological Bulletin, 46</w:t>
            </w:r>
            <w:r>
              <w:rPr>
                <w:rStyle w:val="Emphasis"/>
                <w:rFonts w:ascii="Arial" w:hAnsi="Arial" w:cs="Arial"/>
                <w:sz w:val="24"/>
                <w:szCs w:val="24"/>
              </w:rPr>
              <w:t xml:space="preserve"> </w:t>
            </w:r>
            <w:r w:rsidRPr="004717B2">
              <w:rPr>
                <w:rFonts w:ascii="Arial" w:hAnsi="Arial" w:cs="Arial"/>
                <w:sz w:val="24"/>
                <w:szCs w:val="24"/>
              </w:rPr>
              <w:t>(1)</w:t>
            </w:r>
            <w:r>
              <w:rPr>
                <w:rFonts w:ascii="Arial" w:hAnsi="Arial" w:cs="Arial"/>
                <w:sz w:val="24"/>
                <w:szCs w:val="24"/>
              </w:rPr>
              <w:t xml:space="preserve"> pp.</w:t>
            </w:r>
            <w:r w:rsidRPr="004717B2">
              <w:rPr>
                <w:rFonts w:ascii="Arial" w:hAnsi="Arial" w:cs="Arial"/>
                <w:sz w:val="24"/>
                <w:szCs w:val="24"/>
              </w:rPr>
              <w:t xml:space="preserve"> 96-103. </w:t>
            </w:r>
          </w:p>
          <w:p w14:paraId="04A56AF5" w14:textId="77777777" w:rsidR="00E4751B" w:rsidRPr="004717B2" w:rsidRDefault="00E4751B" w:rsidP="005A2433">
            <w:pPr>
              <w:rPr>
                <w:rFonts w:ascii="Arial" w:hAnsi="Arial" w:cs="Arial"/>
                <w:b/>
                <w:sz w:val="24"/>
                <w:szCs w:val="24"/>
              </w:rPr>
            </w:pPr>
            <w:r w:rsidRPr="004717B2">
              <w:rPr>
                <w:rFonts w:ascii="Arial" w:hAnsi="Arial" w:cs="Arial"/>
                <w:b/>
                <w:sz w:val="24"/>
                <w:szCs w:val="24"/>
              </w:rPr>
              <w:br/>
              <w:t>Excluded:</w:t>
            </w:r>
          </w:p>
          <w:p w14:paraId="5904FF10" w14:textId="77777777" w:rsidR="00E4751B" w:rsidRPr="002573AD" w:rsidRDefault="00E4751B" w:rsidP="00E4751B">
            <w:pPr>
              <w:pStyle w:val="ListParagraph"/>
              <w:numPr>
                <w:ilvl w:val="0"/>
                <w:numId w:val="27"/>
              </w:numPr>
              <w:rPr>
                <w:rFonts w:ascii="Arial" w:hAnsi="Arial" w:cs="Arial"/>
                <w:b/>
                <w:sz w:val="24"/>
                <w:szCs w:val="24"/>
              </w:rPr>
            </w:pPr>
            <w:proofErr w:type="spellStart"/>
            <w:r w:rsidRPr="002573AD">
              <w:rPr>
                <w:rFonts w:ascii="Arial" w:hAnsi="Arial" w:cs="Arial"/>
                <w:sz w:val="24"/>
                <w:szCs w:val="24"/>
              </w:rPr>
              <w:t>Xumin</w:t>
            </w:r>
            <w:proofErr w:type="spellEnd"/>
            <w:r w:rsidRPr="002573AD">
              <w:rPr>
                <w:rFonts w:ascii="Arial" w:hAnsi="Arial" w:cs="Arial"/>
                <w:sz w:val="24"/>
                <w:szCs w:val="24"/>
              </w:rPr>
              <w:t xml:space="preserve"> et al (2015) ‘</w:t>
            </w:r>
            <w:hyperlink r:id="rId16" w:history="1">
              <w:r w:rsidRPr="002573AD">
                <w:rPr>
                  <w:rStyle w:val="Hyperlink"/>
                  <w:rFonts w:ascii="Arial" w:hAnsi="Arial" w:cs="Arial"/>
                  <w:color w:val="auto"/>
                  <w:sz w:val="24"/>
                  <w:szCs w:val="24"/>
                </w:rPr>
                <w:t>Analysis of the relationship between hope and curative effect of spinal fusion in patients with chronic low back pain</w:t>
              </w:r>
            </w:hyperlink>
            <w:r w:rsidRPr="002573AD">
              <w:rPr>
                <w:rFonts w:ascii="Arial" w:hAnsi="Arial" w:cs="Arial"/>
                <w:sz w:val="24"/>
                <w:szCs w:val="24"/>
              </w:rPr>
              <w:t xml:space="preserve">’, </w:t>
            </w:r>
            <w:r w:rsidRPr="002573AD">
              <w:rPr>
                <w:rFonts w:ascii="Arial" w:hAnsi="Arial" w:cs="Arial"/>
                <w:i/>
                <w:iCs/>
                <w:sz w:val="24"/>
                <w:szCs w:val="24"/>
              </w:rPr>
              <w:t>Lingnan Modern Clinics</w:t>
            </w:r>
          </w:p>
          <w:p w14:paraId="2FB9DC49" w14:textId="77777777" w:rsidR="00E4751B" w:rsidRPr="002573AD" w:rsidRDefault="00E4751B" w:rsidP="005A2433">
            <w:pPr>
              <w:ind w:left="360"/>
              <w:rPr>
                <w:rFonts w:ascii="Arial" w:hAnsi="Arial" w:cs="Arial"/>
                <w:b/>
                <w:sz w:val="24"/>
                <w:szCs w:val="24"/>
              </w:rPr>
            </w:pPr>
            <w:r w:rsidRPr="002573AD">
              <w:rPr>
                <w:rFonts w:ascii="Arial" w:hAnsi="Arial" w:cs="Arial"/>
                <w:b/>
                <w:sz w:val="24"/>
                <w:szCs w:val="24"/>
              </w:rPr>
              <w:t>Reason</w:t>
            </w:r>
            <w:r>
              <w:rPr>
                <w:rFonts w:ascii="Arial" w:hAnsi="Arial" w:cs="Arial"/>
                <w:b/>
                <w:sz w:val="24"/>
                <w:szCs w:val="24"/>
              </w:rPr>
              <w:t xml:space="preserve"> </w:t>
            </w:r>
            <w:r w:rsidRPr="004717B2">
              <w:rPr>
                <w:rFonts w:ascii="Arial" w:hAnsi="Arial" w:cs="Arial"/>
                <w:b/>
                <w:bCs/>
                <w:sz w:val="24"/>
                <w:szCs w:val="24"/>
              </w:rPr>
              <w:t>not included</w:t>
            </w:r>
            <w:r w:rsidRPr="002573AD">
              <w:rPr>
                <w:rFonts w:ascii="Arial" w:hAnsi="Arial" w:cs="Arial"/>
                <w:b/>
                <w:sz w:val="24"/>
                <w:szCs w:val="24"/>
              </w:rPr>
              <w:t>: Not in English</w:t>
            </w:r>
            <w:r>
              <w:rPr>
                <w:rFonts w:ascii="Arial" w:hAnsi="Arial" w:cs="Arial"/>
                <w:b/>
                <w:sz w:val="24"/>
                <w:szCs w:val="24"/>
              </w:rPr>
              <w:t>. Surgical management.</w:t>
            </w:r>
          </w:p>
          <w:p w14:paraId="08449D56" w14:textId="77777777" w:rsidR="00E4751B" w:rsidRPr="00AF62CF" w:rsidRDefault="00E4751B" w:rsidP="00E4751B">
            <w:pPr>
              <w:pStyle w:val="ListParagraph"/>
              <w:numPr>
                <w:ilvl w:val="0"/>
                <w:numId w:val="27"/>
              </w:numPr>
              <w:rPr>
                <w:rFonts w:ascii="Arial" w:hAnsi="Arial" w:cs="Arial"/>
                <w:b/>
                <w:sz w:val="24"/>
                <w:szCs w:val="24"/>
              </w:rPr>
            </w:pPr>
            <w:r w:rsidRPr="002573AD">
              <w:rPr>
                <w:rFonts w:ascii="Arial" w:hAnsi="Arial" w:cs="Arial"/>
                <w:sz w:val="24"/>
                <w:szCs w:val="24"/>
              </w:rPr>
              <w:t xml:space="preserve">Eaves, E., Nichter, M. and </w:t>
            </w:r>
            <w:proofErr w:type="spellStart"/>
            <w:r w:rsidRPr="002573AD">
              <w:rPr>
                <w:rFonts w:ascii="Arial" w:hAnsi="Arial" w:cs="Arial"/>
                <w:sz w:val="24"/>
                <w:szCs w:val="24"/>
              </w:rPr>
              <w:t>Ritenbaugh</w:t>
            </w:r>
            <w:proofErr w:type="spellEnd"/>
            <w:r w:rsidRPr="002573AD">
              <w:rPr>
                <w:rFonts w:ascii="Arial" w:hAnsi="Arial" w:cs="Arial"/>
                <w:sz w:val="24"/>
                <w:szCs w:val="24"/>
              </w:rPr>
              <w:t>. C. (2016) ‘</w:t>
            </w:r>
            <w:hyperlink r:id="rId17" w:history="1">
              <w:r w:rsidRPr="002573AD">
                <w:rPr>
                  <w:rStyle w:val="Hyperlink"/>
                  <w:rFonts w:ascii="Arial" w:hAnsi="Arial" w:cs="Arial"/>
                  <w:color w:val="auto"/>
                  <w:sz w:val="24"/>
                  <w:szCs w:val="24"/>
                </w:rPr>
                <w:t>Ways of hoping: navigating the paradox of hope and despair in chronic pain</w:t>
              </w:r>
            </w:hyperlink>
            <w:r w:rsidRPr="002573AD">
              <w:rPr>
                <w:rFonts w:ascii="Arial" w:hAnsi="Arial" w:cs="Arial"/>
                <w:sz w:val="24"/>
                <w:szCs w:val="24"/>
              </w:rPr>
              <w:t xml:space="preserve">’, </w:t>
            </w:r>
            <w:r w:rsidRPr="002573AD">
              <w:rPr>
                <w:rFonts w:ascii="Arial" w:hAnsi="Arial" w:cs="Arial"/>
                <w:i/>
                <w:iCs/>
                <w:sz w:val="24"/>
                <w:szCs w:val="24"/>
              </w:rPr>
              <w:t>Culture, medicine and Psychiatry’</w:t>
            </w:r>
            <w:r w:rsidRPr="002573AD">
              <w:rPr>
                <w:rFonts w:ascii="Arial" w:hAnsi="Arial" w:cs="Arial"/>
                <w:sz w:val="24"/>
                <w:szCs w:val="24"/>
              </w:rPr>
              <w:t>, 40 pp. 35-58.</w:t>
            </w:r>
          </w:p>
          <w:p w14:paraId="4B54A44A" w14:textId="77777777" w:rsidR="00E4751B" w:rsidRPr="00AF62CF" w:rsidRDefault="00E4751B" w:rsidP="005A2433">
            <w:pPr>
              <w:rPr>
                <w:rFonts w:ascii="Arial" w:hAnsi="Arial" w:cs="Arial"/>
                <w:b/>
                <w:color w:val="222222"/>
                <w:sz w:val="24"/>
                <w:szCs w:val="24"/>
                <w:shd w:val="clear" w:color="auto" w:fill="FFFFFF"/>
              </w:rPr>
            </w:pPr>
            <w:r w:rsidRPr="00AF62CF">
              <w:rPr>
                <w:rFonts w:ascii="Arial" w:hAnsi="Arial" w:cs="Arial"/>
                <w:b/>
                <w:sz w:val="24"/>
                <w:szCs w:val="24"/>
              </w:rPr>
              <w:t xml:space="preserve">     Reason not included: Participants had </w:t>
            </w:r>
            <w:r w:rsidRPr="00AF62CF">
              <w:rPr>
                <w:rFonts w:ascii="Arial" w:hAnsi="Arial" w:cs="Arial"/>
                <w:b/>
                <w:color w:val="222222"/>
                <w:sz w:val="24"/>
                <w:szCs w:val="24"/>
                <w:shd w:val="clear" w:color="auto" w:fill="FFFFFF"/>
              </w:rPr>
              <w:t>temporomandibular disorders.</w:t>
            </w:r>
          </w:p>
          <w:p w14:paraId="092F7FA1" w14:textId="77777777" w:rsidR="00E4751B" w:rsidRPr="004717B2" w:rsidRDefault="00E4751B" w:rsidP="00E4751B">
            <w:pPr>
              <w:pStyle w:val="ListParagraph"/>
              <w:numPr>
                <w:ilvl w:val="0"/>
                <w:numId w:val="27"/>
              </w:numPr>
              <w:rPr>
                <w:rFonts w:ascii="Arial" w:hAnsi="Arial" w:cs="Arial"/>
                <w:color w:val="222222"/>
                <w:sz w:val="24"/>
                <w:szCs w:val="24"/>
                <w:shd w:val="clear" w:color="auto" w:fill="FFFFFF"/>
              </w:rPr>
            </w:pPr>
            <w:proofErr w:type="spellStart"/>
            <w:r w:rsidRPr="004717B2">
              <w:rPr>
                <w:rFonts w:ascii="Arial" w:eastAsia="Times New Roman" w:hAnsi="Arial" w:cs="Arial"/>
                <w:kern w:val="0"/>
                <w:sz w:val="24"/>
                <w:szCs w:val="24"/>
                <w:lang w:eastAsia="en-GB"/>
                <w14:ligatures w14:val="none"/>
              </w:rPr>
              <w:t>Katsimigos</w:t>
            </w:r>
            <w:proofErr w:type="spellEnd"/>
            <w:r w:rsidRPr="004717B2">
              <w:rPr>
                <w:rFonts w:ascii="Arial" w:eastAsia="Times New Roman" w:hAnsi="Arial" w:cs="Arial"/>
                <w:kern w:val="0"/>
                <w:sz w:val="24"/>
                <w:szCs w:val="24"/>
                <w:lang w:eastAsia="en-GB"/>
                <w14:ligatures w14:val="none"/>
              </w:rPr>
              <w:t xml:space="preserve">, O'Beirne, S. and Harmon, D. (2021) 'Hope and chronic pain - a systematic review', </w:t>
            </w:r>
            <w:r w:rsidRPr="004717B2">
              <w:rPr>
                <w:rFonts w:ascii="Arial" w:eastAsia="Times New Roman" w:hAnsi="Arial" w:cs="Arial"/>
                <w:i/>
                <w:iCs/>
                <w:kern w:val="0"/>
                <w:sz w:val="24"/>
                <w:szCs w:val="24"/>
                <w:lang w:eastAsia="en-GB"/>
                <w14:ligatures w14:val="none"/>
              </w:rPr>
              <w:t>Irish Journal of Medical Sciences</w:t>
            </w:r>
            <w:r w:rsidRPr="004717B2">
              <w:rPr>
                <w:rFonts w:ascii="Arial" w:eastAsia="Times New Roman" w:hAnsi="Arial" w:cs="Arial"/>
                <w:kern w:val="0"/>
                <w:sz w:val="24"/>
                <w:szCs w:val="24"/>
                <w:lang w:eastAsia="en-GB"/>
                <w14:ligatures w14:val="none"/>
              </w:rPr>
              <w:t xml:space="preserve">, 190 pp. 307-213. </w:t>
            </w:r>
            <w:r w:rsidRPr="004717B2">
              <w:rPr>
                <w:rFonts w:ascii="Arial" w:eastAsia="Times New Roman" w:hAnsi="Arial" w:cs="Arial"/>
                <w:kern w:val="0"/>
                <w:sz w:val="24"/>
                <w:szCs w:val="24"/>
                <w:lang w:eastAsia="en-GB"/>
                <w14:ligatures w14:val="none"/>
              </w:rPr>
              <w:br/>
            </w:r>
            <w:r w:rsidRPr="004717B2">
              <w:rPr>
                <w:rFonts w:ascii="Arial" w:hAnsi="Arial" w:cs="Arial"/>
                <w:b/>
                <w:bCs/>
                <w:sz w:val="24"/>
                <w:szCs w:val="24"/>
              </w:rPr>
              <w:t xml:space="preserve">Reason not </w:t>
            </w:r>
            <w:r w:rsidRPr="00AF62CF">
              <w:rPr>
                <w:rFonts w:ascii="Arial" w:hAnsi="Arial" w:cs="Arial"/>
                <w:b/>
                <w:bCs/>
                <w:sz w:val="24"/>
                <w:szCs w:val="24"/>
              </w:rPr>
              <w:t>included: Covered a variety of chronic illnesses, not just LBP.</w:t>
            </w:r>
            <w:r w:rsidRPr="004717B2">
              <w:rPr>
                <w:rFonts w:ascii="Arial" w:hAnsi="Arial" w:cs="Arial"/>
                <w:b/>
                <w:bCs/>
                <w:sz w:val="24"/>
                <w:szCs w:val="24"/>
              </w:rPr>
              <w:t xml:space="preserve"> </w:t>
            </w:r>
          </w:p>
        </w:tc>
      </w:tr>
    </w:tbl>
    <w:p w14:paraId="7973368F" w14:textId="77777777" w:rsidR="00E4751B" w:rsidRPr="00841DA2"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54010D80" w14:textId="77777777" w:rsidR="00E4751B" w:rsidRPr="00841DA2" w:rsidRDefault="00E4751B" w:rsidP="00E4751B">
      <w:pPr>
        <w:rPr>
          <w:rFonts w:ascii="Arial" w:hAnsi="Arial" w:cs="Arial"/>
          <w:b/>
          <w:bCs/>
          <w:u w:val="single"/>
        </w:rPr>
      </w:pPr>
      <w:r w:rsidRPr="00841DA2">
        <w:rPr>
          <w:rFonts w:ascii="Arial" w:hAnsi="Arial" w:cs="Arial"/>
          <w:b/>
          <w:bCs/>
          <w:kern w:val="0"/>
          <w:sz w:val="24"/>
          <w:szCs w:val="18"/>
          <w14:ligatures w14:val="none"/>
        </w:rPr>
        <w:t xml:space="preserve">Figure 16. A screenshot of the ScienceDirect search strategy </w:t>
      </w:r>
    </w:p>
    <w:p w14:paraId="476FC396" w14:textId="77777777" w:rsidR="00E4751B" w:rsidRDefault="00E4751B" w:rsidP="00E4751B">
      <w:pPr>
        <w:rPr>
          <w:rFonts w:ascii="Arial" w:hAnsi="Arial" w:cs="Arial"/>
          <w:b/>
          <w:bCs/>
          <w:u w:val="single"/>
        </w:rPr>
      </w:pPr>
      <w:r w:rsidRPr="00076B18">
        <w:rPr>
          <w:rFonts w:ascii="Arial" w:hAnsi="Arial" w:cs="Arial"/>
          <w:b/>
          <w:bCs/>
          <w:noProof/>
          <w:sz w:val="18"/>
          <w:szCs w:val="18"/>
        </w:rPr>
        <w:drawing>
          <wp:anchor distT="0" distB="0" distL="114300" distR="114300" simplePos="0" relativeHeight="251613696" behindDoc="1" locked="0" layoutInCell="1" allowOverlap="1" wp14:anchorId="0021921B" wp14:editId="2814FCCE">
            <wp:simplePos x="0" y="0"/>
            <wp:positionH relativeFrom="margin">
              <wp:align>center</wp:align>
            </wp:positionH>
            <wp:positionV relativeFrom="paragraph">
              <wp:posOffset>17780</wp:posOffset>
            </wp:positionV>
            <wp:extent cx="7102475" cy="2881630"/>
            <wp:effectExtent l="0" t="0" r="3175" b="0"/>
            <wp:wrapNone/>
            <wp:docPr id="15207865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8653" name="Picture 1"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02475" cy="2881630"/>
                    </a:xfrm>
                    <a:prstGeom prst="rect">
                      <a:avLst/>
                    </a:prstGeom>
                  </pic:spPr>
                </pic:pic>
              </a:graphicData>
            </a:graphic>
            <wp14:sizeRelH relativeFrom="page">
              <wp14:pctWidth>0</wp14:pctWidth>
            </wp14:sizeRelH>
            <wp14:sizeRelV relativeFrom="page">
              <wp14:pctHeight>0</wp14:pctHeight>
            </wp14:sizeRelV>
          </wp:anchor>
        </w:drawing>
      </w:r>
    </w:p>
    <w:p w14:paraId="25AF3466" w14:textId="77777777" w:rsidR="00E4751B" w:rsidRDefault="00E4751B" w:rsidP="00E4751B">
      <w:pPr>
        <w:rPr>
          <w:rFonts w:ascii="Arial" w:hAnsi="Arial" w:cs="Arial"/>
          <w:b/>
          <w:bCs/>
          <w:u w:val="single"/>
        </w:rPr>
      </w:pPr>
    </w:p>
    <w:p w14:paraId="4D79FDE7" w14:textId="77777777" w:rsidR="00E4751B" w:rsidRDefault="00E4751B" w:rsidP="00E4751B">
      <w:pPr>
        <w:rPr>
          <w:rFonts w:ascii="Arial" w:hAnsi="Arial" w:cs="Arial"/>
          <w:b/>
          <w:bCs/>
          <w:u w:val="single"/>
        </w:rPr>
      </w:pPr>
    </w:p>
    <w:p w14:paraId="5C0E6062" w14:textId="77777777" w:rsidR="00E4751B" w:rsidRDefault="00E4751B" w:rsidP="00E4751B">
      <w:pPr>
        <w:rPr>
          <w:rFonts w:ascii="Arial" w:hAnsi="Arial" w:cs="Arial"/>
          <w:b/>
          <w:bCs/>
          <w:u w:val="single"/>
        </w:rPr>
      </w:pPr>
    </w:p>
    <w:p w14:paraId="2E9464CC" w14:textId="77777777" w:rsidR="00E4751B" w:rsidRDefault="00E4751B" w:rsidP="00E4751B">
      <w:pPr>
        <w:rPr>
          <w:rFonts w:ascii="Arial" w:hAnsi="Arial" w:cs="Arial"/>
          <w:b/>
          <w:bCs/>
          <w:u w:val="single"/>
        </w:rPr>
      </w:pPr>
    </w:p>
    <w:p w14:paraId="0DEBADBF" w14:textId="77777777" w:rsidR="00E4751B" w:rsidRDefault="00E4751B" w:rsidP="00E4751B">
      <w:pPr>
        <w:rPr>
          <w:rFonts w:ascii="Arial" w:hAnsi="Arial" w:cs="Arial"/>
          <w:b/>
          <w:bCs/>
          <w:u w:val="single"/>
        </w:rPr>
      </w:pPr>
    </w:p>
    <w:p w14:paraId="25751E61" w14:textId="77777777" w:rsidR="00E4751B" w:rsidRDefault="00E4751B" w:rsidP="00E4751B">
      <w:pPr>
        <w:rPr>
          <w:rFonts w:ascii="Arial" w:hAnsi="Arial" w:cs="Arial"/>
          <w:b/>
          <w:bCs/>
          <w:u w:val="single"/>
        </w:rPr>
      </w:pPr>
    </w:p>
    <w:p w14:paraId="191B263D" w14:textId="77777777" w:rsidR="00E4751B" w:rsidRDefault="00E4751B" w:rsidP="00E4751B">
      <w:pPr>
        <w:rPr>
          <w:rFonts w:ascii="Arial" w:hAnsi="Arial" w:cs="Arial"/>
          <w:b/>
          <w:bCs/>
          <w:u w:val="single"/>
        </w:rPr>
      </w:pPr>
    </w:p>
    <w:p w14:paraId="4196B213" w14:textId="77777777" w:rsidR="00E4751B" w:rsidRDefault="00E4751B" w:rsidP="00E4751B">
      <w:pPr>
        <w:rPr>
          <w:rFonts w:ascii="Arial" w:hAnsi="Arial" w:cs="Arial"/>
          <w:b/>
          <w:bCs/>
          <w:u w:val="single"/>
        </w:rPr>
      </w:pPr>
    </w:p>
    <w:p w14:paraId="4D3A5A6B" w14:textId="77777777" w:rsidR="00E4751B" w:rsidRDefault="00E4751B" w:rsidP="00E4751B">
      <w:pPr>
        <w:rPr>
          <w:rFonts w:ascii="Arial" w:hAnsi="Arial" w:cs="Arial"/>
          <w:b/>
          <w:bCs/>
          <w:u w:val="single"/>
        </w:rPr>
      </w:pPr>
    </w:p>
    <w:p w14:paraId="52AB9AB4" w14:textId="77777777" w:rsidR="00E4751B" w:rsidRDefault="00E4751B" w:rsidP="00E4751B">
      <w:pPr>
        <w:rPr>
          <w:rFonts w:ascii="Arial" w:hAnsi="Arial" w:cs="Arial"/>
          <w:b/>
          <w:bCs/>
          <w:u w:val="single"/>
        </w:rPr>
      </w:pPr>
    </w:p>
    <w:p w14:paraId="1C5AD172" w14:textId="77777777" w:rsidR="00E4751B" w:rsidRPr="00324805" w:rsidRDefault="00E4751B" w:rsidP="00E4751B">
      <w:pPr>
        <w:rPr>
          <w:rFonts w:ascii="Arial" w:hAnsi="Arial" w:cs="Arial"/>
          <w:b/>
          <w:bCs/>
          <w:kern w:val="0"/>
          <w:sz w:val="24"/>
          <w:szCs w:val="18"/>
          <w14:ligatures w14:val="none"/>
        </w:rPr>
      </w:pPr>
      <w:r>
        <w:rPr>
          <w:rFonts w:ascii="Arial" w:hAnsi="Arial" w:cs="Arial"/>
          <w:b/>
          <w:kern w:val="0"/>
          <w:sz w:val="24"/>
          <w:szCs w:val="18"/>
          <w14:ligatures w14:val="none"/>
        </w:rPr>
        <w:br/>
      </w: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 xml:space="preserve">17. A table outlining the results for </w:t>
      </w:r>
      <w:r>
        <w:rPr>
          <w:rFonts w:ascii="Arial" w:hAnsi="Arial" w:cs="Arial"/>
          <w:b/>
          <w:bCs/>
          <w:kern w:val="0"/>
          <w:sz w:val="24"/>
          <w:szCs w:val="18"/>
          <w14:ligatures w14:val="none"/>
        </w:rPr>
        <w:t>ScienceDirect.</w:t>
      </w:r>
    </w:p>
    <w:tbl>
      <w:tblPr>
        <w:tblStyle w:val="TableGrid"/>
        <w:tblW w:w="14454" w:type="dxa"/>
        <w:tblLook w:val="04A0" w:firstRow="1" w:lastRow="0" w:firstColumn="1" w:lastColumn="0" w:noHBand="0" w:noVBand="1"/>
      </w:tblPr>
      <w:tblGrid>
        <w:gridCol w:w="1838"/>
        <w:gridCol w:w="1276"/>
        <w:gridCol w:w="1701"/>
        <w:gridCol w:w="9639"/>
      </w:tblGrid>
      <w:tr w:rsidR="00E4751B" w14:paraId="0ACD9430" w14:textId="77777777" w:rsidTr="005A2433">
        <w:tc>
          <w:tcPr>
            <w:tcW w:w="1838" w:type="dxa"/>
          </w:tcPr>
          <w:p w14:paraId="6321C506" w14:textId="77777777" w:rsidR="00E4751B" w:rsidRPr="00694DF3" w:rsidRDefault="00E4751B" w:rsidP="005A2433">
            <w:pPr>
              <w:rPr>
                <w:rFonts w:ascii="Arial" w:hAnsi="Arial" w:cs="Arial"/>
                <w:b/>
                <w:bCs/>
                <w:sz w:val="24"/>
                <w:szCs w:val="24"/>
              </w:rPr>
            </w:pPr>
            <w:r>
              <w:rPr>
                <w:rFonts w:ascii="Arial" w:hAnsi="Arial" w:cs="Arial"/>
                <w:b/>
                <w:bCs/>
                <w:sz w:val="24"/>
                <w:szCs w:val="24"/>
              </w:rPr>
              <w:t xml:space="preserve">Electronic </w:t>
            </w:r>
            <w:r w:rsidRPr="00694DF3">
              <w:rPr>
                <w:rFonts w:ascii="Arial" w:hAnsi="Arial" w:cs="Arial"/>
                <w:b/>
                <w:bCs/>
                <w:sz w:val="24"/>
                <w:szCs w:val="24"/>
              </w:rPr>
              <w:t>Database</w:t>
            </w:r>
          </w:p>
        </w:tc>
        <w:tc>
          <w:tcPr>
            <w:tcW w:w="1276" w:type="dxa"/>
          </w:tcPr>
          <w:p w14:paraId="21906361"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3B413ECE"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9639" w:type="dxa"/>
          </w:tcPr>
          <w:p w14:paraId="51133203"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68727A60" w14:textId="77777777" w:rsidR="00E4751B" w:rsidRDefault="00E4751B" w:rsidP="005A2433">
            <w:pPr>
              <w:rPr>
                <w:rFonts w:ascii="Arial" w:hAnsi="Arial" w:cs="Arial"/>
                <w:sz w:val="24"/>
                <w:szCs w:val="24"/>
              </w:rPr>
            </w:pPr>
          </w:p>
        </w:tc>
      </w:tr>
      <w:tr w:rsidR="00E4751B" w14:paraId="62DE347F" w14:textId="77777777" w:rsidTr="005A2433">
        <w:tc>
          <w:tcPr>
            <w:tcW w:w="1838" w:type="dxa"/>
          </w:tcPr>
          <w:p w14:paraId="0BBAAAB7" w14:textId="77777777" w:rsidR="00E4751B" w:rsidRDefault="00E4751B" w:rsidP="005A2433">
            <w:pPr>
              <w:rPr>
                <w:rFonts w:ascii="Arial" w:hAnsi="Arial" w:cs="Arial"/>
                <w:sz w:val="24"/>
                <w:szCs w:val="24"/>
              </w:rPr>
            </w:pPr>
            <w:r>
              <w:rPr>
                <w:rFonts w:ascii="Arial" w:hAnsi="Arial" w:cs="Arial"/>
                <w:sz w:val="24"/>
                <w:szCs w:val="24"/>
              </w:rPr>
              <w:t>ScienceDirect</w:t>
            </w:r>
          </w:p>
          <w:p w14:paraId="1333E794" w14:textId="77777777" w:rsidR="00E4751B" w:rsidRDefault="00E4751B" w:rsidP="005A2433">
            <w:pPr>
              <w:rPr>
                <w:rFonts w:ascii="Arial" w:hAnsi="Arial" w:cs="Arial"/>
                <w:sz w:val="24"/>
                <w:szCs w:val="24"/>
              </w:rPr>
            </w:pPr>
          </w:p>
          <w:p w14:paraId="4947DBFA" w14:textId="77777777" w:rsidR="00E4751B" w:rsidRDefault="00E4751B" w:rsidP="005A2433">
            <w:pPr>
              <w:rPr>
                <w:rFonts w:ascii="Arial" w:hAnsi="Arial" w:cs="Arial"/>
                <w:sz w:val="24"/>
                <w:szCs w:val="24"/>
              </w:rPr>
            </w:pPr>
          </w:p>
        </w:tc>
        <w:tc>
          <w:tcPr>
            <w:tcW w:w="1276" w:type="dxa"/>
          </w:tcPr>
          <w:p w14:paraId="64CEDD09"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36</w:t>
            </w:r>
          </w:p>
        </w:tc>
        <w:tc>
          <w:tcPr>
            <w:tcW w:w="1701" w:type="dxa"/>
          </w:tcPr>
          <w:p w14:paraId="6F028C97"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w:t>
            </w:r>
          </w:p>
        </w:tc>
        <w:tc>
          <w:tcPr>
            <w:tcW w:w="9639" w:type="dxa"/>
          </w:tcPr>
          <w:p w14:paraId="4FD87364" w14:textId="77777777" w:rsidR="00E4751B" w:rsidRPr="00841DA2" w:rsidRDefault="00E4751B" w:rsidP="005A2433">
            <w:pPr>
              <w:rPr>
                <w:rFonts w:ascii="Arial" w:eastAsia="Times New Roman" w:hAnsi="Arial" w:cs="Arial"/>
                <w:kern w:val="0"/>
                <w:sz w:val="24"/>
                <w:szCs w:val="24"/>
                <w:lang w:eastAsia="en-GB"/>
                <w14:ligatures w14:val="none"/>
              </w:rPr>
            </w:pPr>
            <w:r w:rsidRPr="00841DA2">
              <w:rPr>
                <w:rFonts w:ascii="Arial" w:eastAsia="Times New Roman" w:hAnsi="Arial" w:cs="Arial"/>
                <w:kern w:val="0"/>
                <w:sz w:val="24"/>
                <w:szCs w:val="24"/>
                <w:lang w:eastAsia="en-GB"/>
                <w14:ligatures w14:val="none"/>
              </w:rPr>
              <w:t xml:space="preserve">Corbett, M., Foster, N. and Ong, B. (2007) 'Living with low back pain - Stories of hope and despair', </w:t>
            </w:r>
            <w:r w:rsidRPr="00841DA2">
              <w:rPr>
                <w:rFonts w:ascii="Arial" w:eastAsia="Times New Roman" w:hAnsi="Arial" w:cs="Arial"/>
                <w:i/>
                <w:iCs/>
                <w:kern w:val="0"/>
                <w:sz w:val="24"/>
                <w:szCs w:val="24"/>
                <w:lang w:eastAsia="en-GB"/>
                <w14:ligatures w14:val="none"/>
              </w:rPr>
              <w:t>Social science and Medicine</w:t>
            </w:r>
            <w:r w:rsidRPr="00841DA2">
              <w:rPr>
                <w:rFonts w:ascii="Arial" w:eastAsia="Times New Roman" w:hAnsi="Arial" w:cs="Arial"/>
                <w:kern w:val="0"/>
                <w:sz w:val="24"/>
                <w:szCs w:val="24"/>
                <w:lang w:eastAsia="en-GB"/>
                <w14:ligatures w14:val="none"/>
              </w:rPr>
              <w:t xml:space="preserve">, 65 (8) pp. 1584-1594. </w:t>
            </w:r>
            <w:proofErr w:type="gramStart"/>
            <w:r w:rsidRPr="00841DA2">
              <w:rPr>
                <w:rFonts w:ascii="Arial" w:eastAsia="Times New Roman" w:hAnsi="Arial" w:cs="Arial"/>
                <w:kern w:val="0"/>
                <w:sz w:val="24"/>
                <w:szCs w:val="24"/>
                <w:lang w:eastAsia="en-GB"/>
                <w14:ligatures w14:val="none"/>
              </w:rPr>
              <w:t>doi:10.1016/j.socscimed</w:t>
            </w:r>
            <w:proofErr w:type="gramEnd"/>
            <w:r w:rsidRPr="00841DA2">
              <w:rPr>
                <w:rFonts w:ascii="Arial" w:eastAsia="Times New Roman" w:hAnsi="Arial" w:cs="Arial"/>
                <w:kern w:val="0"/>
                <w:sz w:val="24"/>
                <w:szCs w:val="24"/>
                <w:lang w:eastAsia="en-GB"/>
                <w14:ligatures w14:val="none"/>
              </w:rPr>
              <w:t>.2007.06.008</w:t>
            </w:r>
          </w:p>
          <w:p w14:paraId="3DCFAAF4" w14:textId="77777777" w:rsidR="00E4751B" w:rsidRPr="00377491" w:rsidRDefault="00E4751B" w:rsidP="005A2433">
            <w:pPr>
              <w:rPr>
                <w:rFonts w:ascii="Arial" w:hAnsi="Arial" w:cs="Arial"/>
                <w:b/>
                <w:sz w:val="24"/>
                <w:szCs w:val="24"/>
              </w:rPr>
            </w:pPr>
          </w:p>
        </w:tc>
      </w:tr>
    </w:tbl>
    <w:p w14:paraId="0190CE86" w14:textId="77777777" w:rsidR="00E4751B" w:rsidRDefault="00E4751B" w:rsidP="00E4751B">
      <w:pPr>
        <w:rPr>
          <w:rFonts w:ascii="Arial" w:hAnsi="Arial" w:cs="Arial"/>
          <w:b/>
          <w:bCs/>
          <w:u w:val="single"/>
        </w:rPr>
      </w:pPr>
    </w:p>
    <w:p w14:paraId="2B4F8AC0" w14:textId="77777777" w:rsidR="00E4751B" w:rsidRDefault="00E4751B" w:rsidP="00E4751B">
      <w:pPr>
        <w:rPr>
          <w:rFonts w:ascii="Arial" w:hAnsi="Arial" w:cs="Arial"/>
          <w:b/>
          <w:bCs/>
          <w:u w:val="single"/>
        </w:rPr>
      </w:pPr>
    </w:p>
    <w:p w14:paraId="258AB7B4" w14:textId="77777777" w:rsidR="00E4751B" w:rsidRDefault="00E4751B" w:rsidP="00E4751B">
      <w:pPr>
        <w:rPr>
          <w:rFonts w:ascii="Arial" w:hAnsi="Arial" w:cs="Arial"/>
          <w:b/>
          <w:bCs/>
          <w:kern w:val="0"/>
          <w:sz w:val="24"/>
          <w:szCs w:val="18"/>
          <w14:ligatures w14:val="none"/>
        </w:rPr>
      </w:pPr>
      <w:r w:rsidRPr="009016B9">
        <w:rPr>
          <w:rFonts w:ascii="Arial" w:hAnsi="Arial" w:cs="Arial"/>
          <w:b/>
          <w:bCs/>
          <w:sz w:val="24"/>
          <w:szCs w:val="24"/>
          <w:u w:val="single"/>
        </w:rPr>
        <w:lastRenderedPageBreak/>
        <w:t>STEP 1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55B62C19" w14:textId="77777777" w:rsidR="00E4751B" w:rsidRDefault="00E4751B" w:rsidP="00E4751B">
      <w:pPr>
        <w:rPr>
          <w:rFonts w:ascii="Arial" w:hAnsi="Arial" w:cs="Arial"/>
          <w:bCs/>
          <w:sz w:val="24"/>
          <w:szCs w:val="24"/>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18</w:t>
      </w:r>
      <w:r w:rsidRPr="00B9064A">
        <w:rPr>
          <w:rFonts w:ascii="Arial" w:hAnsi="Arial" w:cs="Arial"/>
          <w:b/>
          <w:kern w:val="0"/>
          <w:sz w:val="24"/>
          <w:szCs w:val="18"/>
          <w14:ligatures w14:val="none"/>
        </w:rPr>
        <w:t>.</w:t>
      </w:r>
      <w:r>
        <w:rPr>
          <w:rFonts w:ascii="Arial" w:hAnsi="Arial" w:cs="Arial"/>
          <w:bCs/>
          <w:kern w:val="0"/>
          <w:sz w:val="24"/>
          <w:szCs w:val="18"/>
          <w14:ligatures w14:val="none"/>
        </w:rPr>
        <w:t xml:space="preserve"> </w:t>
      </w:r>
      <w:r w:rsidRPr="005875B5">
        <w:rPr>
          <w:rFonts w:ascii="Arial" w:hAnsi="Arial" w:cs="Arial"/>
          <w:bCs/>
          <w:kern w:val="0"/>
          <w:sz w:val="24"/>
          <w:szCs w:val="18"/>
          <w14:ligatures w14:val="none"/>
        </w:rPr>
        <w:t xml:space="preserve">The </w:t>
      </w:r>
      <w:r>
        <w:rPr>
          <w:rFonts w:ascii="Arial" w:hAnsi="Arial" w:cs="Arial"/>
          <w:bCs/>
          <w:kern w:val="0"/>
          <w:sz w:val="24"/>
          <w:szCs w:val="18"/>
          <w14:ligatures w14:val="none"/>
        </w:rPr>
        <w:t>s</w:t>
      </w:r>
      <w:r w:rsidRPr="005875B5">
        <w:rPr>
          <w:rFonts w:ascii="Arial" w:hAnsi="Arial" w:cs="Arial"/>
          <w:bCs/>
          <w:kern w:val="0"/>
          <w:sz w:val="24"/>
          <w:szCs w:val="18"/>
          <w14:ligatures w14:val="none"/>
        </w:rPr>
        <w:t xml:space="preserve">earch </w:t>
      </w:r>
      <w:r>
        <w:rPr>
          <w:rFonts w:ascii="Arial" w:hAnsi="Arial" w:cs="Arial"/>
          <w:bCs/>
          <w:kern w:val="0"/>
          <w:sz w:val="24"/>
          <w:szCs w:val="18"/>
          <w14:ligatures w14:val="none"/>
        </w:rPr>
        <w:t>results</w:t>
      </w:r>
      <w:r w:rsidRPr="005875B5">
        <w:rPr>
          <w:rFonts w:ascii="Arial" w:hAnsi="Arial" w:cs="Arial"/>
          <w:bCs/>
          <w:kern w:val="0"/>
          <w:sz w:val="24"/>
          <w:szCs w:val="18"/>
          <w14:ligatures w14:val="none"/>
        </w:rPr>
        <w:t xml:space="preserve"> for the</w:t>
      </w:r>
      <w:r w:rsidRPr="005875B5">
        <w:rPr>
          <w:rFonts w:ascii="Arial" w:hAnsi="Arial" w:cs="Arial"/>
          <w:bCs/>
          <w:kern w:val="0"/>
          <w:sz w:val="36"/>
          <w:szCs w:val="18"/>
          <w14:ligatures w14:val="none"/>
        </w:rPr>
        <w:t xml:space="preserve"> </w:t>
      </w:r>
      <w:r w:rsidRPr="005875B5">
        <w:rPr>
          <w:rFonts w:ascii="Arial" w:hAnsi="Arial" w:cs="Arial"/>
          <w:bCs/>
          <w:sz w:val="24"/>
          <w:szCs w:val="24"/>
        </w:rPr>
        <w:t xml:space="preserve">Hope-Lit Database, </w:t>
      </w:r>
      <w:r>
        <w:rPr>
          <w:rFonts w:ascii="Arial" w:hAnsi="Arial" w:cs="Arial"/>
          <w:bCs/>
          <w:sz w:val="24"/>
          <w:szCs w:val="24"/>
        </w:rPr>
        <w:t xml:space="preserve">accessed via </w:t>
      </w:r>
      <w:r w:rsidRPr="005875B5">
        <w:rPr>
          <w:rFonts w:ascii="Arial" w:hAnsi="Arial" w:cs="Arial"/>
          <w:bCs/>
          <w:sz w:val="24"/>
          <w:szCs w:val="24"/>
        </w:rPr>
        <w:t>The University of Alberta</w:t>
      </w:r>
      <w:r>
        <w:rPr>
          <w:rFonts w:ascii="Arial" w:hAnsi="Arial" w:cs="Arial"/>
          <w:bCs/>
          <w:sz w:val="24"/>
          <w:szCs w:val="24"/>
        </w:rPr>
        <w:t xml:space="preserve"> website</w:t>
      </w:r>
      <w:r w:rsidRPr="005875B5">
        <w:rPr>
          <w:rFonts w:ascii="Arial" w:hAnsi="Arial" w:cs="Arial"/>
          <w:bCs/>
          <w:sz w:val="24"/>
          <w:szCs w:val="24"/>
        </w:rPr>
        <w:t xml:space="preserve">. </w:t>
      </w:r>
    </w:p>
    <w:p w14:paraId="48C6AA03" w14:textId="77777777" w:rsidR="00E4751B" w:rsidRPr="009562CC" w:rsidRDefault="00E4751B" w:rsidP="00E4751B">
      <w:pPr>
        <w:rPr>
          <w:rFonts w:ascii="Arial" w:hAnsi="Arial" w:cs="Arial"/>
          <w:sz w:val="24"/>
          <w:szCs w:val="24"/>
        </w:rPr>
      </w:pPr>
      <w:r>
        <w:rPr>
          <w:rFonts w:ascii="Arial" w:hAnsi="Arial" w:cs="Arial"/>
          <w:bCs/>
          <w:sz w:val="24"/>
          <w:szCs w:val="24"/>
        </w:rPr>
        <w:t xml:space="preserve">Selected </w:t>
      </w:r>
      <w:r w:rsidRPr="005875B5">
        <w:rPr>
          <w:rFonts w:ascii="Arial" w:hAnsi="Arial" w:cs="Arial"/>
          <w:bCs/>
          <w:sz w:val="24"/>
          <w:szCs w:val="24"/>
        </w:rPr>
        <w:t>Sub</w:t>
      </w:r>
      <w:r>
        <w:rPr>
          <w:rFonts w:ascii="Arial" w:hAnsi="Arial" w:cs="Arial"/>
          <w:bCs/>
          <w:sz w:val="24"/>
          <w:szCs w:val="24"/>
        </w:rPr>
        <w:t>-</w:t>
      </w:r>
      <w:r w:rsidRPr="005875B5">
        <w:rPr>
          <w:rFonts w:ascii="Arial" w:hAnsi="Arial" w:cs="Arial"/>
          <w:bCs/>
          <w:sz w:val="24"/>
          <w:szCs w:val="24"/>
        </w:rPr>
        <w:t>category = Chronic pain</w:t>
      </w:r>
    </w:p>
    <w:p w14:paraId="08751F0B" w14:textId="77777777" w:rsidR="00E4751B" w:rsidRDefault="00E4751B" w:rsidP="00E4751B">
      <w:pPr>
        <w:rPr>
          <w:rFonts w:ascii="Arial" w:hAnsi="Arial" w:cs="Arial"/>
          <w:b/>
          <w:bCs/>
          <w:kern w:val="0"/>
          <w:sz w:val="24"/>
          <w:szCs w:val="18"/>
          <w14:ligatures w14:val="none"/>
        </w:rPr>
      </w:pPr>
    </w:p>
    <w:p w14:paraId="10349655" w14:textId="77777777" w:rsidR="00E4751B" w:rsidRPr="00324805" w:rsidRDefault="00E4751B" w:rsidP="00E4751B">
      <w:pPr>
        <w:rPr>
          <w:rFonts w:ascii="Arial" w:hAnsi="Arial" w:cs="Arial"/>
          <w:b/>
          <w:bCs/>
          <w:kern w:val="0"/>
          <w:sz w:val="24"/>
          <w:szCs w:val="18"/>
          <w14:ligatures w14:val="none"/>
        </w:rPr>
      </w:pPr>
      <w:r>
        <w:rPr>
          <w:rFonts w:ascii="Arial" w:hAnsi="Arial" w:cs="Arial"/>
          <w:b/>
          <w:bCs/>
          <w:kern w:val="0"/>
          <w:sz w:val="24"/>
          <w:szCs w:val="18"/>
          <w14:ligatures w14:val="none"/>
        </w:rPr>
        <w:t xml:space="preserve">Search Results: </w:t>
      </w:r>
    </w:p>
    <w:tbl>
      <w:tblPr>
        <w:tblStyle w:val="TableGrid"/>
        <w:tblW w:w="14454" w:type="dxa"/>
        <w:tblLook w:val="04A0" w:firstRow="1" w:lastRow="0" w:firstColumn="1" w:lastColumn="0" w:noHBand="0" w:noVBand="1"/>
      </w:tblPr>
      <w:tblGrid>
        <w:gridCol w:w="1838"/>
        <w:gridCol w:w="1276"/>
        <w:gridCol w:w="1701"/>
        <w:gridCol w:w="9639"/>
      </w:tblGrid>
      <w:tr w:rsidR="00E4751B" w14:paraId="4A501365" w14:textId="77777777" w:rsidTr="005A2433">
        <w:tc>
          <w:tcPr>
            <w:tcW w:w="1838" w:type="dxa"/>
          </w:tcPr>
          <w:p w14:paraId="4C77EA3C"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276" w:type="dxa"/>
          </w:tcPr>
          <w:p w14:paraId="2F61D1D8"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56BC2156" w14:textId="77777777" w:rsidR="00E4751B" w:rsidRDefault="00E4751B" w:rsidP="005A2433">
            <w:pPr>
              <w:rPr>
                <w:rFonts w:ascii="Arial" w:hAnsi="Arial" w:cs="Arial"/>
                <w:sz w:val="24"/>
                <w:szCs w:val="24"/>
              </w:rPr>
            </w:pPr>
            <w:r>
              <w:rPr>
                <w:rFonts w:ascii="Arial" w:hAnsi="Arial" w:cs="Arial"/>
                <w:sz w:val="24"/>
                <w:szCs w:val="24"/>
              </w:rPr>
              <w:t>Met eligibility criteria</w:t>
            </w:r>
          </w:p>
        </w:tc>
        <w:tc>
          <w:tcPr>
            <w:tcW w:w="9639" w:type="dxa"/>
          </w:tcPr>
          <w:p w14:paraId="0A57C03B"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63763EB2" w14:textId="77777777" w:rsidR="00E4751B" w:rsidRDefault="00E4751B" w:rsidP="005A2433">
            <w:pPr>
              <w:rPr>
                <w:rFonts w:ascii="Arial" w:hAnsi="Arial" w:cs="Arial"/>
                <w:sz w:val="24"/>
                <w:szCs w:val="24"/>
              </w:rPr>
            </w:pPr>
          </w:p>
        </w:tc>
      </w:tr>
      <w:tr w:rsidR="00E4751B" w14:paraId="4B11C3BD" w14:textId="77777777" w:rsidTr="005A2433">
        <w:tc>
          <w:tcPr>
            <w:tcW w:w="1838" w:type="dxa"/>
          </w:tcPr>
          <w:p w14:paraId="7D04F6A2" w14:textId="77777777" w:rsidR="00E4751B" w:rsidRDefault="00E4751B" w:rsidP="005A2433">
            <w:pPr>
              <w:rPr>
                <w:rFonts w:ascii="Arial" w:hAnsi="Arial" w:cs="Arial"/>
                <w:sz w:val="24"/>
                <w:szCs w:val="24"/>
              </w:rPr>
            </w:pPr>
            <w:r>
              <w:rPr>
                <w:rFonts w:ascii="Arial" w:hAnsi="Arial" w:cs="Arial"/>
                <w:sz w:val="24"/>
                <w:szCs w:val="24"/>
              </w:rPr>
              <w:t>Hope-Lit</w:t>
            </w:r>
          </w:p>
          <w:p w14:paraId="4276A91A" w14:textId="77777777" w:rsidR="00E4751B" w:rsidRDefault="00E4751B" w:rsidP="005A2433">
            <w:pPr>
              <w:rPr>
                <w:rFonts w:ascii="Arial" w:hAnsi="Arial" w:cs="Arial"/>
                <w:sz w:val="24"/>
                <w:szCs w:val="24"/>
              </w:rPr>
            </w:pPr>
            <w:r>
              <w:rPr>
                <w:rFonts w:ascii="Arial" w:hAnsi="Arial" w:cs="Arial"/>
                <w:sz w:val="24"/>
                <w:szCs w:val="24"/>
              </w:rPr>
              <w:t>Database</w:t>
            </w:r>
          </w:p>
          <w:p w14:paraId="5D4214D9" w14:textId="77777777" w:rsidR="00E4751B" w:rsidRDefault="00E4751B" w:rsidP="005A2433">
            <w:pPr>
              <w:rPr>
                <w:rFonts w:ascii="Arial" w:hAnsi="Arial" w:cs="Arial"/>
                <w:sz w:val="24"/>
                <w:szCs w:val="24"/>
              </w:rPr>
            </w:pPr>
          </w:p>
          <w:p w14:paraId="4B26B0D5" w14:textId="77777777" w:rsidR="00E4751B" w:rsidRDefault="00E4751B" w:rsidP="005A2433">
            <w:pPr>
              <w:rPr>
                <w:rFonts w:ascii="Arial" w:hAnsi="Arial" w:cs="Arial"/>
                <w:sz w:val="24"/>
                <w:szCs w:val="24"/>
              </w:rPr>
            </w:pPr>
          </w:p>
        </w:tc>
        <w:tc>
          <w:tcPr>
            <w:tcW w:w="1276" w:type="dxa"/>
          </w:tcPr>
          <w:p w14:paraId="265AB9B7"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13</w:t>
            </w:r>
          </w:p>
        </w:tc>
        <w:tc>
          <w:tcPr>
            <w:tcW w:w="1701" w:type="dxa"/>
          </w:tcPr>
          <w:p w14:paraId="01936F43"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3</w:t>
            </w:r>
          </w:p>
        </w:tc>
        <w:tc>
          <w:tcPr>
            <w:tcW w:w="9639" w:type="dxa"/>
          </w:tcPr>
          <w:p w14:paraId="101FFF49" w14:textId="77777777" w:rsidR="00E4751B" w:rsidRPr="009562CC" w:rsidRDefault="00E4751B" w:rsidP="005A2433">
            <w:pPr>
              <w:rPr>
                <w:rFonts w:ascii="Arial" w:hAnsi="Arial" w:cs="Arial"/>
                <w:b/>
              </w:rPr>
            </w:pPr>
            <w:r w:rsidRPr="009562CC">
              <w:rPr>
                <w:rFonts w:ascii="Arial" w:hAnsi="Arial" w:cs="Arial"/>
                <w:b/>
              </w:rPr>
              <w:t>Accepted:</w:t>
            </w:r>
          </w:p>
          <w:p w14:paraId="369151DD" w14:textId="77777777" w:rsidR="00E4751B" w:rsidRPr="00CB5B62" w:rsidRDefault="00E4751B" w:rsidP="00E4751B">
            <w:pPr>
              <w:pStyle w:val="ListParagraph"/>
              <w:numPr>
                <w:ilvl w:val="0"/>
                <w:numId w:val="27"/>
              </w:numPr>
              <w:rPr>
                <w:rFonts w:ascii="Arial" w:eastAsia="Times New Roman" w:hAnsi="Arial" w:cs="Arial"/>
                <w:kern w:val="0"/>
                <w:lang w:eastAsia="en-GB"/>
                <w14:ligatures w14:val="none"/>
              </w:rPr>
            </w:pPr>
            <w:r w:rsidRPr="00CB5B62">
              <w:rPr>
                <w:rFonts w:ascii="Arial" w:eastAsia="Times New Roman" w:hAnsi="Arial" w:cs="Arial"/>
                <w:kern w:val="0"/>
                <w:lang w:eastAsia="en-GB"/>
                <w14:ligatures w14:val="none"/>
              </w:rPr>
              <w:t xml:space="preserve">Corbett, M., Foster, N. and Ong, B. (2007) 'Living with low back pain - Stories of hope and despair', </w:t>
            </w:r>
            <w:r w:rsidRPr="00CB5B62">
              <w:rPr>
                <w:rFonts w:ascii="Arial" w:eastAsia="Times New Roman" w:hAnsi="Arial" w:cs="Arial"/>
                <w:i/>
                <w:iCs/>
                <w:kern w:val="0"/>
                <w:lang w:eastAsia="en-GB"/>
                <w14:ligatures w14:val="none"/>
              </w:rPr>
              <w:t>Social science and Medicine</w:t>
            </w:r>
            <w:r w:rsidRPr="00CB5B62">
              <w:rPr>
                <w:rFonts w:ascii="Arial" w:eastAsia="Times New Roman" w:hAnsi="Arial" w:cs="Arial"/>
                <w:kern w:val="0"/>
                <w:lang w:eastAsia="en-GB"/>
                <w14:ligatures w14:val="none"/>
              </w:rPr>
              <w:t xml:space="preserve">, 65 (8) pp. 1584-1594. </w:t>
            </w:r>
            <w:proofErr w:type="gramStart"/>
            <w:r w:rsidRPr="00CB5B62">
              <w:rPr>
                <w:rFonts w:ascii="Arial" w:eastAsia="Times New Roman" w:hAnsi="Arial" w:cs="Arial"/>
                <w:kern w:val="0"/>
                <w:lang w:eastAsia="en-GB"/>
                <w14:ligatures w14:val="none"/>
              </w:rPr>
              <w:t>doi:10.1016/j.socscimed</w:t>
            </w:r>
            <w:proofErr w:type="gramEnd"/>
            <w:r w:rsidRPr="00CB5B62">
              <w:rPr>
                <w:rFonts w:ascii="Arial" w:eastAsia="Times New Roman" w:hAnsi="Arial" w:cs="Arial"/>
                <w:kern w:val="0"/>
                <w:lang w:eastAsia="en-GB"/>
                <w14:ligatures w14:val="none"/>
              </w:rPr>
              <w:t>.2007.06.008</w:t>
            </w:r>
          </w:p>
          <w:p w14:paraId="7FFE4F0E" w14:textId="77777777" w:rsidR="00E4751B" w:rsidRPr="00CB5B62" w:rsidRDefault="00E4751B" w:rsidP="00E4751B">
            <w:pPr>
              <w:pStyle w:val="ListParagraph"/>
              <w:numPr>
                <w:ilvl w:val="0"/>
                <w:numId w:val="27"/>
              </w:numPr>
              <w:rPr>
                <w:rFonts w:ascii="Arial" w:hAnsi="Arial" w:cs="Arial"/>
              </w:rPr>
            </w:pPr>
            <w:r w:rsidRPr="00CB5B62">
              <w:rPr>
                <w:rFonts w:ascii="Arial" w:hAnsi="Arial" w:cs="Arial"/>
              </w:rPr>
              <w:t>Toye, F.</w:t>
            </w:r>
            <w:r>
              <w:rPr>
                <w:rFonts w:ascii="Arial" w:hAnsi="Arial" w:cs="Arial"/>
              </w:rPr>
              <w:t xml:space="preserve"> and</w:t>
            </w:r>
            <w:r w:rsidRPr="00CB5B62">
              <w:rPr>
                <w:rFonts w:ascii="Arial" w:hAnsi="Arial" w:cs="Arial"/>
              </w:rPr>
              <w:t xml:space="preserve"> Barker, K. (2012). I can’t see any reason for stopping doing anything, but I might have to do it differently’ – restoring hope to patients with persistent non-specific low back pain – a qualitative study. </w:t>
            </w:r>
            <w:r w:rsidRPr="00CB5B62">
              <w:rPr>
                <w:rStyle w:val="Emphasis"/>
                <w:rFonts w:ascii="Arial" w:hAnsi="Arial" w:cs="Arial"/>
              </w:rPr>
              <w:t xml:space="preserve">Disability &amp; Rehabilitation, 34 </w:t>
            </w:r>
            <w:r w:rsidRPr="00CB5B62">
              <w:rPr>
                <w:rFonts w:ascii="Arial" w:hAnsi="Arial" w:cs="Arial"/>
              </w:rPr>
              <w:t>(11) pp. 894-903.</w:t>
            </w:r>
          </w:p>
          <w:p w14:paraId="5A2BC46B" w14:textId="77777777" w:rsidR="00E4751B" w:rsidRPr="00CB5B62" w:rsidRDefault="00E4751B" w:rsidP="00E4751B">
            <w:pPr>
              <w:pStyle w:val="ListParagraph"/>
              <w:numPr>
                <w:ilvl w:val="0"/>
                <w:numId w:val="27"/>
              </w:numPr>
              <w:rPr>
                <w:rFonts w:ascii="Arial" w:hAnsi="Arial" w:cs="Arial"/>
              </w:rPr>
            </w:pPr>
            <w:r w:rsidRPr="00CB5B62">
              <w:rPr>
                <w:rFonts w:ascii="Arial" w:hAnsi="Arial" w:cs="Arial"/>
              </w:rPr>
              <w:t xml:space="preserve">Wojtyna, E., </w:t>
            </w:r>
            <w:proofErr w:type="spellStart"/>
            <w:r w:rsidRPr="00CB5B62">
              <w:rPr>
                <w:rFonts w:ascii="Arial" w:hAnsi="Arial" w:cs="Arial"/>
              </w:rPr>
              <w:t>Palt</w:t>
            </w:r>
            <w:proofErr w:type="spellEnd"/>
            <w:r w:rsidRPr="00CB5B62">
              <w:rPr>
                <w:rFonts w:ascii="Arial" w:hAnsi="Arial" w:cs="Arial"/>
              </w:rPr>
              <w:t xml:space="preserve">, L., &amp; Popiolek, K. (2015). ‘From </w:t>
            </w:r>
            <w:proofErr w:type="spellStart"/>
            <w:r w:rsidRPr="00CB5B62">
              <w:rPr>
                <w:rFonts w:ascii="Arial" w:hAnsi="Arial" w:cs="Arial"/>
              </w:rPr>
              <w:t>Polyanna</w:t>
            </w:r>
            <w:proofErr w:type="spellEnd"/>
            <w:r w:rsidRPr="00CB5B62">
              <w:rPr>
                <w:rFonts w:ascii="Arial" w:hAnsi="Arial" w:cs="Arial"/>
              </w:rPr>
              <w:t xml:space="preserve"> syndrome to Eeyore's Corner? Hope and pain in patients with chronic low back pain’. </w:t>
            </w:r>
            <w:r w:rsidRPr="00CB5B62">
              <w:rPr>
                <w:rStyle w:val="Emphasis"/>
                <w:rFonts w:ascii="Arial" w:hAnsi="Arial" w:cs="Arial"/>
              </w:rPr>
              <w:t xml:space="preserve">Polish Psychological Bulletin, 46 </w:t>
            </w:r>
            <w:r w:rsidRPr="00CB5B62">
              <w:rPr>
                <w:rFonts w:ascii="Arial" w:hAnsi="Arial" w:cs="Arial"/>
              </w:rPr>
              <w:t xml:space="preserve">(1) pp. 96-103. </w:t>
            </w:r>
          </w:p>
          <w:p w14:paraId="5C1B3248" w14:textId="77777777" w:rsidR="00E4751B" w:rsidRPr="009562CC" w:rsidRDefault="00E4751B" w:rsidP="005A2433">
            <w:pPr>
              <w:rPr>
                <w:rFonts w:ascii="Arial" w:hAnsi="Arial" w:cs="Arial"/>
                <w:b/>
              </w:rPr>
            </w:pPr>
          </w:p>
          <w:p w14:paraId="1A64E633" w14:textId="77777777" w:rsidR="00E4751B" w:rsidRPr="009562CC" w:rsidRDefault="00E4751B" w:rsidP="005A2433">
            <w:pPr>
              <w:rPr>
                <w:rFonts w:ascii="Arial" w:hAnsi="Arial" w:cs="Arial"/>
                <w:b/>
              </w:rPr>
            </w:pPr>
            <w:r w:rsidRPr="009562CC">
              <w:rPr>
                <w:rFonts w:ascii="Arial" w:hAnsi="Arial" w:cs="Arial"/>
                <w:b/>
              </w:rPr>
              <w:t>Excluded:</w:t>
            </w:r>
          </w:p>
          <w:p w14:paraId="2BDFF78A" w14:textId="77777777" w:rsidR="00E4751B" w:rsidRPr="009562CC" w:rsidRDefault="00E4751B" w:rsidP="00E4751B">
            <w:pPr>
              <w:pStyle w:val="NormalWeb"/>
              <w:numPr>
                <w:ilvl w:val="0"/>
                <w:numId w:val="28"/>
              </w:numPr>
              <w:rPr>
                <w:rFonts w:ascii="Arial" w:hAnsi="Arial" w:cs="Arial"/>
                <w:color w:val="000000"/>
                <w:sz w:val="22"/>
                <w:szCs w:val="22"/>
              </w:rPr>
            </w:pPr>
            <w:r w:rsidRPr="009562CC">
              <w:rPr>
                <w:rFonts w:ascii="Arial" w:hAnsi="Arial" w:cs="Arial"/>
                <w:color w:val="000000"/>
                <w:sz w:val="22"/>
                <w:szCs w:val="22"/>
              </w:rPr>
              <w:t>Eaves, E. R, (2016). Ways of hoping: Navigating the paradox of hope and despair in chronic pain. </w:t>
            </w:r>
            <w:r w:rsidRPr="009562CC">
              <w:rPr>
                <w:rStyle w:val="Emphasis"/>
                <w:rFonts w:ascii="Arial" w:eastAsiaTheme="majorEastAsia" w:hAnsi="Arial" w:cs="Arial"/>
                <w:color w:val="000000"/>
                <w:sz w:val="22"/>
                <w:szCs w:val="22"/>
              </w:rPr>
              <w:t>Culture, Medicine &amp;Psychiatry, 40</w:t>
            </w:r>
            <w:r w:rsidRPr="009562CC">
              <w:rPr>
                <w:rFonts w:ascii="Arial" w:hAnsi="Arial" w:cs="Arial"/>
                <w:color w:val="000000"/>
                <w:sz w:val="22"/>
                <w:szCs w:val="22"/>
              </w:rPr>
              <w:t>(1), 35-58.</w:t>
            </w:r>
            <w:r w:rsidRPr="009562CC">
              <w:rPr>
                <w:rFonts w:ascii="Arial" w:hAnsi="Arial" w:cs="Arial"/>
                <w:color w:val="000000"/>
                <w:sz w:val="22"/>
                <w:szCs w:val="22"/>
              </w:rPr>
              <w:br/>
            </w:r>
            <w:r w:rsidRPr="009562CC">
              <w:rPr>
                <w:rFonts w:ascii="Arial" w:hAnsi="Arial" w:cs="Arial"/>
                <w:b/>
                <w:bCs/>
                <w:color w:val="000000"/>
                <w:sz w:val="22"/>
                <w:szCs w:val="22"/>
              </w:rPr>
              <w:t>Reason not included:</w:t>
            </w:r>
            <w:r w:rsidRPr="009562CC">
              <w:rPr>
                <w:rFonts w:ascii="Arial" w:hAnsi="Arial" w:cs="Arial"/>
                <w:color w:val="000000"/>
                <w:sz w:val="22"/>
                <w:szCs w:val="22"/>
              </w:rPr>
              <w:t xml:space="preserve"> TMJ Disorders, not LBP</w:t>
            </w:r>
          </w:p>
          <w:p w14:paraId="4A2827C6" w14:textId="77777777" w:rsidR="00E4751B" w:rsidRPr="009562CC" w:rsidRDefault="00E4751B" w:rsidP="00E4751B">
            <w:pPr>
              <w:pStyle w:val="NormalWeb"/>
              <w:numPr>
                <w:ilvl w:val="0"/>
                <w:numId w:val="28"/>
              </w:numPr>
              <w:rPr>
                <w:rFonts w:ascii="Arial" w:hAnsi="Arial" w:cs="Arial"/>
                <w:color w:val="000000"/>
                <w:sz w:val="22"/>
                <w:szCs w:val="22"/>
              </w:rPr>
            </w:pPr>
            <w:r w:rsidRPr="009562CC">
              <w:rPr>
                <w:rFonts w:ascii="Arial" w:hAnsi="Arial" w:cs="Arial"/>
                <w:color w:val="000000"/>
                <w:sz w:val="22"/>
                <w:szCs w:val="22"/>
              </w:rPr>
              <w:t xml:space="preserve">Eaves, E. R., </w:t>
            </w:r>
            <w:proofErr w:type="spellStart"/>
            <w:r w:rsidRPr="009562CC">
              <w:rPr>
                <w:rFonts w:ascii="Arial" w:hAnsi="Arial" w:cs="Arial"/>
                <w:color w:val="000000"/>
                <w:sz w:val="22"/>
                <w:szCs w:val="22"/>
              </w:rPr>
              <w:t>Ritenbaugh</w:t>
            </w:r>
            <w:proofErr w:type="spellEnd"/>
            <w:r w:rsidRPr="009562CC">
              <w:rPr>
                <w:rFonts w:ascii="Arial" w:hAnsi="Arial" w:cs="Arial"/>
                <w:color w:val="000000"/>
                <w:sz w:val="22"/>
                <w:szCs w:val="22"/>
              </w:rPr>
              <w:t>, C., Nichter, M., Hopkins, A. L., &amp; Sherman, K. J. (2014). Modes of hoping: Understanding hope and expectation in the context of a clinical trial of complementary and alternative medicine for chronic pain. </w:t>
            </w:r>
            <w:r w:rsidRPr="009562CC">
              <w:rPr>
                <w:rStyle w:val="Emphasis"/>
                <w:rFonts w:ascii="Arial" w:eastAsiaTheme="majorEastAsia" w:hAnsi="Arial" w:cs="Arial"/>
                <w:color w:val="000000"/>
                <w:sz w:val="22"/>
                <w:szCs w:val="22"/>
              </w:rPr>
              <w:t>Explore: The Journal of Science &amp; Healing, 10</w:t>
            </w:r>
            <w:r w:rsidRPr="009562CC">
              <w:rPr>
                <w:rFonts w:ascii="Arial" w:hAnsi="Arial" w:cs="Arial"/>
                <w:color w:val="000000"/>
                <w:sz w:val="22"/>
                <w:szCs w:val="22"/>
              </w:rPr>
              <w:t xml:space="preserve">(4), 225-232. </w:t>
            </w:r>
            <w:r w:rsidRPr="009562CC">
              <w:rPr>
                <w:rFonts w:ascii="Arial" w:hAnsi="Arial" w:cs="Arial"/>
                <w:color w:val="000000"/>
                <w:sz w:val="22"/>
                <w:szCs w:val="22"/>
              </w:rPr>
              <w:br/>
            </w:r>
            <w:r w:rsidRPr="009562CC">
              <w:rPr>
                <w:rFonts w:ascii="Arial" w:hAnsi="Arial" w:cs="Arial"/>
                <w:b/>
                <w:bCs/>
                <w:color w:val="000000"/>
                <w:sz w:val="22"/>
                <w:szCs w:val="22"/>
              </w:rPr>
              <w:t>Reason not included:</w:t>
            </w:r>
            <w:r w:rsidRPr="009562CC">
              <w:rPr>
                <w:rFonts w:ascii="Arial" w:hAnsi="Arial" w:cs="Arial"/>
                <w:color w:val="000000"/>
                <w:sz w:val="22"/>
                <w:szCs w:val="22"/>
              </w:rPr>
              <w:t xml:space="preserve"> TMJ Disorders, not LBP</w:t>
            </w:r>
          </w:p>
          <w:p w14:paraId="018AAB14" w14:textId="77777777" w:rsidR="00E4751B" w:rsidRPr="009562CC" w:rsidRDefault="00E4751B" w:rsidP="00E4751B">
            <w:pPr>
              <w:pStyle w:val="NormalWeb"/>
              <w:numPr>
                <w:ilvl w:val="0"/>
                <w:numId w:val="28"/>
              </w:numPr>
              <w:rPr>
                <w:rFonts w:ascii="Arial" w:hAnsi="Arial" w:cs="Arial"/>
                <w:color w:val="000000"/>
                <w:sz w:val="22"/>
                <w:szCs w:val="22"/>
              </w:rPr>
            </w:pPr>
            <w:r w:rsidRPr="009562CC">
              <w:rPr>
                <w:rFonts w:ascii="Arial" w:hAnsi="Arial" w:cs="Arial"/>
                <w:color w:val="000000"/>
                <w:sz w:val="22"/>
                <w:szCs w:val="22"/>
              </w:rPr>
              <w:t xml:space="preserve">Edey, W., King, R. L., Larsen, D. J., &amp; Stege, R. (2016). The "Being Hopeful in the Face of Chronic Pain" program: A </w:t>
            </w:r>
            <w:proofErr w:type="spellStart"/>
            <w:r w:rsidRPr="009562CC">
              <w:rPr>
                <w:rFonts w:ascii="Arial" w:hAnsi="Arial" w:cs="Arial"/>
                <w:color w:val="000000"/>
                <w:sz w:val="22"/>
                <w:szCs w:val="22"/>
              </w:rPr>
              <w:t>counseling</w:t>
            </w:r>
            <w:proofErr w:type="spellEnd"/>
            <w:r w:rsidRPr="009562CC">
              <w:rPr>
                <w:rFonts w:ascii="Arial" w:hAnsi="Arial" w:cs="Arial"/>
                <w:color w:val="000000"/>
                <w:sz w:val="22"/>
                <w:szCs w:val="22"/>
              </w:rPr>
              <w:t xml:space="preserve"> program for people experiencing chronic </w:t>
            </w:r>
            <w:r w:rsidRPr="009562CC">
              <w:rPr>
                <w:rFonts w:ascii="Arial" w:hAnsi="Arial" w:cs="Arial"/>
                <w:color w:val="000000"/>
                <w:sz w:val="22"/>
                <w:szCs w:val="22"/>
              </w:rPr>
              <w:lastRenderedPageBreak/>
              <w:t>pain. </w:t>
            </w:r>
            <w:r w:rsidRPr="009562CC">
              <w:rPr>
                <w:rStyle w:val="Emphasis"/>
                <w:rFonts w:ascii="Arial" w:eastAsiaTheme="majorEastAsia" w:hAnsi="Arial" w:cs="Arial"/>
                <w:color w:val="000000"/>
                <w:sz w:val="22"/>
                <w:szCs w:val="22"/>
              </w:rPr>
              <w:t>Journal for Specialists in Group Work, 41</w:t>
            </w:r>
            <w:r w:rsidRPr="009562CC">
              <w:rPr>
                <w:rFonts w:ascii="Arial" w:hAnsi="Arial" w:cs="Arial"/>
                <w:color w:val="000000"/>
                <w:sz w:val="22"/>
                <w:szCs w:val="22"/>
              </w:rPr>
              <w:t>(2), 161-187.</w:t>
            </w:r>
            <w:r w:rsidRPr="009562CC">
              <w:rPr>
                <w:rFonts w:ascii="Arial" w:hAnsi="Arial" w:cs="Arial"/>
                <w:color w:val="000000"/>
                <w:sz w:val="22"/>
                <w:szCs w:val="22"/>
              </w:rPr>
              <w:br/>
            </w:r>
            <w:r w:rsidRPr="009562CC">
              <w:rPr>
                <w:rFonts w:ascii="Arial" w:hAnsi="Arial" w:cs="Arial"/>
                <w:b/>
                <w:bCs/>
                <w:color w:val="000000"/>
                <w:sz w:val="22"/>
                <w:szCs w:val="22"/>
              </w:rPr>
              <w:t>Reason not included:</w:t>
            </w:r>
            <w:r w:rsidRPr="009562CC">
              <w:rPr>
                <w:rFonts w:ascii="Arial" w:hAnsi="Arial" w:cs="Arial"/>
                <w:color w:val="000000"/>
                <w:sz w:val="22"/>
                <w:szCs w:val="22"/>
              </w:rPr>
              <w:t xml:space="preserve"> Chronic pain, multiple reasons – not solely LBP</w:t>
            </w:r>
          </w:p>
          <w:p w14:paraId="3FD1D111" w14:textId="77777777" w:rsidR="00E4751B" w:rsidRPr="009562CC" w:rsidRDefault="00E4751B" w:rsidP="00E4751B">
            <w:pPr>
              <w:pStyle w:val="NormalWeb"/>
              <w:numPr>
                <w:ilvl w:val="0"/>
                <w:numId w:val="28"/>
              </w:numPr>
              <w:rPr>
                <w:rFonts w:ascii="Arial" w:hAnsi="Arial" w:cs="Arial"/>
                <w:sz w:val="22"/>
                <w:szCs w:val="22"/>
              </w:rPr>
            </w:pPr>
            <w:r w:rsidRPr="009562CC">
              <w:rPr>
                <w:rFonts w:ascii="Arial" w:hAnsi="Arial" w:cs="Arial"/>
                <w:sz w:val="22"/>
                <w:szCs w:val="22"/>
              </w:rPr>
              <w:t xml:space="preserve">Howell, A. J., Jacobson, R. M., &amp; Larsen, D. J. (2015). Enhanced psychological health among chronic pain clients engaged in hope-focused group </w:t>
            </w:r>
            <w:proofErr w:type="spellStart"/>
            <w:r w:rsidRPr="009562CC">
              <w:rPr>
                <w:rFonts w:ascii="Arial" w:hAnsi="Arial" w:cs="Arial"/>
                <w:sz w:val="22"/>
                <w:szCs w:val="22"/>
              </w:rPr>
              <w:t>counseling</w:t>
            </w:r>
            <w:proofErr w:type="spellEnd"/>
            <w:r w:rsidRPr="009562CC">
              <w:rPr>
                <w:rFonts w:ascii="Arial" w:hAnsi="Arial" w:cs="Arial"/>
                <w:sz w:val="22"/>
                <w:szCs w:val="22"/>
              </w:rPr>
              <w:t>. </w:t>
            </w:r>
            <w:r w:rsidRPr="009562CC">
              <w:rPr>
                <w:rStyle w:val="Emphasis"/>
                <w:rFonts w:ascii="Arial" w:eastAsiaTheme="majorEastAsia" w:hAnsi="Arial" w:cs="Arial"/>
                <w:sz w:val="22"/>
                <w:szCs w:val="22"/>
              </w:rPr>
              <w:t xml:space="preserve">The </w:t>
            </w:r>
            <w:proofErr w:type="spellStart"/>
            <w:r w:rsidRPr="009562CC">
              <w:rPr>
                <w:rStyle w:val="Emphasis"/>
                <w:rFonts w:ascii="Arial" w:eastAsiaTheme="majorEastAsia" w:hAnsi="Arial" w:cs="Arial"/>
                <w:sz w:val="22"/>
                <w:szCs w:val="22"/>
              </w:rPr>
              <w:t>Counseling</w:t>
            </w:r>
            <w:proofErr w:type="spellEnd"/>
            <w:r w:rsidRPr="009562CC">
              <w:rPr>
                <w:rStyle w:val="Emphasis"/>
                <w:rFonts w:ascii="Arial" w:eastAsiaTheme="majorEastAsia" w:hAnsi="Arial" w:cs="Arial"/>
                <w:sz w:val="22"/>
                <w:szCs w:val="22"/>
              </w:rPr>
              <w:t xml:space="preserve"> Psychologist, 43</w:t>
            </w:r>
            <w:r>
              <w:rPr>
                <w:rStyle w:val="Emphasis"/>
                <w:rFonts w:ascii="Arial" w:eastAsiaTheme="majorEastAsia" w:hAnsi="Arial" w:cs="Arial"/>
                <w:sz w:val="22"/>
                <w:szCs w:val="22"/>
              </w:rPr>
              <w:t xml:space="preserve"> </w:t>
            </w:r>
            <w:r w:rsidRPr="009562CC">
              <w:rPr>
                <w:rFonts w:ascii="Arial" w:hAnsi="Arial" w:cs="Arial"/>
                <w:sz w:val="22"/>
                <w:szCs w:val="22"/>
              </w:rPr>
              <w:t>(4)</w:t>
            </w:r>
            <w:r>
              <w:rPr>
                <w:rFonts w:ascii="Arial" w:hAnsi="Arial" w:cs="Arial"/>
                <w:sz w:val="22"/>
                <w:szCs w:val="22"/>
              </w:rPr>
              <w:t xml:space="preserve"> pp.</w:t>
            </w:r>
            <w:r w:rsidRPr="009562CC">
              <w:rPr>
                <w:rFonts w:ascii="Arial" w:hAnsi="Arial" w:cs="Arial"/>
                <w:sz w:val="22"/>
                <w:szCs w:val="22"/>
              </w:rPr>
              <w:t xml:space="preserve"> 586-613. </w:t>
            </w:r>
            <w:r w:rsidRPr="009562CC">
              <w:rPr>
                <w:rFonts w:ascii="Arial" w:hAnsi="Arial" w:cs="Arial"/>
                <w:sz w:val="22"/>
                <w:szCs w:val="22"/>
              </w:rPr>
              <w:br/>
            </w:r>
            <w:r w:rsidRPr="009562CC">
              <w:rPr>
                <w:rFonts w:ascii="Arial" w:hAnsi="Arial" w:cs="Arial"/>
                <w:b/>
                <w:bCs/>
                <w:sz w:val="22"/>
                <w:szCs w:val="22"/>
              </w:rPr>
              <w:t>Reason not included:</w:t>
            </w:r>
            <w:r w:rsidRPr="009562CC">
              <w:rPr>
                <w:rFonts w:ascii="Arial" w:hAnsi="Arial" w:cs="Arial"/>
                <w:sz w:val="22"/>
                <w:szCs w:val="22"/>
              </w:rPr>
              <w:t xml:space="preserve"> Chronic pain, multiple reasons/diagnoses – not solely LBP</w:t>
            </w:r>
          </w:p>
          <w:p w14:paraId="6F4E58DC" w14:textId="77777777" w:rsidR="00E4751B" w:rsidRPr="009562CC" w:rsidRDefault="00E4751B" w:rsidP="00E4751B">
            <w:pPr>
              <w:pStyle w:val="NormalWeb"/>
              <w:numPr>
                <w:ilvl w:val="0"/>
                <w:numId w:val="28"/>
              </w:numPr>
              <w:rPr>
                <w:rFonts w:ascii="Arial" w:hAnsi="Arial" w:cs="Arial"/>
                <w:sz w:val="22"/>
                <w:szCs w:val="22"/>
              </w:rPr>
            </w:pPr>
            <w:r w:rsidRPr="009562CC">
              <w:rPr>
                <w:rFonts w:ascii="Arial" w:hAnsi="Arial" w:cs="Arial"/>
                <w:sz w:val="22"/>
                <w:szCs w:val="22"/>
              </w:rPr>
              <w:t>Jacobson, R. (2012). </w:t>
            </w:r>
            <w:r w:rsidRPr="009562CC">
              <w:rPr>
                <w:rStyle w:val="Emphasis"/>
                <w:rFonts w:ascii="Arial" w:eastAsiaTheme="majorEastAsia" w:hAnsi="Arial" w:cs="Arial"/>
                <w:sz w:val="22"/>
                <w:szCs w:val="22"/>
              </w:rPr>
              <w:t>Hope amidst the pain: Effects of a hope-focused intervention for individuals suffering from chronic pain</w:t>
            </w:r>
            <w:r w:rsidRPr="009562CC">
              <w:rPr>
                <w:rFonts w:ascii="Arial" w:hAnsi="Arial" w:cs="Arial"/>
                <w:sz w:val="22"/>
                <w:szCs w:val="22"/>
              </w:rPr>
              <w:t>. Unpublished manuscript, Department of Psychology, Grant MacEwan University, Edmonton, AB, Canada.   </w:t>
            </w:r>
            <w:r w:rsidRPr="009562CC">
              <w:rPr>
                <w:rFonts w:ascii="Arial" w:hAnsi="Arial" w:cs="Arial"/>
                <w:sz w:val="22"/>
                <w:szCs w:val="22"/>
              </w:rPr>
              <w:br/>
            </w:r>
            <w:r w:rsidRPr="009562CC">
              <w:rPr>
                <w:rFonts w:ascii="Arial" w:hAnsi="Arial" w:cs="Arial"/>
                <w:b/>
                <w:bCs/>
                <w:sz w:val="22"/>
                <w:szCs w:val="22"/>
              </w:rPr>
              <w:t>Reason not included:</w:t>
            </w:r>
            <w:r w:rsidRPr="009562CC">
              <w:rPr>
                <w:rFonts w:ascii="Arial" w:hAnsi="Arial" w:cs="Arial"/>
                <w:sz w:val="22"/>
                <w:szCs w:val="22"/>
              </w:rPr>
              <w:t xml:space="preserve"> unable to access full text</w:t>
            </w:r>
          </w:p>
          <w:p w14:paraId="2BB3D381" w14:textId="77777777" w:rsidR="00E4751B" w:rsidRPr="009562CC" w:rsidRDefault="00E4751B" w:rsidP="00E4751B">
            <w:pPr>
              <w:pStyle w:val="NormalWeb"/>
              <w:numPr>
                <w:ilvl w:val="0"/>
                <w:numId w:val="28"/>
              </w:numPr>
              <w:rPr>
                <w:rFonts w:ascii="Arial" w:hAnsi="Arial" w:cs="Arial"/>
                <w:sz w:val="22"/>
                <w:szCs w:val="22"/>
              </w:rPr>
            </w:pPr>
            <w:r w:rsidRPr="009562CC">
              <w:rPr>
                <w:rFonts w:ascii="Arial" w:hAnsi="Arial" w:cs="Arial"/>
                <w:sz w:val="22"/>
                <w:szCs w:val="22"/>
              </w:rPr>
              <w:t>Larsen, D. J., King, R. L., Stege, R., &amp; Egeli, N. A. (2015). Hope in a strengths-based group activity for individuals with chronic pain. </w:t>
            </w:r>
            <w:r w:rsidRPr="009562CC">
              <w:rPr>
                <w:rStyle w:val="Emphasis"/>
                <w:rFonts w:ascii="Arial" w:eastAsiaTheme="majorEastAsia" w:hAnsi="Arial" w:cs="Arial"/>
                <w:sz w:val="22"/>
                <w:szCs w:val="22"/>
              </w:rPr>
              <w:t>Counselling Psychology Quarterly, 28</w:t>
            </w:r>
            <w:r>
              <w:rPr>
                <w:rStyle w:val="Emphasis"/>
                <w:rFonts w:ascii="Arial" w:eastAsiaTheme="majorEastAsia" w:hAnsi="Arial" w:cs="Arial"/>
                <w:sz w:val="22"/>
                <w:szCs w:val="22"/>
              </w:rPr>
              <w:t xml:space="preserve"> </w:t>
            </w:r>
            <w:r w:rsidRPr="009562CC">
              <w:rPr>
                <w:rFonts w:ascii="Arial" w:hAnsi="Arial" w:cs="Arial"/>
                <w:sz w:val="22"/>
                <w:szCs w:val="22"/>
              </w:rPr>
              <w:t>(2)</w:t>
            </w:r>
            <w:r>
              <w:rPr>
                <w:rFonts w:ascii="Arial" w:hAnsi="Arial" w:cs="Arial"/>
                <w:sz w:val="22"/>
                <w:szCs w:val="22"/>
              </w:rPr>
              <w:t xml:space="preserve"> pp. </w:t>
            </w:r>
            <w:r w:rsidRPr="009562CC">
              <w:rPr>
                <w:rFonts w:ascii="Arial" w:hAnsi="Arial" w:cs="Arial"/>
                <w:sz w:val="22"/>
                <w:szCs w:val="22"/>
              </w:rPr>
              <w:t xml:space="preserve">175-199. </w:t>
            </w:r>
            <w:r w:rsidRPr="009562CC">
              <w:rPr>
                <w:rFonts w:ascii="Arial" w:hAnsi="Arial" w:cs="Arial"/>
                <w:sz w:val="22"/>
                <w:szCs w:val="22"/>
              </w:rPr>
              <w:br/>
            </w:r>
            <w:r w:rsidRPr="009562CC">
              <w:rPr>
                <w:rFonts w:ascii="Arial" w:hAnsi="Arial" w:cs="Arial"/>
                <w:b/>
                <w:bCs/>
                <w:sz w:val="22"/>
                <w:szCs w:val="22"/>
              </w:rPr>
              <w:t>Reason not included:</w:t>
            </w:r>
            <w:r w:rsidRPr="009562CC">
              <w:rPr>
                <w:rFonts w:ascii="Arial" w:hAnsi="Arial" w:cs="Arial"/>
                <w:sz w:val="22"/>
                <w:szCs w:val="22"/>
              </w:rPr>
              <w:t xml:space="preserve"> Chronic pain, multiple reasons/diagnoses – not solely LBP</w:t>
            </w:r>
          </w:p>
          <w:p w14:paraId="2CC5BEC7" w14:textId="77777777" w:rsidR="00E4751B" w:rsidRPr="009562CC" w:rsidRDefault="00E4751B" w:rsidP="00E4751B">
            <w:pPr>
              <w:pStyle w:val="NormalWeb"/>
              <w:numPr>
                <w:ilvl w:val="0"/>
                <w:numId w:val="28"/>
              </w:numPr>
              <w:rPr>
                <w:rFonts w:ascii="Arial" w:hAnsi="Arial" w:cs="Arial"/>
                <w:sz w:val="22"/>
                <w:szCs w:val="22"/>
              </w:rPr>
            </w:pPr>
            <w:proofErr w:type="spellStart"/>
            <w:r w:rsidRPr="009562CC">
              <w:rPr>
                <w:rFonts w:ascii="Arial" w:hAnsi="Arial" w:cs="Arial"/>
                <w:sz w:val="22"/>
                <w:szCs w:val="22"/>
              </w:rPr>
              <w:t>Säellfors</w:t>
            </w:r>
            <w:proofErr w:type="spellEnd"/>
            <w:r w:rsidRPr="009562CC">
              <w:rPr>
                <w:rFonts w:ascii="Arial" w:hAnsi="Arial" w:cs="Arial"/>
                <w:sz w:val="22"/>
                <w:szCs w:val="22"/>
              </w:rPr>
              <w:t>, C., Fasth, A., &amp; Hallberg, L.R.M. (2002). Oscillating between hope and despair--A qualitative study. </w:t>
            </w:r>
            <w:r w:rsidRPr="009562CC">
              <w:rPr>
                <w:rFonts w:ascii="Arial" w:hAnsi="Arial" w:cs="Arial"/>
                <w:i/>
                <w:iCs/>
                <w:sz w:val="22"/>
                <w:szCs w:val="22"/>
              </w:rPr>
              <w:t>Child: Care, Health &amp; Development</w:t>
            </w:r>
            <w:r w:rsidRPr="009562CC">
              <w:rPr>
                <w:rFonts w:ascii="Arial" w:hAnsi="Arial" w:cs="Arial"/>
                <w:sz w:val="22"/>
                <w:szCs w:val="22"/>
              </w:rPr>
              <w:t>, 28</w:t>
            </w:r>
            <w:r>
              <w:rPr>
                <w:rFonts w:ascii="Arial" w:hAnsi="Arial" w:cs="Arial"/>
                <w:sz w:val="22"/>
                <w:szCs w:val="22"/>
              </w:rPr>
              <w:t xml:space="preserve"> </w:t>
            </w:r>
            <w:r w:rsidRPr="009562CC">
              <w:rPr>
                <w:rFonts w:ascii="Arial" w:hAnsi="Arial" w:cs="Arial"/>
                <w:sz w:val="22"/>
                <w:szCs w:val="22"/>
              </w:rPr>
              <w:t>(6)</w:t>
            </w:r>
            <w:r>
              <w:rPr>
                <w:rFonts w:ascii="Arial" w:hAnsi="Arial" w:cs="Arial"/>
                <w:sz w:val="22"/>
                <w:szCs w:val="22"/>
              </w:rPr>
              <w:t xml:space="preserve"> pp.</w:t>
            </w:r>
            <w:r w:rsidRPr="009562CC">
              <w:rPr>
                <w:rFonts w:ascii="Arial" w:hAnsi="Arial" w:cs="Arial"/>
                <w:sz w:val="22"/>
                <w:szCs w:val="22"/>
              </w:rPr>
              <w:t xml:space="preserve"> 495-505.</w:t>
            </w:r>
            <w:r w:rsidRPr="009562CC">
              <w:rPr>
                <w:rFonts w:ascii="Arial" w:hAnsi="Arial" w:cs="Arial"/>
                <w:b/>
                <w:bCs/>
                <w:sz w:val="22"/>
                <w:szCs w:val="22"/>
              </w:rPr>
              <w:t> </w:t>
            </w:r>
            <w:r w:rsidRPr="009562CC">
              <w:rPr>
                <w:rFonts w:ascii="Arial" w:hAnsi="Arial" w:cs="Arial"/>
                <w:b/>
                <w:bCs/>
                <w:sz w:val="22"/>
                <w:szCs w:val="22"/>
              </w:rPr>
              <w:br/>
              <w:t>Reason not included:</w:t>
            </w:r>
            <w:r w:rsidRPr="009562CC">
              <w:rPr>
                <w:rFonts w:ascii="Arial" w:hAnsi="Arial" w:cs="Arial"/>
                <w:sz w:val="22"/>
                <w:szCs w:val="22"/>
              </w:rPr>
              <w:t xml:space="preserve"> Children, not adults.</w:t>
            </w:r>
          </w:p>
          <w:p w14:paraId="393493A3" w14:textId="77777777" w:rsidR="00E4751B" w:rsidRPr="009562CC" w:rsidRDefault="00E4751B" w:rsidP="00E4751B">
            <w:pPr>
              <w:pStyle w:val="NormalWeb"/>
              <w:numPr>
                <w:ilvl w:val="0"/>
                <w:numId w:val="28"/>
              </w:numPr>
              <w:rPr>
                <w:rFonts w:ascii="Arial" w:hAnsi="Arial" w:cs="Arial"/>
                <w:sz w:val="22"/>
                <w:szCs w:val="22"/>
              </w:rPr>
            </w:pPr>
            <w:r w:rsidRPr="009562CC">
              <w:rPr>
                <w:rFonts w:ascii="Arial" w:hAnsi="Arial" w:cs="Arial"/>
                <w:sz w:val="22"/>
                <w:szCs w:val="22"/>
              </w:rPr>
              <w:t>Taylor, R. R. (2006). Instilling hope in people with chronic conditions. In Renee R. Taylor’s </w:t>
            </w:r>
            <w:r w:rsidRPr="009562CC">
              <w:rPr>
                <w:rStyle w:val="Emphasis"/>
                <w:rFonts w:ascii="Arial" w:eastAsiaTheme="majorEastAsia" w:hAnsi="Arial" w:cs="Arial"/>
                <w:sz w:val="22"/>
                <w:szCs w:val="22"/>
              </w:rPr>
              <w:t xml:space="preserve">Cognitive </w:t>
            </w:r>
            <w:proofErr w:type="spellStart"/>
            <w:r w:rsidRPr="009562CC">
              <w:rPr>
                <w:rStyle w:val="Emphasis"/>
                <w:rFonts w:ascii="Arial" w:eastAsiaTheme="majorEastAsia" w:hAnsi="Arial" w:cs="Arial"/>
                <w:sz w:val="22"/>
                <w:szCs w:val="22"/>
              </w:rPr>
              <w:t>behavioral</w:t>
            </w:r>
            <w:proofErr w:type="spellEnd"/>
            <w:r w:rsidRPr="009562CC">
              <w:rPr>
                <w:rStyle w:val="Emphasis"/>
                <w:rFonts w:ascii="Arial" w:eastAsiaTheme="majorEastAsia" w:hAnsi="Arial" w:cs="Arial"/>
                <w:sz w:val="22"/>
                <w:szCs w:val="22"/>
              </w:rPr>
              <w:t xml:space="preserve"> therapy for chronic illness and disability </w:t>
            </w:r>
            <w:r w:rsidRPr="009562CC">
              <w:rPr>
                <w:rFonts w:ascii="Arial" w:hAnsi="Arial" w:cs="Arial"/>
                <w:sz w:val="22"/>
                <w:szCs w:val="22"/>
              </w:rPr>
              <w:t>(pp. 172-183). New York, NY: Springer Science &amp; Business Media, Inc. HSC</w:t>
            </w:r>
            <w:r w:rsidRPr="009562CC">
              <w:rPr>
                <w:rFonts w:ascii="Arial" w:hAnsi="Arial" w:cs="Arial"/>
                <w:sz w:val="22"/>
                <w:szCs w:val="22"/>
              </w:rPr>
              <w:br/>
            </w:r>
            <w:r w:rsidRPr="009562CC">
              <w:rPr>
                <w:rFonts w:ascii="Arial" w:hAnsi="Arial" w:cs="Arial"/>
                <w:b/>
                <w:bCs/>
                <w:sz w:val="22"/>
                <w:szCs w:val="22"/>
              </w:rPr>
              <w:t>Reason not included:</w:t>
            </w:r>
            <w:r w:rsidRPr="009562CC">
              <w:rPr>
                <w:rFonts w:ascii="Arial" w:hAnsi="Arial" w:cs="Arial"/>
                <w:sz w:val="22"/>
                <w:szCs w:val="22"/>
              </w:rPr>
              <w:t xml:space="preserve"> Chronic pain, multiple reasons/diagnoses – not solely LBP</w:t>
            </w:r>
          </w:p>
          <w:p w14:paraId="3110A8A9" w14:textId="77777777" w:rsidR="00E4751B" w:rsidRPr="009562CC" w:rsidRDefault="00E4751B" w:rsidP="00E4751B">
            <w:pPr>
              <w:pStyle w:val="NormalWeb"/>
              <w:numPr>
                <w:ilvl w:val="0"/>
                <w:numId w:val="28"/>
              </w:numPr>
              <w:rPr>
                <w:rFonts w:ascii="Arial" w:hAnsi="Arial" w:cs="Arial"/>
                <w:sz w:val="22"/>
                <w:szCs w:val="22"/>
              </w:rPr>
            </w:pPr>
            <w:r w:rsidRPr="009562CC">
              <w:rPr>
                <w:rFonts w:ascii="Arial" w:hAnsi="Arial" w:cs="Arial"/>
                <w:sz w:val="22"/>
                <w:szCs w:val="22"/>
              </w:rPr>
              <w:t xml:space="preserve">Underwood, R. (2009). </w:t>
            </w:r>
            <w:r>
              <w:rPr>
                <w:rFonts w:ascii="Arial" w:hAnsi="Arial" w:cs="Arial"/>
                <w:sz w:val="22"/>
                <w:szCs w:val="22"/>
              </w:rPr>
              <w:t>‘</w:t>
            </w:r>
            <w:r w:rsidRPr="009562CC">
              <w:rPr>
                <w:rFonts w:ascii="Arial" w:hAnsi="Arial" w:cs="Arial"/>
                <w:sz w:val="22"/>
                <w:szCs w:val="22"/>
              </w:rPr>
              <w:t>Hope in the face of chronic pain and mortality</w:t>
            </w:r>
            <w:r>
              <w:rPr>
                <w:rFonts w:ascii="Arial" w:hAnsi="Arial" w:cs="Arial"/>
                <w:sz w:val="22"/>
                <w:szCs w:val="22"/>
              </w:rPr>
              <w:t>’</w:t>
            </w:r>
            <w:r w:rsidRPr="009562CC">
              <w:rPr>
                <w:rFonts w:ascii="Arial" w:hAnsi="Arial" w:cs="Arial"/>
                <w:sz w:val="22"/>
                <w:szCs w:val="22"/>
              </w:rPr>
              <w:t>. </w:t>
            </w:r>
            <w:r w:rsidRPr="009562CC">
              <w:rPr>
                <w:rStyle w:val="Emphasis"/>
                <w:rFonts w:ascii="Arial" w:eastAsiaTheme="majorEastAsia" w:hAnsi="Arial" w:cs="Arial"/>
                <w:sz w:val="22"/>
                <w:szCs w:val="22"/>
              </w:rPr>
              <w:t>Pastoral Psychology, 58</w:t>
            </w:r>
            <w:r>
              <w:rPr>
                <w:rStyle w:val="Emphasis"/>
                <w:rFonts w:ascii="Arial" w:eastAsiaTheme="majorEastAsia" w:hAnsi="Arial" w:cs="Arial"/>
                <w:sz w:val="22"/>
                <w:szCs w:val="22"/>
              </w:rPr>
              <w:t xml:space="preserve"> </w:t>
            </w:r>
            <w:r w:rsidRPr="009562CC">
              <w:rPr>
                <w:rFonts w:ascii="Arial" w:hAnsi="Arial" w:cs="Arial"/>
                <w:sz w:val="22"/>
                <w:szCs w:val="22"/>
              </w:rPr>
              <w:t>(5/6)</w:t>
            </w:r>
            <w:r>
              <w:rPr>
                <w:rFonts w:ascii="Arial" w:hAnsi="Arial" w:cs="Arial"/>
                <w:sz w:val="22"/>
                <w:szCs w:val="22"/>
              </w:rPr>
              <w:t xml:space="preserve"> pp. </w:t>
            </w:r>
            <w:r w:rsidRPr="009562CC">
              <w:rPr>
                <w:rFonts w:ascii="Arial" w:hAnsi="Arial" w:cs="Arial"/>
                <w:sz w:val="22"/>
                <w:szCs w:val="22"/>
              </w:rPr>
              <w:t>655-665.</w:t>
            </w:r>
            <w:r w:rsidRPr="009562CC">
              <w:rPr>
                <w:rFonts w:ascii="Arial" w:hAnsi="Arial" w:cs="Arial"/>
                <w:sz w:val="22"/>
                <w:szCs w:val="22"/>
              </w:rPr>
              <w:br/>
            </w:r>
            <w:r w:rsidRPr="009562CC">
              <w:rPr>
                <w:rFonts w:ascii="Arial" w:hAnsi="Arial" w:cs="Arial"/>
                <w:b/>
                <w:bCs/>
                <w:sz w:val="22"/>
                <w:szCs w:val="22"/>
              </w:rPr>
              <w:t>Reason not included:</w:t>
            </w:r>
            <w:r w:rsidRPr="009562CC">
              <w:rPr>
                <w:rFonts w:ascii="Arial" w:hAnsi="Arial" w:cs="Arial"/>
                <w:sz w:val="22"/>
                <w:szCs w:val="22"/>
              </w:rPr>
              <w:t xml:space="preserve"> Not LBP </w:t>
            </w:r>
          </w:p>
          <w:p w14:paraId="67232A11" w14:textId="77777777" w:rsidR="00E4751B" w:rsidRPr="009562CC" w:rsidRDefault="00E4751B" w:rsidP="00E4751B">
            <w:pPr>
              <w:pStyle w:val="NormalWeb"/>
              <w:numPr>
                <w:ilvl w:val="0"/>
                <w:numId w:val="28"/>
              </w:numPr>
              <w:rPr>
                <w:rFonts w:ascii="Arial" w:hAnsi="Arial" w:cs="Arial"/>
                <w:b/>
                <w:sz w:val="22"/>
                <w:szCs w:val="22"/>
              </w:rPr>
            </w:pPr>
            <w:r w:rsidRPr="009562CC">
              <w:rPr>
                <w:rFonts w:ascii="Arial" w:hAnsi="Arial" w:cs="Arial"/>
                <w:color w:val="000000"/>
                <w:sz w:val="22"/>
                <w:szCs w:val="22"/>
              </w:rPr>
              <w:t xml:space="preserve">Wright, M. A., Wren, A. A., Somers, T. J., Goetz, M. C., Fras, A. M., Huh, B. K., Rogers, L. L., &amp; Keefe, F. J. (2011). </w:t>
            </w:r>
            <w:r>
              <w:rPr>
                <w:rFonts w:ascii="Arial" w:hAnsi="Arial" w:cs="Arial"/>
                <w:color w:val="000000"/>
                <w:sz w:val="22"/>
                <w:szCs w:val="22"/>
              </w:rPr>
              <w:t>‘</w:t>
            </w:r>
            <w:r w:rsidRPr="009562CC">
              <w:rPr>
                <w:rFonts w:ascii="Arial" w:hAnsi="Arial" w:cs="Arial"/>
                <w:color w:val="000000"/>
                <w:sz w:val="22"/>
                <w:szCs w:val="22"/>
              </w:rPr>
              <w:t>Pain acceptance, hope, and optimism: Relationships to pain and adjustment in patients with chronic musculoskeletal pain</w:t>
            </w:r>
            <w:r>
              <w:rPr>
                <w:rFonts w:ascii="Arial" w:hAnsi="Arial" w:cs="Arial"/>
                <w:color w:val="000000"/>
                <w:sz w:val="22"/>
                <w:szCs w:val="22"/>
              </w:rPr>
              <w:t>’</w:t>
            </w:r>
            <w:r w:rsidRPr="009562CC">
              <w:rPr>
                <w:rFonts w:ascii="Arial" w:hAnsi="Arial" w:cs="Arial"/>
                <w:color w:val="000000"/>
                <w:sz w:val="22"/>
                <w:szCs w:val="22"/>
              </w:rPr>
              <w:t>. </w:t>
            </w:r>
            <w:r w:rsidRPr="009562CC">
              <w:rPr>
                <w:rStyle w:val="Emphasis"/>
                <w:rFonts w:ascii="Arial" w:eastAsiaTheme="majorEastAsia" w:hAnsi="Arial" w:cs="Arial"/>
                <w:color w:val="000000"/>
                <w:sz w:val="22"/>
                <w:szCs w:val="22"/>
              </w:rPr>
              <w:t>The Journal of Pain, 12</w:t>
            </w:r>
            <w:r>
              <w:rPr>
                <w:rStyle w:val="Emphasis"/>
                <w:rFonts w:ascii="Arial" w:eastAsiaTheme="majorEastAsia" w:hAnsi="Arial" w:cs="Arial"/>
                <w:color w:val="000000"/>
                <w:sz w:val="22"/>
                <w:szCs w:val="22"/>
              </w:rPr>
              <w:t xml:space="preserve"> </w:t>
            </w:r>
            <w:r w:rsidRPr="009562CC">
              <w:rPr>
                <w:rFonts w:ascii="Arial" w:hAnsi="Arial" w:cs="Arial"/>
                <w:color w:val="000000"/>
                <w:sz w:val="22"/>
                <w:szCs w:val="22"/>
              </w:rPr>
              <w:t>(11)</w:t>
            </w:r>
            <w:r>
              <w:rPr>
                <w:rFonts w:ascii="Arial" w:hAnsi="Arial" w:cs="Arial"/>
                <w:color w:val="000000"/>
                <w:sz w:val="22"/>
                <w:szCs w:val="22"/>
              </w:rPr>
              <w:t xml:space="preserve"> pp.</w:t>
            </w:r>
            <w:r w:rsidRPr="009562CC">
              <w:rPr>
                <w:rFonts w:ascii="Arial" w:hAnsi="Arial" w:cs="Arial"/>
                <w:color w:val="000000"/>
                <w:sz w:val="22"/>
                <w:szCs w:val="22"/>
              </w:rPr>
              <w:t xml:space="preserve"> 1155-1162. </w:t>
            </w:r>
            <w:r w:rsidRPr="009562CC">
              <w:rPr>
                <w:rFonts w:ascii="Arial" w:hAnsi="Arial" w:cs="Arial"/>
                <w:color w:val="000000"/>
                <w:sz w:val="22"/>
                <w:szCs w:val="22"/>
              </w:rPr>
              <w:br/>
            </w:r>
            <w:r w:rsidRPr="009562CC">
              <w:rPr>
                <w:rFonts w:ascii="Arial" w:hAnsi="Arial" w:cs="Arial"/>
                <w:b/>
                <w:bCs/>
                <w:color w:val="000000"/>
                <w:sz w:val="22"/>
                <w:szCs w:val="22"/>
              </w:rPr>
              <w:t>Reason not included:</w:t>
            </w:r>
            <w:r w:rsidRPr="009562CC">
              <w:rPr>
                <w:rFonts w:ascii="Arial" w:hAnsi="Arial" w:cs="Arial"/>
                <w:color w:val="000000"/>
                <w:sz w:val="22"/>
                <w:szCs w:val="22"/>
              </w:rPr>
              <w:t xml:space="preserve"> Chronic MSK pain, multiple reasons – not solely LB</w:t>
            </w:r>
            <w:r>
              <w:rPr>
                <w:rFonts w:ascii="Arial" w:hAnsi="Arial" w:cs="Arial"/>
                <w:color w:val="000000"/>
                <w:sz w:val="22"/>
                <w:szCs w:val="22"/>
              </w:rPr>
              <w:t>P.</w:t>
            </w:r>
          </w:p>
        </w:tc>
      </w:tr>
    </w:tbl>
    <w:p w14:paraId="038F0347" w14:textId="77777777" w:rsidR="00E4751B" w:rsidRDefault="00E4751B" w:rsidP="00E4751B">
      <w:pPr>
        <w:rPr>
          <w:rFonts w:ascii="Arial" w:hAnsi="Arial" w:cs="Arial"/>
          <w:b/>
          <w:bCs/>
        </w:rPr>
      </w:pPr>
    </w:p>
    <w:p w14:paraId="207D7790" w14:textId="77777777" w:rsidR="00E4751B" w:rsidRDefault="00E4751B" w:rsidP="00E4751B">
      <w:pPr>
        <w:rPr>
          <w:rFonts w:ascii="Arial" w:hAnsi="Arial" w:cs="Arial"/>
          <w:b/>
          <w:bCs/>
        </w:rPr>
      </w:pPr>
    </w:p>
    <w:p w14:paraId="08608EB5" w14:textId="77777777" w:rsidR="00E4751B" w:rsidRPr="008F724B" w:rsidRDefault="00E4751B" w:rsidP="00E4751B">
      <w:pPr>
        <w:rPr>
          <w:rFonts w:ascii="Arial" w:hAnsi="Arial" w:cs="Arial"/>
          <w:b/>
          <w:bCs/>
          <w:sz w:val="24"/>
          <w:szCs w:val="24"/>
        </w:rPr>
      </w:pPr>
      <w:r w:rsidRPr="009016B9">
        <w:rPr>
          <w:rFonts w:ascii="Arial" w:hAnsi="Arial" w:cs="Arial"/>
          <w:b/>
          <w:bCs/>
          <w:sz w:val="24"/>
          <w:szCs w:val="24"/>
          <w:u w:val="single"/>
        </w:rPr>
        <w:lastRenderedPageBreak/>
        <w:t>STEP 1 (continued):</w:t>
      </w:r>
      <w:r>
        <w:rPr>
          <w:rFonts w:ascii="Arial" w:hAnsi="Arial" w:cs="Arial"/>
          <w:b/>
          <w:bCs/>
          <w:sz w:val="24"/>
          <w:szCs w:val="24"/>
        </w:rPr>
        <w:br/>
      </w:r>
      <w:r w:rsidRPr="008F724B">
        <w:rPr>
          <w:rFonts w:ascii="Arial" w:hAnsi="Arial" w:cs="Arial"/>
          <w:b/>
          <w:bCs/>
          <w:sz w:val="24"/>
          <w:szCs w:val="24"/>
        </w:rPr>
        <w:t>Figure. 19. A table summarising the articles which met the</w:t>
      </w:r>
      <w:r>
        <w:rPr>
          <w:rFonts w:ascii="Arial" w:hAnsi="Arial" w:cs="Arial"/>
          <w:b/>
          <w:bCs/>
          <w:sz w:val="24"/>
          <w:szCs w:val="24"/>
        </w:rPr>
        <w:t xml:space="preserve"> eligibility</w:t>
      </w:r>
      <w:r w:rsidRPr="008F724B">
        <w:rPr>
          <w:rFonts w:ascii="Arial" w:hAnsi="Arial" w:cs="Arial"/>
          <w:b/>
          <w:bCs/>
          <w:sz w:val="24"/>
          <w:szCs w:val="24"/>
        </w:rPr>
        <w:t xml:space="preserve"> criteria following the first systematic search.</w:t>
      </w:r>
    </w:p>
    <w:tbl>
      <w:tblPr>
        <w:tblStyle w:val="TableGrid"/>
        <w:tblW w:w="0" w:type="auto"/>
        <w:tblLook w:val="04A0" w:firstRow="1" w:lastRow="0" w:firstColumn="1" w:lastColumn="0" w:noHBand="0" w:noVBand="1"/>
      </w:tblPr>
      <w:tblGrid>
        <w:gridCol w:w="4512"/>
        <w:gridCol w:w="4566"/>
      </w:tblGrid>
      <w:tr w:rsidR="00E4751B" w14:paraId="372169C9" w14:textId="77777777" w:rsidTr="005A2433">
        <w:trPr>
          <w:trHeight w:val="257"/>
        </w:trPr>
        <w:tc>
          <w:tcPr>
            <w:tcW w:w="4512" w:type="dxa"/>
            <w:vAlign w:val="bottom"/>
          </w:tcPr>
          <w:p w14:paraId="7B4F5C7D" w14:textId="77777777" w:rsidR="00E4751B" w:rsidRDefault="00E4751B" w:rsidP="005A2433">
            <w:pPr>
              <w:rPr>
                <w:rFonts w:ascii="Arial" w:hAnsi="Arial" w:cs="Arial"/>
                <w:b/>
                <w:bCs/>
              </w:rPr>
            </w:pPr>
            <w:r>
              <w:rPr>
                <w:rFonts w:ascii="Arial" w:hAnsi="Arial" w:cs="Arial"/>
                <w:b/>
                <w:bCs/>
              </w:rPr>
              <w:t>Database</w:t>
            </w:r>
          </w:p>
        </w:tc>
        <w:tc>
          <w:tcPr>
            <w:tcW w:w="4566" w:type="dxa"/>
          </w:tcPr>
          <w:p w14:paraId="2E9C2418" w14:textId="77777777" w:rsidR="00E4751B" w:rsidRDefault="00E4751B" w:rsidP="005A2433">
            <w:pPr>
              <w:jc w:val="center"/>
              <w:rPr>
                <w:rFonts w:ascii="Arial" w:hAnsi="Arial" w:cs="Arial"/>
                <w:b/>
                <w:bCs/>
              </w:rPr>
            </w:pPr>
            <w:r>
              <w:rPr>
                <w:rFonts w:ascii="Arial" w:hAnsi="Arial" w:cs="Arial"/>
                <w:b/>
                <w:bCs/>
              </w:rPr>
              <w:t>Number of articles</w:t>
            </w:r>
          </w:p>
        </w:tc>
      </w:tr>
      <w:tr w:rsidR="00E4751B" w14:paraId="44594688" w14:textId="77777777" w:rsidTr="005A2433">
        <w:trPr>
          <w:trHeight w:val="286"/>
        </w:trPr>
        <w:tc>
          <w:tcPr>
            <w:tcW w:w="4512" w:type="dxa"/>
          </w:tcPr>
          <w:p w14:paraId="17E41F49" w14:textId="77777777" w:rsidR="00E4751B" w:rsidRDefault="00E4751B" w:rsidP="005A2433">
            <w:pPr>
              <w:rPr>
                <w:rFonts w:ascii="Arial" w:hAnsi="Arial" w:cs="Arial"/>
                <w:b/>
                <w:bCs/>
              </w:rPr>
            </w:pPr>
            <w:r>
              <w:rPr>
                <w:rFonts w:ascii="Arial" w:hAnsi="Arial" w:cs="Arial"/>
                <w:sz w:val="24"/>
                <w:szCs w:val="24"/>
              </w:rPr>
              <w:t>MEDLINE</w:t>
            </w:r>
          </w:p>
        </w:tc>
        <w:tc>
          <w:tcPr>
            <w:tcW w:w="4566" w:type="dxa"/>
          </w:tcPr>
          <w:p w14:paraId="2590F023" w14:textId="77777777" w:rsidR="00E4751B" w:rsidRPr="006F66B6" w:rsidRDefault="00E4751B" w:rsidP="005A2433">
            <w:pPr>
              <w:jc w:val="center"/>
              <w:rPr>
                <w:rFonts w:ascii="Arial" w:hAnsi="Arial" w:cs="Arial"/>
              </w:rPr>
            </w:pPr>
            <w:r w:rsidRPr="006F66B6">
              <w:rPr>
                <w:rFonts w:ascii="Arial" w:hAnsi="Arial" w:cs="Arial"/>
              </w:rPr>
              <w:t>18</w:t>
            </w:r>
          </w:p>
        </w:tc>
      </w:tr>
      <w:tr w:rsidR="00E4751B" w14:paraId="089820E7" w14:textId="77777777" w:rsidTr="005A2433">
        <w:trPr>
          <w:trHeight w:val="272"/>
        </w:trPr>
        <w:tc>
          <w:tcPr>
            <w:tcW w:w="4512" w:type="dxa"/>
          </w:tcPr>
          <w:p w14:paraId="2FF3A4C0" w14:textId="77777777" w:rsidR="00E4751B" w:rsidRDefault="00E4751B" w:rsidP="005A2433">
            <w:pPr>
              <w:rPr>
                <w:rFonts w:ascii="Arial" w:hAnsi="Arial" w:cs="Arial"/>
                <w:b/>
                <w:bCs/>
              </w:rPr>
            </w:pPr>
            <w:r>
              <w:rPr>
                <w:rFonts w:ascii="Arial" w:hAnsi="Arial" w:cs="Arial"/>
                <w:sz w:val="24"/>
                <w:szCs w:val="24"/>
              </w:rPr>
              <w:t>CINAHL</w:t>
            </w:r>
          </w:p>
        </w:tc>
        <w:tc>
          <w:tcPr>
            <w:tcW w:w="4566" w:type="dxa"/>
          </w:tcPr>
          <w:p w14:paraId="31042F52" w14:textId="77777777" w:rsidR="00E4751B" w:rsidRPr="006F66B6" w:rsidRDefault="00E4751B" w:rsidP="005A2433">
            <w:pPr>
              <w:jc w:val="center"/>
              <w:rPr>
                <w:rFonts w:ascii="Arial" w:hAnsi="Arial" w:cs="Arial"/>
              </w:rPr>
            </w:pPr>
            <w:r w:rsidRPr="006F66B6">
              <w:rPr>
                <w:rFonts w:ascii="Arial" w:hAnsi="Arial" w:cs="Arial"/>
              </w:rPr>
              <w:t>13</w:t>
            </w:r>
          </w:p>
        </w:tc>
      </w:tr>
      <w:tr w:rsidR="00E4751B" w14:paraId="421439F1" w14:textId="77777777" w:rsidTr="005A2433">
        <w:trPr>
          <w:trHeight w:val="286"/>
        </w:trPr>
        <w:tc>
          <w:tcPr>
            <w:tcW w:w="4512" w:type="dxa"/>
          </w:tcPr>
          <w:p w14:paraId="4F32F5AA" w14:textId="77777777" w:rsidR="00E4751B" w:rsidRDefault="00E4751B" w:rsidP="005A2433">
            <w:pPr>
              <w:rPr>
                <w:rFonts w:ascii="Arial" w:hAnsi="Arial" w:cs="Arial"/>
                <w:b/>
                <w:bCs/>
              </w:rPr>
            </w:pPr>
            <w:r>
              <w:rPr>
                <w:rFonts w:ascii="Arial" w:hAnsi="Arial" w:cs="Arial"/>
                <w:sz w:val="24"/>
                <w:szCs w:val="24"/>
              </w:rPr>
              <w:t>AMED</w:t>
            </w:r>
          </w:p>
        </w:tc>
        <w:tc>
          <w:tcPr>
            <w:tcW w:w="4566" w:type="dxa"/>
          </w:tcPr>
          <w:p w14:paraId="710759FD" w14:textId="77777777" w:rsidR="00E4751B" w:rsidRPr="006F66B6" w:rsidRDefault="00E4751B" w:rsidP="005A2433">
            <w:pPr>
              <w:jc w:val="center"/>
              <w:rPr>
                <w:rFonts w:ascii="Arial" w:hAnsi="Arial" w:cs="Arial"/>
              </w:rPr>
            </w:pPr>
            <w:r w:rsidRPr="006F66B6">
              <w:rPr>
                <w:rFonts w:ascii="Arial" w:hAnsi="Arial" w:cs="Arial"/>
              </w:rPr>
              <w:t>0</w:t>
            </w:r>
          </w:p>
        </w:tc>
      </w:tr>
      <w:tr w:rsidR="00E4751B" w14:paraId="4BC354F5" w14:textId="77777777" w:rsidTr="005A2433">
        <w:trPr>
          <w:trHeight w:val="286"/>
        </w:trPr>
        <w:tc>
          <w:tcPr>
            <w:tcW w:w="4512" w:type="dxa"/>
          </w:tcPr>
          <w:p w14:paraId="1CFFB648" w14:textId="77777777" w:rsidR="00E4751B" w:rsidRDefault="00E4751B" w:rsidP="005A2433">
            <w:pPr>
              <w:rPr>
                <w:rFonts w:ascii="Arial" w:hAnsi="Arial" w:cs="Arial"/>
                <w:b/>
                <w:bCs/>
              </w:rPr>
            </w:pPr>
            <w:proofErr w:type="spellStart"/>
            <w:r>
              <w:rPr>
                <w:rFonts w:ascii="Arial" w:hAnsi="Arial" w:cs="Arial"/>
                <w:sz w:val="24"/>
                <w:szCs w:val="24"/>
              </w:rPr>
              <w:t>PEDro</w:t>
            </w:r>
            <w:proofErr w:type="spellEnd"/>
          </w:p>
        </w:tc>
        <w:tc>
          <w:tcPr>
            <w:tcW w:w="4566" w:type="dxa"/>
          </w:tcPr>
          <w:p w14:paraId="1900B8EF" w14:textId="77777777" w:rsidR="00E4751B" w:rsidRPr="006F66B6" w:rsidRDefault="00E4751B" w:rsidP="005A2433">
            <w:pPr>
              <w:jc w:val="center"/>
              <w:rPr>
                <w:rFonts w:ascii="Arial" w:hAnsi="Arial" w:cs="Arial"/>
              </w:rPr>
            </w:pPr>
            <w:r w:rsidRPr="006F66B6">
              <w:rPr>
                <w:rFonts w:ascii="Arial" w:hAnsi="Arial" w:cs="Arial"/>
              </w:rPr>
              <w:t>43</w:t>
            </w:r>
          </w:p>
        </w:tc>
      </w:tr>
      <w:tr w:rsidR="00E4751B" w14:paraId="5D5A7D3B" w14:textId="77777777" w:rsidTr="005A2433">
        <w:trPr>
          <w:trHeight w:val="272"/>
        </w:trPr>
        <w:tc>
          <w:tcPr>
            <w:tcW w:w="4512" w:type="dxa"/>
          </w:tcPr>
          <w:p w14:paraId="1F9F1452" w14:textId="77777777" w:rsidR="00E4751B" w:rsidRPr="00127CE0" w:rsidRDefault="00E4751B" w:rsidP="005A2433">
            <w:pPr>
              <w:rPr>
                <w:rFonts w:ascii="Arial" w:hAnsi="Arial" w:cs="Arial"/>
                <w:sz w:val="24"/>
                <w:szCs w:val="24"/>
              </w:rPr>
            </w:pPr>
            <w:r>
              <w:rPr>
                <w:rFonts w:ascii="Arial" w:hAnsi="Arial" w:cs="Arial"/>
                <w:sz w:val="24"/>
                <w:szCs w:val="24"/>
              </w:rPr>
              <w:t>PubMed</w:t>
            </w:r>
          </w:p>
        </w:tc>
        <w:tc>
          <w:tcPr>
            <w:tcW w:w="4566" w:type="dxa"/>
          </w:tcPr>
          <w:p w14:paraId="34DB550C" w14:textId="77777777" w:rsidR="00E4751B" w:rsidRPr="006F66B6" w:rsidRDefault="00E4751B" w:rsidP="005A2433">
            <w:pPr>
              <w:jc w:val="center"/>
              <w:rPr>
                <w:rFonts w:ascii="Arial" w:hAnsi="Arial" w:cs="Arial"/>
              </w:rPr>
            </w:pPr>
            <w:r w:rsidRPr="006F66B6">
              <w:rPr>
                <w:rFonts w:ascii="Arial" w:hAnsi="Arial" w:cs="Arial"/>
              </w:rPr>
              <w:t>24</w:t>
            </w:r>
          </w:p>
        </w:tc>
      </w:tr>
      <w:tr w:rsidR="00E4751B" w14:paraId="7EF50CA0" w14:textId="77777777" w:rsidTr="005A2433">
        <w:trPr>
          <w:trHeight w:val="286"/>
        </w:trPr>
        <w:tc>
          <w:tcPr>
            <w:tcW w:w="4512" w:type="dxa"/>
          </w:tcPr>
          <w:p w14:paraId="73833266" w14:textId="77777777" w:rsidR="00E4751B" w:rsidRDefault="00E4751B" w:rsidP="005A2433">
            <w:pPr>
              <w:rPr>
                <w:rFonts w:ascii="Arial" w:hAnsi="Arial" w:cs="Arial"/>
                <w:b/>
                <w:bCs/>
              </w:rPr>
            </w:pPr>
            <w:proofErr w:type="spellStart"/>
            <w:r>
              <w:rPr>
                <w:rFonts w:ascii="Arial" w:hAnsi="Arial" w:cs="Arial"/>
                <w:sz w:val="24"/>
                <w:szCs w:val="24"/>
              </w:rPr>
              <w:t>SPORTDiscus</w:t>
            </w:r>
            <w:proofErr w:type="spellEnd"/>
          </w:p>
        </w:tc>
        <w:tc>
          <w:tcPr>
            <w:tcW w:w="4566" w:type="dxa"/>
          </w:tcPr>
          <w:p w14:paraId="0B315776" w14:textId="77777777" w:rsidR="00E4751B" w:rsidRPr="006F66B6" w:rsidRDefault="00E4751B" w:rsidP="005A2433">
            <w:pPr>
              <w:jc w:val="center"/>
              <w:rPr>
                <w:rFonts w:ascii="Arial" w:hAnsi="Arial" w:cs="Arial"/>
              </w:rPr>
            </w:pPr>
            <w:r w:rsidRPr="006F66B6">
              <w:rPr>
                <w:rFonts w:ascii="Arial" w:hAnsi="Arial" w:cs="Arial"/>
              </w:rPr>
              <w:t>6</w:t>
            </w:r>
          </w:p>
        </w:tc>
      </w:tr>
      <w:tr w:rsidR="00E4751B" w14:paraId="4740976D" w14:textId="77777777" w:rsidTr="005A2433">
        <w:trPr>
          <w:trHeight w:val="286"/>
        </w:trPr>
        <w:tc>
          <w:tcPr>
            <w:tcW w:w="4512" w:type="dxa"/>
          </w:tcPr>
          <w:p w14:paraId="19F25043" w14:textId="77777777" w:rsidR="00E4751B" w:rsidRDefault="00E4751B" w:rsidP="005A2433">
            <w:pPr>
              <w:rPr>
                <w:rFonts w:ascii="Arial" w:hAnsi="Arial" w:cs="Arial"/>
                <w:b/>
                <w:bCs/>
              </w:rPr>
            </w:pPr>
            <w:r>
              <w:rPr>
                <w:rFonts w:ascii="Arial" w:hAnsi="Arial" w:cs="Arial"/>
                <w:sz w:val="24"/>
                <w:szCs w:val="24"/>
              </w:rPr>
              <w:t>Google Scholar</w:t>
            </w:r>
          </w:p>
        </w:tc>
        <w:tc>
          <w:tcPr>
            <w:tcW w:w="4566" w:type="dxa"/>
          </w:tcPr>
          <w:p w14:paraId="7FFDD0CF" w14:textId="77777777" w:rsidR="00E4751B" w:rsidRPr="006F66B6" w:rsidRDefault="00E4751B" w:rsidP="005A2433">
            <w:pPr>
              <w:jc w:val="center"/>
              <w:rPr>
                <w:rFonts w:ascii="Arial" w:hAnsi="Arial" w:cs="Arial"/>
              </w:rPr>
            </w:pPr>
            <w:r w:rsidRPr="006F66B6">
              <w:rPr>
                <w:rFonts w:ascii="Arial" w:hAnsi="Arial" w:cs="Arial"/>
              </w:rPr>
              <w:t>72</w:t>
            </w:r>
          </w:p>
        </w:tc>
      </w:tr>
      <w:tr w:rsidR="00E4751B" w14:paraId="5CA6E7DE" w14:textId="77777777" w:rsidTr="005A2433">
        <w:trPr>
          <w:trHeight w:val="272"/>
        </w:trPr>
        <w:tc>
          <w:tcPr>
            <w:tcW w:w="4512" w:type="dxa"/>
          </w:tcPr>
          <w:p w14:paraId="13FDFEC0" w14:textId="77777777" w:rsidR="00E4751B" w:rsidRDefault="00E4751B" w:rsidP="005A2433">
            <w:pPr>
              <w:rPr>
                <w:rFonts w:ascii="Arial" w:hAnsi="Arial" w:cs="Arial"/>
                <w:b/>
                <w:bCs/>
              </w:rPr>
            </w:pPr>
            <w:r>
              <w:rPr>
                <w:rFonts w:ascii="Arial" w:hAnsi="Arial" w:cs="Arial"/>
                <w:sz w:val="24"/>
                <w:szCs w:val="24"/>
              </w:rPr>
              <w:t>ScienceDirect</w:t>
            </w:r>
          </w:p>
        </w:tc>
        <w:tc>
          <w:tcPr>
            <w:tcW w:w="4566" w:type="dxa"/>
          </w:tcPr>
          <w:p w14:paraId="1222D08A" w14:textId="77777777" w:rsidR="00E4751B" w:rsidRPr="006F66B6" w:rsidRDefault="00E4751B" w:rsidP="005A2433">
            <w:pPr>
              <w:jc w:val="center"/>
              <w:rPr>
                <w:rFonts w:ascii="Arial" w:hAnsi="Arial" w:cs="Arial"/>
              </w:rPr>
            </w:pPr>
            <w:r w:rsidRPr="006F66B6">
              <w:rPr>
                <w:rFonts w:ascii="Arial" w:hAnsi="Arial" w:cs="Arial"/>
              </w:rPr>
              <w:t>36</w:t>
            </w:r>
          </w:p>
        </w:tc>
      </w:tr>
      <w:tr w:rsidR="00E4751B" w14:paraId="59051949" w14:textId="77777777" w:rsidTr="005A2433">
        <w:trPr>
          <w:trHeight w:val="286"/>
        </w:trPr>
        <w:tc>
          <w:tcPr>
            <w:tcW w:w="4512" w:type="dxa"/>
          </w:tcPr>
          <w:p w14:paraId="0A1A1029" w14:textId="77777777" w:rsidR="00E4751B" w:rsidRDefault="00E4751B" w:rsidP="005A2433">
            <w:pPr>
              <w:rPr>
                <w:rFonts w:ascii="Arial" w:hAnsi="Arial" w:cs="Arial"/>
                <w:sz w:val="24"/>
                <w:szCs w:val="24"/>
              </w:rPr>
            </w:pPr>
            <w:r w:rsidRPr="002958C0">
              <w:rPr>
                <w:rFonts w:ascii="Arial" w:hAnsi="Arial" w:cs="Arial"/>
                <w:sz w:val="24"/>
                <w:szCs w:val="24"/>
              </w:rPr>
              <w:t>Hope-Lit database</w:t>
            </w:r>
          </w:p>
        </w:tc>
        <w:tc>
          <w:tcPr>
            <w:tcW w:w="4566" w:type="dxa"/>
          </w:tcPr>
          <w:p w14:paraId="24EAA693" w14:textId="77777777" w:rsidR="00E4751B" w:rsidRPr="006F66B6" w:rsidRDefault="00E4751B" w:rsidP="005A2433">
            <w:pPr>
              <w:jc w:val="center"/>
              <w:rPr>
                <w:rFonts w:ascii="Arial" w:hAnsi="Arial" w:cs="Arial"/>
              </w:rPr>
            </w:pPr>
            <w:r w:rsidRPr="006F66B6">
              <w:rPr>
                <w:rFonts w:ascii="Arial" w:hAnsi="Arial" w:cs="Arial"/>
              </w:rPr>
              <w:t>13</w:t>
            </w:r>
          </w:p>
        </w:tc>
      </w:tr>
      <w:tr w:rsidR="00E4751B" w14:paraId="31F1CC67" w14:textId="77777777" w:rsidTr="005A2433">
        <w:trPr>
          <w:trHeight w:val="286"/>
        </w:trPr>
        <w:tc>
          <w:tcPr>
            <w:tcW w:w="4512" w:type="dxa"/>
          </w:tcPr>
          <w:p w14:paraId="33A7F517" w14:textId="77777777" w:rsidR="00E4751B" w:rsidRPr="009673C5" w:rsidRDefault="00E4751B" w:rsidP="005A2433">
            <w:pPr>
              <w:rPr>
                <w:rFonts w:ascii="Arial" w:hAnsi="Arial" w:cs="Arial"/>
                <w:b/>
                <w:bCs/>
                <w:sz w:val="24"/>
                <w:szCs w:val="24"/>
              </w:rPr>
            </w:pPr>
            <w:r w:rsidRPr="009673C5">
              <w:rPr>
                <w:rFonts w:ascii="Arial" w:hAnsi="Arial" w:cs="Arial"/>
                <w:b/>
                <w:bCs/>
                <w:sz w:val="24"/>
                <w:szCs w:val="24"/>
              </w:rPr>
              <w:t xml:space="preserve">Total </w:t>
            </w:r>
          </w:p>
        </w:tc>
        <w:tc>
          <w:tcPr>
            <w:tcW w:w="4566" w:type="dxa"/>
          </w:tcPr>
          <w:p w14:paraId="4D723897" w14:textId="77777777" w:rsidR="00E4751B" w:rsidRDefault="00E4751B" w:rsidP="005A2433">
            <w:pPr>
              <w:jc w:val="center"/>
              <w:rPr>
                <w:rFonts w:ascii="Arial" w:hAnsi="Arial" w:cs="Arial"/>
                <w:b/>
                <w:bCs/>
              </w:rPr>
            </w:pPr>
            <w:r>
              <w:rPr>
                <w:rFonts w:ascii="Arial" w:hAnsi="Arial" w:cs="Arial"/>
                <w:b/>
                <w:bCs/>
              </w:rPr>
              <w:t>225</w:t>
            </w:r>
          </w:p>
        </w:tc>
      </w:tr>
      <w:tr w:rsidR="00E4751B" w14:paraId="282D180C" w14:textId="77777777" w:rsidTr="005A2433">
        <w:trPr>
          <w:trHeight w:val="272"/>
        </w:trPr>
        <w:tc>
          <w:tcPr>
            <w:tcW w:w="4512" w:type="dxa"/>
          </w:tcPr>
          <w:p w14:paraId="243B5334" w14:textId="77777777" w:rsidR="00E4751B" w:rsidRPr="009673C5" w:rsidRDefault="00E4751B" w:rsidP="005A2433">
            <w:pPr>
              <w:rPr>
                <w:rFonts w:ascii="Arial" w:hAnsi="Arial" w:cs="Arial"/>
                <w:b/>
                <w:bCs/>
                <w:sz w:val="24"/>
                <w:szCs w:val="24"/>
              </w:rPr>
            </w:pPr>
            <w:r w:rsidRPr="009673C5">
              <w:rPr>
                <w:rFonts w:ascii="Arial" w:hAnsi="Arial" w:cs="Arial"/>
                <w:b/>
                <w:bCs/>
                <w:sz w:val="24"/>
                <w:szCs w:val="24"/>
              </w:rPr>
              <w:t>Removed duplicates</w:t>
            </w:r>
          </w:p>
        </w:tc>
        <w:tc>
          <w:tcPr>
            <w:tcW w:w="4566" w:type="dxa"/>
          </w:tcPr>
          <w:p w14:paraId="12F3A5D2" w14:textId="77777777" w:rsidR="00E4751B" w:rsidRDefault="00E4751B" w:rsidP="005A2433">
            <w:pPr>
              <w:jc w:val="center"/>
              <w:rPr>
                <w:rFonts w:ascii="Arial" w:hAnsi="Arial" w:cs="Arial"/>
                <w:b/>
                <w:bCs/>
              </w:rPr>
            </w:pPr>
            <w:r>
              <w:rPr>
                <w:rFonts w:ascii="Arial" w:hAnsi="Arial" w:cs="Arial"/>
                <w:b/>
                <w:bCs/>
              </w:rPr>
              <w:t>47</w:t>
            </w:r>
          </w:p>
        </w:tc>
      </w:tr>
      <w:tr w:rsidR="00E4751B" w14:paraId="734C2EA7" w14:textId="77777777" w:rsidTr="005A2433">
        <w:trPr>
          <w:trHeight w:val="530"/>
        </w:trPr>
        <w:tc>
          <w:tcPr>
            <w:tcW w:w="4512" w:type="dxa"/>
          </w:tcPr>
          <w:p w14:paraId="65004505" w14:textId="77777777" w:rsidR="00E4751B" w:rsidRPr="009673C5" w:rsidRDefault="00E4751B" w:rsidP="005A2433">
            <w:pPr>
              <w:rPr>
                <w:rFonts w:ascii="Arial" w:hAnsi="Arial" w:cs="Arial"/>
                <w:b/>
                <w:bCs/>
                <w:sz w:val="24"/>
                <w:szCs w:val="24"/>
              </w:rPr>
            </w:pPr>
            <w:r>
              <w:rPr>
                <w:rFonts w:ascii="Arial" w:hAnsi="Arial" w:cs="Arial"/>
                <w:b/>
                <w:bCs/>
                <w:sz w:val="24"/>
                <w:szCs w:val="24"/>
              </w:rPr>
              <w:t xml:space="preserve">Records screened </w:t>
            </w:r>
          </w:p>
        </w:tc>
        <w:tc>
          <w:tcPr>
            <w:tcW w:w="4566" w:type="dxa"/>
          </w:tcPr>
          <w:p w14:paraId="5664C7A7" w14:textId="77777777" w:rsidR="00E4751B" w:rsidRDefault="00E4751B" w:rsidP="005A2433">
            <w:pPr>
              <w:jc w:val="center"/>
              <w:rPr>
                <w:rFonts w:ascii="Arial" w:hAnsi="Arial" w:cs="Arial"/>
                <w:b/>
                <w:bCs/>
              </w:rPr>
            </w:pPr>
            <w:r>
              <w:rPr>
                <w:rFonts w:ascii="Arial" w:hAnsi="Arial" w:cs="Arial"/>
                <w:b/>
                <w:bCs/>
              </w:rPr>
              <w:t>178</w:t>
            </w:r>
            <w:r w:rsidRPr="009673C5">
              <w:rPr>
                <w:rFonts w:ascii="Arial" w:hAnsi="Arial" w:cs="Arial"/>
              </w:rPr>
              <w:br/>
              <w:t>(excluded 161 by title/abstract)</w:t>
            </w:r>
          </w:p>
        </w:tc>
      </w:tr>
      <w:tr w:rsidR="00E4751B" w14:paraId="1752CDA8" w14:textId="77777777" w:rsidTr="005A2433">
        <w:trPr>
          <w:trHeight w:val="560"/>
        </w:trPr>
        <w:tc>
          <w:tcPr>
            <w:tcW w:w="4512" w:type="dxa"/>
          </w:tcPr>
          <w:p w14:paraId="4CA6A677" w14:textId="77777777" w:rsidR="00E4751B" w:rsidRDefault="00E4751B" w:rsidP="005A2433">
            <w:pPr>
              <w:rPr>
                <w:rFonts w:ascii="Arial" w:hAnsi="Arial" w:cs="Arial"/>
                <w:b/>
                <w:bCs/>
                <w:sz w:val="24"/>
                <w:szCs w:val="24"/>
              </w:rPr>
            </w:pPr>
            <w:r>
              <w:rPr>
                <w:rFonts w:ascii="Arial" w:hAnsi="Arial" w:cs="Arial"/>
                <w:b/>
                <w:bCs/>
                <w:sz w:val="24"/>
                <w:szCs w:val="24"/>
              </w:rPr>
              <w:t xml:space="preserve">Records sought for retrieval </w:t>
            </w:r>
          </w:p>
        </w:tc>
        <w:tc>
          <w:tcPr>
            <w:tcW w:w="4566" w:type="dxa"/>
          </w:tcPr>
          <w:p w14:paraId="304D0F5A" w14:textId="77777777" w:rsidR="00E4751B" w:rsidRDefault="00E4751B" w:rsidP="005A2433">
            <w:pPr>
              <w:jc w:val="center"/>
              <w:rPr>
                <w:rFonts w:ascii="Arial" w:hAnsi="Arial" w:cs="Arial"/>
                <w:b/>
                <w:bCs/>
              </w:rPr>
            </w:pPr>
            <w:r>
              <w:rPr>
                <w:rFonts w:ascii="Arial" w:hAnsi="Arial" w:cs="Arial"/>
                <w:b/>
                <w:bCs/>
              </w:rPr>
              <w:t>16</w:t>
            </w:r>
            <w:r w:rsidRPr="00731E6B">
              <w:rPr>
                <w:rFonts w:ascii="Arial" w:hAnsi="Arial" w:cs="Arial"/>
              </w:rPr>
              <w:br/>
              <w:t>(1 not available full text)</w:t>
            </w:r>
          </w:p>
        </w:tc>
      </w:tr>
      <w:tr w:rsidR="00E4751B" w14:paraId="358E6E6E" w14:textId="77777777" w:rsidTr="005A2433">
        <w:trPr>
          <w:trHeight w:val="286"/>
        </w:trPr>
        <w:tc>
          <w:tcPr>
            <w:tcW w:w="4512" w:type="dxa"/>
          </w:tcPr>
          <w:p w14:paraId="5EA87754" w14:textId="77777777" w:rsidR="00E4751B" w:rsidRDefault="00E4751B" w:rsidP="005A2433">
            <w:pPr>
              <w:rPr>
                <w:rFonts w:ascii="Arial" w:hAnsi="Arial" w:cs="Arial"/>
                <w:b/>
                <w:bCs/>
                <w:sz w:val="24"/>
                <w:szCs w:val="24"/>
              </w:rPr>
            </w:pPr>
            <w:r>
              <w:rPr>
                <w:rFonts w:ascii="Arial" w:hAnsi="Arial" w:cs="Arial"/>
                <w:b/>
                <w:bCs/>
                <w:sz w:val="24"/>
                <w:szCs w:val="24"/>
              </w:rPr>
              <w:t>Reports excluded</w:t>
            </w:r>
          </w:p>
        </w:tc>
        <w:tc>
          <w:tcPr>
            <w:tcW w:w="4566" w:type="dxa"/>
          </w:tcPr>
          <w:p w14:paraId="7FF6AE6C" w14:textId="77777777" w:rsidR="00E4751B" w:rsidRDefault="00E4751B" w:rsidP="005A2433">
            <w:pPr>
              <w:jc w:val="center"/>
              <w:rPr>
                <w:rFonts w:ascii="Arial" w:hAnsi="Arial" w:cs="Arial"/>
                <w:b/>
                <w:bCs/>
              </w:rPr>
            </w:pPr>
            <w:r>
              <w:rPr>
                <w:rFonts w:ascii="Arial" w:hAnsi="Arial" w:cs="Arial"/>
                <w:b/>
                <w:bCs/>
              </w:rPr>
              <w:t>10</w:t>
            </w:r>
          </w:p>
        </w:tc>
      </w:tr>
      <w:tr w:rsidR="00E4751B" w14:paraId="7690B902" w14:textId="77777777" w:rsidTr="005A2433">
        <w:trPr>
          <w:trHeight w:val="272"/>
        </w:trPr>
        <w:tc>
          <w:tcPr>
            <w:tcW w:w="4512" w:type="dxa"/>
          </w:tcPr>
          <w:p w14:paraId="342F3BEB" w14:textId="77777777" w:rsidR="00E4751B" w:rsidRDefault="00E4751B" w:rsidP="005A2433">
            <w:pPr>
              <w:rPr>
                <w:rFonts w:ascii="Arial" w:hAnsi="Arial" w:cs="Arial"/>
                <w:b/>
                <w:bCs/>
                <w:sz w:val="24"/>
                <w:szCs w:val="24"/>
              </w:rPr>
            </w:pPr>
            <w:r>
              <w:rPr>
                <w:rFonts w:ascii="Arial" w:hAnsi="Arial" w:cs="Arial"/>
                <w:b/>
                <w:bCs/>
                <w:sz w:val="24"/>
                <w:szCs w:val="24"/>
              </w:rPr>
              <w:t>Included</w:t>
            </w:r>
          </w:p>
        </w:tc>
        <w:tc>
          <w:tcPr>
            <w:tcW w:w="4566" w:type="dxa"/>
          </w:tcPr>
          <w:p w14:paraId="131A6491" w14:textId="77777777" w:rsidR="00E4751B" w:rsidRDefault="00E4751B" w:rsidP="005A2433">
            <w:pPr>
              <w:jc w:val="center"/>
              <w:rPr>
                <w:rFonts w:ascii="Arial" w:hAnsi="Arial" w:cs="Arial"/>
                <w:b/>
                <w:bCs/>
              </w:rPr>
            </w:pPr>
            <w:r>
              <w:rPr>
                <w:rFonts w:ascii="Arial" w:hAnsi="Arial" w:cs="Arial"/>
                <w:b/>
                <w:bCs/>
              </w:rPr>
              <w:t xml:space="preserve">6 </w:t>
            </w:r>
            <w:r>
              <w:rPr>
                <w:rFonts w:ascii="Arial" w:hAnsi="Arial" w:cs="Arial"/>
                <w:b/>
                <w:bCs/>
              </w:rPr>
              <w:br/>
            </w:r>
            <w:r w:rsidRPr="00731E6B">
              <w:rPr>
                <w:rFonts w:ascii="Arial" w:hAnsi="Arial" w:cs="Arial"/>
              </w:rPr>
              <w:t>(2 x qualitative and 4 x quantitative articles)</w:t>
            </w:r>
          </w:p>
        </w:tc>
      </w:tr>
    </w:tbl>
    <w:p w14:paraId="2916739F" w14:textId="77777777" w:rsidR="00E4751B" w:rsidRDefault="00E4751B" w:rsidP="00E4751B">
      <w:pPr>
        <w:rPr>
          <w:rFonts w:ascii="Arial" w:hAnsi="Arial" w:cs="Arial"/>
          <w:b/>
          <w:bCs/>
        </w:rPr>
      </w:pPr>
    </w:p>
    <w:p w14:paraId="5D5E51D5" w14:textId="77777777" w:rsidR="00E4751B" w:rsidRPr="00234E06" w:rsidRDefault="00E4751B" w:rsidP="00E4751B">
      <w:pPr>
        <w:rPr>
          <w:rFonts w:ascii="Arial" w:hAnsi="Arial" w:cs="Arial"/>
          <w:b/>
          <w:bCs/>
        </w:rPr>
      </w:pPr>
      <w:r w:rsidRPr="00234E06">
        <w:rPr>
          <w:rFonts w:ascii="Arial" w:hAnsi="Arial" w:cs="Arial"/>
          <w:b/>
          <w:bCs/>
        </w:rPr>
        <w:t>Qualitative articles</w:t>
      </w:r>
      <w:r>
        <w:rPr>
          <w:rFonts w:ascii="Arial" w:hAnsi="Arial" w:cs="Arial"/>
          <w:b/>
          <w:bCs/>
        </w:rPr>
        <w:t xml:space="preserve"> (x2):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234E06">
        <w:rPr>
          <w:rFonts w:ascii="Arial" w:hAnsi="Arial" w:cs="Arial"/>
          <w:b/>
          <w:bCs/>
        </w:rPr>
        <w:t xml:space="preserve">Quantitative </w:t>
      </w:r>
      <w:proofErr w:type="gramStart"/>
      <w:r w:rsidRPr="00234E06">
        <w:rPr>
          <w:rFonts w:ascii="Arial" w:hAnsi="Arial" w:cs="Arial"/>
          <w:b/>
          <w:bCs/>
        </w:rPr>
        <w:t>articles  (</w:t>
      </w:r>
      <w:proofErr w:type="gramEnd"/>
      <w:r w:rsidRPr="00234E06">
        <w:rPr>
          <w:rFonts w:ascii="Arial" w:hAnsi="Arial" w:cs="Arial"/>
          <w:b/>
          <w:bCs/>
        </w:rPr>
        <w:t>x4)</w:t>
      </w:r>
    </w:p>
    <w:p w14:paraId="067645A1" w14:textId="428714C7" w:rsidR="00E4751B" w:rsidRPr="00731E6B" w:rsidRDefault="00E4751B" w:rsidP="00E4751B">
      <w:pPr>
        <w:pStyle w:val="ListParagraph"/>
        <w:numPr>
          <w:ilvl w:val="0"/>
          <w:numId w:val="57"/>
        </w:numPr>
        <w:rPr>
          <w:rFonts w:ascii="Arial" w:hAnsi="Arial" w:cs="Arial"/>
        </w:rPr>
      </w:pPr>
      <w:r>
        <w:rPr>
          <w:noProof/>
        </w:rPr>
        <w:pict w14:anchorId="19E74711">
          <v:shapetype id="_x0000_t202" coordsize="21600,21600" o:spt="202" path="m,l,21600r21600,l21600,xe">
            <v:stroke joinstyle="miter"/>
            <v:path gradientshapeok="t" o:connecttype="rect"/>
          </v:shapetype>
          <v:shape id="_x0000_s1057" type="#_x0000_t202" style="position:absolute;left:0;text-align:left;margin-left:359.85pt;margin-top:.25pt;width:185.9pt;height:110.6pt;z-index:2517002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" stroked="f">
            <v:textbox style="mso-fit-shape-to-text:t">
              <w:txbxContent>
                <w:p w14:paraId="35B65C4B" w14:textId="77777777" w:rsidR="00E4751B" w:rsidRDefault="00E4751B" w:rsidP="00E4751B">
                  <w:pPr>
                    <w:pStyle w:val="ListParagraph"/>
                    <w:numPr>
                      <w:ilvl w:val="3"/>
                      <w:numId w:val="26"/>
                    </w:numPr>
                    <w:rPr>
                      <w:rFonts w:ascii="Arial" w:hAnsi="Arial" w:cs="Arial"/>
                    </w:rPr>
                  </w:pPr>
                  <w:r w:rsidRPr="00234E06">
                    <w:rPr>
                      <w:rFonts w:ascii="Arial" w:hAnsi="Arial" w:cs="Arial"/>
                    </w:rPr>
                    <w:t>Abdolghaderi</w:t>
                  </w:r>
                  <w:r>
                    <w:rPr>
                      <w:rFonts w:ascii="Arial" w:hAnsi="Arial" w:cs="Arial"/>
                    </w:rPr>
                    <w:t xml:space="preserve"> et al (2018)</w:t>
                  </w:r>
                </w:p>
                <w:p w14:paraId="2FFF851C" w14:textId="77777777" w:rsidR="00E4751B" w:rsidRDefault="00E4751B" w:rsidP="00E4751B">
                  <w:pPr>
                    <w:pStyle w:val="ListParagraph"/>
                    <w:numPr>
                      <w:ilvl w:val="3"/>
                      <w:numId w:val="26"/>
                    </w:numPr>
                    <w:rPr>
                      <w:rFonts w:ascii="Arial" w:hAnsi="Arial" w:cs="Arial"/>
                    </w:rPr>
                  </w:pPr>
                  <w:r w:rsidRPr="00234E06">
                    <w:rPr>
                      <w:rFonts w:ascii="Arial" w:hAnsi="Arial" w:cs="Arial"/>
                    </w:rPr>
                    <w:t>Fateme</w:t>
                  </w:r>
                  <w:r>
                    <w:rPr>
                      <w:rFonts w:ascii="Arial" w:hAnsi="Arial" w:cs="Arial"/>
                    </w:rPr>
                    <w:t xml:space="preserve"> et al (2017)</w:t>
                  </w:r>
                </w:p>
                <w:p w14:paraId="78A2512B" w14:textId="77777777" w:rsidR="00E4751B" w:rsidRDefault="00E4751B" w:rsidP="00E4751B">
                  <w:pPr>
                    <w:pStyle w:val="ListParagraph"/>
                    <w:numPr>
                      <w:ilvl w:val="3"/>
                      <w:numId w:val="26"/>
                    </w:numPr>
                    <w:rPr>
                      <w:rFonts w:ascii="Arial" w:hAnsi="Arial" w:cs="Arial"/>
                    </w:rPr>
                  </w:pPr>
                  <w:r w:rsidRPr="00234E06">
                    <w:rPr>
                      <w:rFonts w:ascii="Arial" w:hAnsi="Arial" w:cs="Arial"/>
                    </w:rPr>
                    <w:t>Razavi</w:t>
                  </w:r>
                  <w:r>
                    <w:rPr>
                      <w:rFonts w:ascii="Arial" w:hAnsi="Arial" w:cs="Arial"/>
                    </w:rPr>
                    <w:t xml:space="preserve"> et al (2022)</w:t>
                  </w:r>
                </w:p>
                <w:p w14:paraId="0610E233" w14:textId="77777777" w:rsidR="00E4751B" w:rsidRPr="00731E6B" w:rsidRDefault="00E4751B" w:rsidP="00E4751B">
                  <w:pPr>
                    <w:pStyle w:val="ListParagraph"/>
                    <w:numPr>
                      <w:ilvl w:val="3"/>
                      <w:numId w:val="26"/>
                    </w:numPr>
                    <w:spacing w:after="0"/>
                    <w:rPr>
                      <w:rFonts w:ascii="Arial" w:hAnsi="Arial" w:cs="Arial"/>
                    </w:rPr>
                  </w:pPr>
                  <w:r w:rsidRPr="00234E06">
                    <w:rPr>
                      <w:rFonts w:ascii="Arial" w:hAnsi="Arial" w:cs="Arial"/>
                    </w:rPr>
                    <w:t xml:space="preserve">Wojtyna, E., </w:t>
                  </w:r>
                  <w:proofErr w:type="spellStart"/>
                  <w:r w:rsidRPr="00234E06">
                    <w:rPr>
                      <w:rFonts w:ascii="Arial" w:hAnsi="Arial" w:cs="Arial"/>
                    </w:rPr>
                    <w:t>Palt</w:t>
                  </w:r>
                  <w:proofErr w:type="spellEnd"/>
                  <w:r w:rsidRPr="00234E06">
                    <w:rPr>
                      <w:rFonts w:ascii="Arial" w:hAnsi="Arial" w:cs="Arial"/>
                    </w:rPr>
                    <w:t>, L., &amp; Popiolek, K. (2015).</w:t>
                  </w:r>
                </w:p>
              </w:txbxContent>
            </v:textbox>
            <w10:wrap type="square"/>
          </v:shape>
        </w:pict>
      </w:r>
      <w:r w:rsidRPr="00731E6B">
        <w:rPr>
          <w:rFonts w:ascii="Arial" w:eastAsia="Times New Roman" w:hAnsi="Arial" w:cs="Arial"/>
          <w:kern w:val="0"/>
          <w:lang w:eastAsia="en-GB"/>
          <w14:ligatures w14:val="none"/>
        </w:rPr>
        <w:t>Corbett, M., Foster, N. and Ong, B. (2007</w:t>
      </w:r>
      <w:r>
        <w:rPr>
          <w:rFonts w:ascii="Arial" w:eastAsia="Times New Roman" w:hAnsi="Arial" w:cs="Arial"/>
          <w:kern w:val="0"/>
          <w:lang w:eastAsia="en-GB"/>
          <w14:ligatures w14:val="none"/>
        </w:rPr>
        <w:t>)</w:t>
      </w:r>
    </w:p>
    <w:p w14:paraId="0259DE86" w14:textId="77777777" w:rsidR="00E4751B" w:rsidRPr="00731E6B" w:rsidRDefault="00E4751B" w:rsidP="00E4751B">
      <w:pPr>
        <w:pStyle w:val="ListParagraph"/>
        <w:numPr>
          <w:ilvl w:val="0"/>
          <w:numId w:val="57"/>
        </w:numPr>
        <w:rPr>
          <w:rFonts w:ascii="Arial" w:hAnsi="Arial" w:cs="Arial"/>
        </w:rPr>
      </w:pPr>
      <w:r w:rsidRPr="00731E6B">
        <w:rPr>
          <w:rFonts w:ascii="Arial" w:hAnsi="Arial" w:cs="Arial"/>
        </w:rPr>
        <w:t>Toye</w:t>
      </w:r>
      <w:r>
        <w:rPr>
          <w:rFonts w:ascii="Arial" w:hAnsi="Arial" w:cs="Arial"/>
        </w:rPr>
        <w:t xml:space="preserve"> and </w:t>
      </w:r>
      <w:r w:rsidRPr="00731E6B">
        <w:rPr>
          <w:rFonts w:ascii="Arial" w:hAnsi="Arial" w:cs="Arial"/>
        </w:rPr>
        <w:t>Barker</w:t>
      </w:r>
      <w:r>
        <w:rPr>
          <w:rFonts w:ascii="Arial" w:hAnsi="Arial" w:cs="Arial"/>
        </w:rPr>
        <w:t xml:space="preserve"> </w:t>
      </w:r>
      <w:r w:rsidRPr="00731E6B">
        <w:rPr>
          <w:rFonts w:ascii="Arial" w:hAnsi="Arial" w:cs="Arial"/>
        </w:rPr>
        <w:t>(2012)</w:t>
      </w:r>
    </w:p>
    <w:p w14:paraId="4CBA7486" w14:textId="77777777" w:rsidR="00E4751B" w:rsidRPr="00731E6B" w:rsidRDefault="00E4751B" w:rsidP="00E4751B">
      <w:pPr>
        <w:spacing w:after="0"/>
        <w:rPr>
          <w:rFonts w:ascii="Arial" w:hAnsi="Arial" w:cs="Arial"/>
        </w:rPr>
      </w:pPr>
    </w:p>
    <w:p w14:paraId="28151B37" w14:textId="77777777" w:rsidR="00E4751B" w:rsidRDefault="00E4751B" w:rsidP="00E4751B">
      <w:pPr>
        <w:rPr>
          <w:rFonts w:ascii="Arial" w:hAnsi="Arial" w:cs="Arial"/>
          <w:b/>
          <w:bCs/>
          <w:sz w:val="24"/>
          <w:szCs w:val="24"/>
        </w:rPr>
      </w:pPr>
    </w:p>
    <w:p w14:paraId="42A1BBEA" w14:textId="77777777" w:rsidR="00E4751B" w:rsidRPr="00777CD8" w:rsidRDefault="00E4751B" w:rsidP="00E4751B">
      <w:pPr>
        <w:rPr>
          <w:rFonts w:ascii="Arial" w:eastAsia="Times New Roman" w:hAnsi="Arial" w:cs="Arial"/>
          <w:b/>
          <w:bCs/>
          <w:kern w:val="0"/>
          <w:sz w:val="24"/>
          <w:szCs w:val="24"/>
          <w:lang w:eastAsia="en-GB"/>
          <w14:ligatures w14:val="none"/>
        </w:rPr>
      </w:pPr>
      <w:r w:rsidRPr="009016B9">
        <w:rPr>
          <w:rFonts w:ascii="Arial" w:eastAsia="Times New Roman" w:hAnsi="Arial" w:cs="Arial"/>
          <w:b/>
          <w:bCs/>
          <w:kern w:val="0"/>
          <w:sz w:val="24"/>
          <w:szCs w:val="24"/>
          <w:u w:val="single"/>
          <w:lang w:eastAsia="en-GB"/>
          <w14:ligatures w14:val="none"/>
        </w:rPr>
        <w:lastRenderedPageBreak/>
        <w:t>STEP 2:</w:t>
      </w:r>
      <w:r w:rsidRPr="00777CD8">
        <w:rPr>
          <w:rFonts w:ascii="Arial" w:eastAsia="Times New Roman" w:hAnsi="Arial" w:cs="Arial"/>
          <w:b/>
          <w:bCs/>
          <w:kern w:val="0"/>
          <w:sz w:val="24"/>
          <w:szCs w:val="24"/>
          <w:lang w:eastAsia="en-GB"/>
          <w14:ligatures w14:val="none"/>
        </w:rPr>
        <w:t xml:space="preserve"> Immersive reading, coding and exploring how the studies relate.</w:t>
      </w:r>
    </w:p>
    <w:p w14:paraId="51B2D427" w14:textId="77777777" w:rsidR="00E4751B" w:rsidRDefault="00E4751B" w:rsidP="00E4751B">
      <w:pPr>
        <w:rPr>
          <w:rFonts w:ascii="Arial" w:hAnsi="Arial" w:cs="Arial"/>
          <w:b/>
          <w:bCs/>
          <w:u w:val="single"/>
        </w:rPr>
      </w:pPr>
      <w:r w:rsidRPr="008F724B">
        <w:rPr>
          <w:rFonts w:ascii="Arial" w:hAnsi="Arial" w:cs="Arial"/>
          <w:b/>
          <w:bCs/>
          <w:sz w:val="24"/>
          <w:szCs w:val="24"/>
        </w:rPr>
        <w:t xml:space="preserve">Figure. </w:t>
      </w:r>
      <w:r>
        <w:rPr>
          <w:rFonts w:ascii="Arial" w:hAnsi="Arial" w:cs="Arial"/>
          <w:b/>
          <w:bCs/>
          <w:sz w:val="24"/>
          <w:szCs w:val="24"/>
        </w:rPr>
        <w:t>20</w:t>
      </w:r>
      <w:r w:rsidRPr="008F724B">
        <w:rPr>
          <w:rFonts w:ascii="Arial" w:hAnsi="Arial" w:cs="Arial"/>
          <w:b/>
          <w:bCs/>
          <w:sz w:val="24"/>
          <w:szCs w:val="24"/>
        </w:rPr>
        <w:t xml:space="preserve">. A table </w:t>
      </w:r>
      <w:r>
        <w:rPr>
          <w:rFonts w:ascii="Arial" w:hAnsi="Arial" w:cs="Arial"/>
          <w:b/>
          <w:bCs/>
          <w:sz w:val="24"/>
          <w:szCs w:val="24"/>
        </w:rPr>
        <w:t>outlining the coding of the two qualitative articles.</w:t>
      </w:r>
    </w:p>
    <w:tbl>
      <w:tblPr>
        <w:tblStyle w:val="TableGrid"/>
        <w:tblW w:w="0" w:type="auto"/>
        <w:tblLook w:val="04A0" w:firstRow="1" w:lastRow="0" w:firstColumn="1" w:lastColumn="0" w:noHBand="0" w:noVBand="1"/>
      </w:tblPr>
      <w:tblGrid>
        <w:gridCol w:w="1696"/>
        <w:gridCol w:w="3828"/>
        <w:gridCol w:w="5528"/>
        <w:gridCol w:w="2896"/>
      </w:tblGrid>
      <w:tr w:rsidR="00E4751B" w14:paraId="040D2203" w14:textId="77777777" w:rsidTr="005A2433">
        <w:tc>
          <w:tcPr>
            <w:tcW w:w="1696" w:type="dxa"/>
          </w:tcPr>
          <w:p w14:paraId="5481B555" w14:textId="77777777" w:rsidR="00E4751B" w:rsidRPr="008E7A60" w:rsidRDefault="00E4751B" w:rsidP="005A2433">
            <w:pPr>
              <w:rPr>
                <w:rFonts w:ascii="Arial" w:hAnsi="Arial" w:cs="Arial"/>
                <w:b/>
                <w:bCs/>
                <w:u w:val="single"/>
              </w:rPr>
            </w:pPr>
          </w:p>
        </w:tc>
        <w:tc>
          <w:tcPr>
            <w:tcW w:w="3828" w:type="dxa"/>
          </w:tcPr>
          <w:p w14:paraId="0F165D91" w14:textId="77777777" w:rsidR="00E4751B" w:rsidRPr="008E7A60" w:rsidRDefault="00E4751B" w:rsidP="005A2433">
            <w:pPr>
              <w:rPr>
                <w:rFonts w:ascii="Arial" w:hAnsi="Arial" w:cs="Arial"/>
              </w:rPr>
            </w:pPr>
            <w:r w:rsidRPr="008E7A60">
              <w:rPr>
                <w:rFonts w:ascii="Arial" w:hAnsi="Arial" w:cs="Arial"/>
                <w:b/>
                <w:bCs/>
              </w:rPr>
              <w:t>First order coding</w:t>
            </w:r>
            <w:r w:rsidRPr="008E7A60">
              <w:rPr>
                <w:rFonts w:ascii="Arial" w:hAnsi="Arial" w:cs="Arial"/>
              </w:rPr>
              <w:t xml:space="preserve"> </w:t>
            </w:r>
            <w:r w:rsidRPr="008E7A60">
              <w:rPr>
                <w:rFonts w:ascii="Arial" w:hAnsi="Arial" w:cs="Arial"/>
              </w:rPr>
              <w:br/>
              <w:t>(Participant verbatim quotes):</w:t>
            </w:r>
          </w:p>
        </w:tc>
        <w:tc>
          <w:tcPr>
            <w:tcW w:w="5528" w:type="dxa"/>
          </w:tcPr>
          <w:p w14:paraId="6810356D" w14:textId="77777777" w:rsidR="00E4751B" w:rsidRPr="008E7A60" w:rsidRDefault="00E4751B" w:rsidP="005A2433">
            <w:pPr>
              <w:rPr>
                <w:rFonts w:ascii="Arial" w:hAnsi="Arial" w:cs="Arial"/>
              </w:rPr>
            </w:pPr>
            <w:r w:rsidRPr="008E7A60">
              <w:rPr>
                <w:rFonts w:ascii="Arial" w:hAnsi="Arial" w:cs="Arial"/>
                <w:b/>
                <w:bCs/>
              </w:rPr>
              <w:t>Second order coding</w:t>
            </w:r>
            <w:r w:rsidRPr="008E7A60">
              <w:rPr>
                <w:rFonts w:ascii="Arial" w:hAnsi="Arial" w:cs="Arial"/>
              </w:rPr>
              <w:t xml:space="preserve"> </w:t>
            </w:r>
            <w:r w:rsidRPr="008E7A60">
              <w:rPr>
                <w:rFonts w:ascii="Arial" w:hAnsi="Arial" w:cs="Arial"/>
              </w:rPr>
              <w:br/>
              <w:t xml:space="preserve">(Study author reported findings) </w:t>
            </w:r>
          </w:p>
        </w:tc>
        <w:tc>
          <w:tcPr>
            <w:tcW w:w="2896" w:type="dxa"/>
          </w:tcPr>
          <w:p w14:paraId="50DE87D0" w14:textId="77777777" w:rsidR="00E4751B" w:rsidRPr="008E7A60" w:rsidRDefault="00E4751B" w:rsidP="005A2433">
            <w:pPr>
              <w:rPr>
                <w:rFonts w:ascii="Arial" w:hAnsi="Arial" w:cs="Arial"/>
              </w:rPr>
            </w:pPr>
            <w:r w:rsidRPr="008E7A60">
              <w:rPr>
                <w:rFonts w:ascii="Arial" w:hAnsi="Arial" w:cs="Arial"/>
                <w:b/>
                <w:bCs/>
              </w:rPr>
              <w:t>Third order constructs</w:t>
            </w:r>
            <w:r w:rsidRPr="008E7A60">
              <w:rPr>
                <w:rFonts w:ascii="Arial" w:hAnsi="Arial" w:cs="Arial"/>
                <w:b/>
                <w:bCs/>
              </w:rPr>
              <w:br/>
            </w:r>
            <w:r w:rsidRPr="008E7A60">
              <w:rPr>
                <w:rFonts w:ascii="Arial" w:hAnsi="Arial" w:cs="Arial"/>
              </w:rPr>
              <w:t>(Meta-ethnography interpretation)</w:t>
            </w:r>
          </w:p>
        </w:tc>
      </w:tr>
      <w:tr w:rsidR="00E4751B" w14:paraId="0D42E006" w14:textId="77777777" w:rsidTr="005A2433">
        <w:tc>
          <w:tcPr>
            <w:tcW w:w="1696" w:type="dxa"/>
            <w:vMerge w:val="restart"/>
          </w:tcPr>
          <w:p w14:paraId="06DE92B4" w14:textId="77777777" w:rsidR="00E4751B" w:rsidRPr="008E7A60" w:rsidRDefault="00E4751B" w:rsidP="005A2433">
            <w:pPr>
              <w:rPr>
                <w:rFonts w:ascii="Arial" w:hAnsi="Arial" w:cs="Arial"/>
                <w:b/>
                <w:bCs/>
              </w:rPr>
            </w:pPr>
            <w:r w:rsidRPr="008E7A60">
              <w:rPr>
                <w:rFonts w:ascii="Arial" w:hAnsi="Arial" w:cs="Arial"/>
                <w:b/>
                <w:bCs/>
              </w:rPr>
              <w:t xml:space="preserve">Article 1. </w:t>
            </w:r>
          </w:p>
          <w:p w14:paraId="23AEAD0E" w14:textId="77777777" w:rsidR="00E4751B" w:rsidRPr="008E7A60" w:rsidRDefault="00E4751B" w:rsidP="005A2433">
            <w:pPr>
              <w:rPr>
                <w:rFonts w:ascii="Arial" w:hAnsi="Arial" w:cs="Arial"/>
                <w:b/>
                <w:bCs/>
                <w:u w:val="single"/>
              </w:rPr>
            </w:pPr>
            <w:r w:rsidRPr="008E7A60">
              <w:rPr>
                <w:rFonts w:ascii="Arial" w:eastAsia="Times New Roman" w:hAnsi="Arial" w:cs="Arial"/>
                <w:kern w:val="0"/>
                <w:lang w:eastAsia="en-GB"/>
                <w14:ligatures w14:val="none"/>
              </w:rPr>
              <w:t>Corbett, M., Foster, N. and Ong, B. (2007)</w:t>
            </w:r>
          </w:p>
        </w:tc>
        <w:tc>
          <w:tcPr>
            <w:tcW w:w="3828" w:type="dxa"/>
          </w:tcPr>
          <w:p w14:paraId="7F31A542" w14:textId="77777777" w:rsidR="00E4751B" w:rsidRPr="008E7A60" w:rsidRDefault="00E4751B" w:rsidP="005A2433">
            <w:pPr>
              <w:rPr>
                <w:rFonts w:ascii="Arial" w:hAnsi="Arial" w:cs="Arial"/>
                <w:b/>
                <w:bCs/>
                <w:u w:val="single"/>
              </w:rPr>
            </w:pPr>
            <w:r w:rsidRPr="008E7A60">
              <w:rPr>
                <w:rFonts w:ascii="Arial" w:hAnsi="Arial" w:cs="Arial"/>
                <w:noProof/>
              </w:rPr>
              <w:drawing>
                <wp:anchor distT="0" distB="0" distL="114300" distR="114300" simplePos="0" relativeHeight="251620864" behindDoc="1" locked="0" layoutInCell="1" allowOverlap="1" wp14:anchorId="47B066FC" wp14:editId="556BA265">
                  <wp:simplePos x="0" y="0"/>
                  <wp:positionH relativeFrom="column">
                    <wp:posOffset>70081</wp:posOffset>
                  </wp:positionH>
                  <wp:positionV relativeFrom="paragraph">
                    <wp:posOffset>103100</wp:posOffset>
                  </wp:positionV>
                  <wp:extent cx="2030232" cy="914400"/>
                  <wp:effectExtent l="0" t="0" r="8255" b="0"/>
                  <wp:wrapNone/>
                  <wp:docPr id="1858586925"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55113" name="Picture 1" descr="A text on a white background&#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0232" cy="914400"/>
                          </a:xfrm>
                          <a:prstGeom prst="rect">
                            <a:avLst/>
                          </a:prstGeom>
                        </pic:spPr>
                      </pic:pic>
                    </a:graphicData>
                  </a:graphic>
                  <wp14:sizeRelH relativeFrom="page">
                    <wp14:pctWidth>0</wp14:pctWidth>
                  </wp14:sizeRelH>
                  <wp14:sizeRelV relativeFrom="page">
                    <wp14:pctHeight>0</wp14:pctHeight>
                  </wp14:sizeRelV>
                </wp:anchor>
              </w:drawing>
            </w:r>
          </w:p>
          <w:p w14:paraId="2E9DD781" w14:textId="77777777" w:rsidR="00E4751B" w:rsidRPr="008E7A60" w:rsidRDefault="00E4751B" w:rsidP="005A2433">
            <w:pPr>
              <w:rPr>
                <w:rFonts w:ascii="Arial" w:hAnsi="Arial" w:cs="Arial"/>
                <w:b/>
                <w:bCs/>
                <w:u w:val="single"/>
              </w:rPr>
            </w:pPr>
          </w:p>
          <w:p w14:paraId="78613385" w14:textId="77777777" w:rsidR="00E4751B" w:rsidRPr="008E7A60" w:rsidRDefault="00E4751B" w:rsidP="005A2433">
            <w:pPr>
              <w:rPr>
                <w:rFonts w:ascii="Arial" w:hAnsi="Arial" w:cs="Arial"/>
                <w:b/>
                <w:bCs/>
                <w:u w:val="single"/>
              </w:rPr>
            </w:pPr>
          </w:p>
          <w:p w14:paraId="44027658" w14:textId="77777777" w:rsidR="00E4751B" w:rsidRPr="008E7A60" w:rsidRDefault="00E4751B" w:rsidP="005A2433">
            <w:pPr>
              <w:rPr>
                <w:rFonts w:ascii="Arial" w:hAnsi="Arial" w:cs="Arial"/>
                <w:b/>
                <w:bCs/>
                <w:u w:val="single"/>
              </w:rPr>
            </w:pPr>
          </w:p>
          <w:p w14:paraId="2D82DFB8" w14:textId="77777777" w:rsidR="00E4751B" w:rsidRPr="008E7A60" w:rsidRDefault="00E4751B" w:rsidP="005A2433">
            <w:pPr>
              <w:rPr>
                <w:rFonts w:ascii="Arial" w:hAnsi="Arial" w:cs="Arial"/>
                <w:b/>
                <w:bCs/>
                <w:u w:val="single"/>
              </w:rPr>
            </w:pPr>
          </w:p>
          <w:p w14:paraId="10CD4FD7" w14:textId="77777777" w:rsidR="00E4751B" w:rsidRPr="008E7A60" w:rsidRDefault="00E4751B" w:rsidP="005A2433">
            <w:pPr>
              <w:rPr>
                <w:rFonts w:ascii="Arial" w:hAnsi="Arial" w:cs="Arial"/>
                <w:b/>
                <w:bCs/>
                <w:u w:val="single"/>
              </w:rPr>
            </w:pPr>
          </w:p>
          <w:p w14:paraId="2F7CB536" w14:textId="77777777" w:rsidR="00E4751B" w:rsidRPr="008E7A60" w:rsidRDefault="00E4751B" w:rsidP="005A2433">
            <w:pPr>
              <w:rPr>
                <w:rFonts w:ascii="Arial" w:hAnsi="Arial" w:cs="Arial"/>
                <w:b/>
                <w:bCs/>
                <w:u w:val="single"/>
              </w:rPr>
            </w:pPr>
          </w:p>
          <w:p w14:paraId="5E40A4BE" w14:textId="77777777" w:rsidR="00E4751B" w:rsidRPr="008E7A60" w:rsidRDefault="00E4751B" w:rsidP="005A2433">
            <w:pPr>
              <w:rPr>
                <w:rFonts w:ascii="Arial" w:hAnsi="Arial" w:cs="Arial"/>
                <w:b/>
                <w:bCs/>
                <w:u w:val="single"/>
              </w:rPr>
            </w:pPr>
          </w:p>
          <w:p w14:paraId="70FCFBD7" w14:textId="12F85619" w:rsidR="00E4751B" w:rsidRPr="008E7A60" w:rsidRDefault="00E4751B" w:rsidP="005A2433">
            <w:pPr>
              <w:rPr>
                <w:rFonts w:ascii="Arial" w:hAnsi="Arial" w:cs="Arial"/>
                <w:b/>
                <w:bCs/>
                <w:u w:val="single"/>
              </w:rPr>
            </w:pPr>
            <w:r>
              <w:rPr>
                <w:noProof/>
              </w:rPr>
              <w:pict w14:anchorId="7727D4A0">
                <v:group id="Group 3" o:spid="_x0000_s1054" style="position:absolute;margin-left:7.8pt;margin-top:2.4pt;width:160.6pt;height:71.35pt;z-index:251681792" coordsize="20396,9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55" type="#_x0000_t75" style="position:absolute;left:184;width:19520;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">
                    <v:imagedata r:id="rId20" o:title=""/>
                  </v:shape>
                  <v:shape id="Picture 1" o:spid="_x0000_s1056" type="#_x0000_t75" alt="A close up of text&#10;&#10;Description automatically generated" style="position:absolute;top:2586;width:2039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">
                    <v:imagedata r:id="rId21" o:title="A close up of text&#10;&#10;Description automatically generated"/>
                  </v:shape>
                </v:group>
              </w:pict>
            </w:r>
          </w:p>
          <w:p w14:paraId="345659BF" w14:textId="77777777" w:rsidR="00E4751B" w:rsidRPr="008E7A60" w:rsidRDefault="00E4751B" w:rsidP="005A2433">
            <w:pPr>
              <w:rPr>
                <w:rFonts w:ascii="Arial" w:hAnsi="Arial" w:cs="Arial"/>
                <w:b/>
                <w:bCs/>
                <w:u w:val="single"/>
              </w:rPr>
            </w:pPr>
          </w:p>
          <w:p w14:paraId="6FBDCAED" w14:textId="77777777" w:rsidR="00E4751B" w:rsidRPr="008E7A60" w:rsidRDefault="00E4751B" w:rsidP="005A2433">
            <w:pPr>
              <w:rPr>
                <w:rFonts w:ascii="Arial" w:hAnsi="Arial" w:cs="Arial"/>
                <w:b/>
                <w:bCs/>
                <w:u w:val="single"/>
              </w:rPr>
            </w:pPr>
          </w:p>
          <w:p w14:paraId="5F1EDE6E" w14:textId="77777777" w:rsidR="00E4751B" w:rsidRPr="008E7A60" w:rsidRDefault="00E4751B" w:rsidP="005A2433">
            <w:pPr>
              <w:rPr>
                <w:rFonts w:ascii="Arial" w:hAnsi="Arial" w:cs="Arial"/>
                <w:b/>
                <w:bCs/>
                <w:u w:val="single"/>
              </w:rPr>
            </w:pPr>
          </w:p>
          <w:p w14:paraId="3E481760" w14:textId="77777777" w:rsidR="00E4751B" w:rsidRPr="008E7A60" w:rsidRDefault="00E4751B" w:rsidP="005A2433">
            <w:pPr>
              <w:rPr>
                <w:rFonts w:ascii="Arial" w:hAnsi="Arial" w:cs="Arial"/>
                <w:b/>
                <w:bCs/>
                <w:u w:val="single"/>
              </w:rPr>
            </w:pPr>
          </w:p>
          <w:p w14:paraId="6EB5898D" w14:textId="77777777" w:rsidR="00E4751B" w:rsidRPr="008E7A60" w:rsidRDefault="00E4751B" w:rsidP="005A2433">
            <w:pPr>
              <w:rPr>
                <w:rFonts w:ascii="Arial" w:hAnsi="Arial" w:cs="Arial"/>
                <w:b/>
                <w:bCs/>
                <w:u w:val="single"/>
              </w:rPr>
            </w:pPr>
          </w:p>
          <w:p w14:paraId="456AD198" w14:textId="77777777" w:rsidR="00E4751B" w:rsidRPr="008E7A60" w:rsidRDefault="00E4751B" w:rsidP="005A2433">
            <w:pPr>
              <w:rPr>
                <w:rFonts w:ascii="Arial" w:hAnsi="Arial" w:cs="Arial"/>
                <w:b/>
                <w:bCs/>
                <w:u w:val="single"/>
              </w:rPr>
            </w:pPr>
          </w:p>
          <w:p w14:paraId="2DF7994C" w14:textId="77777777" w:rsidR="00E4751B" w:rsidRPr="008E7A60" w:rsidRDefault="00E4751B" w:rsidP="005A2433">
            <w:pPr>
              <w:rPr>
                <w:rFonts w:ascii="Arial" w:hAnsi="Arial" w:cs="Arial"/>
                <w:b/>
                <w:bCs/>
                <w:u w:val="single"/>
              </w:rPr>
            </w:pPr>
          </w:p>
          <w:p w14:paraId="0EC0D3BA" w14:textId="77777777" w:rsidR="00E4751B" w:rsidRPr="008E7A60" w:rsidRDefault="00E4751B" w:rsidP="005A2433">
            <w:pPr>
              <w:rPr>
                <w:rFonts w:ascii="Arial" w:hAnsi="Arial" w:cs="Arial"/>
                <w:b/>
                <w:bCs/>
                <w:u w:val="single"/>
              </w:rPr>
            </w:pPr>
          </w:p>
        </w:tc>
        <w:tc>
          <w:tcPr>
            <w:tcW w:w="5528" w:type="dxa"/>
          </w:tcPr>
          <w:p w14:paraId="16873541" w14:textId="77777777" w:rsidR="00E4751B" w:rsidRPr="008E7A60" w:rsidRDefault="00E4751B" w:rsidP="005A2433">
            <w:pPr>
              <w:spacing w:line="276" w:lineRule="auto"/>
              <w:rPr>
                <w:rFonts w:ascii="Arial" w:hAnsi="Arial" w:cs="Arial"/>
                <w:b/>
                <w:bCs/>
              </w:rPr>
            </w:pPr>
            <w:r w:rsidRPr="008E7A60">
              <w:rPr>
                <w:rFonts w:ascii="Arial" w:hAnsi="Arial" w:cs="Arial"/>
                <w:b/>
                <w:bCs/>
              </w:rPr>
              <w:t>Insufficient medical and scientific explanation.</w:t>
            </w:r>
          </w:p>
          <w:p w14:paraId="5C12B84F" w14:textId="77777777" w:rsidR="00E4751B" w:rsidRPr="008E7A60" w:rsidRDefault="00E4751B" w:rsidP="00E4751B">
            <w:pPr>
              <w:pStyle w:val="ListParagraph"/>
              <w:numPr>
                <w:ilvl w:val="0"/>
                <w:numId w:val="25"/>
              </w:numPr>
              <w:spacing w:line="276" w:lineRule="auto"/>
              <w:rPr>
                <w:rFonts w:ascii="Arial" w:hAnsi="Arial" w:cs="Arial"/>
              </w:rPr>
            </w:pPr>
            <w:r w:rsidRPr="008E7A60">
              <w:rPr>
                <w:rFonts w:ascii="Arial" w:hAnsi="Arial" w:cs="Arial"/>
              </w:rPr>
              <w:t>People with CLBP want/need to know the cause of their pain, before they are willing make next steps towards adapting their lifestyle.</w:t>
            </w:r>
          </w:p>
          <w:p w14:paraId="5535834B" w14:textId="77777777" w:rsidR="00E4751B" w:rsidRPr="008E7A60" w:rsidRDefault="00E4751B" w:rsidP="00E4751B">
            <w:pPr>
              <w:pStyle w:val="ListParagraph"/>
              <w:numPr>
                <w:ilvl w:val="0"/>
                <w:numId w:val="25"/>
              </w:numPr>
              <w:spacing w:line="276" w:lineRule="auto"/>
              <w:rPr>
                <w:rFonts w:ascii="Arial" w:hAnsi="Arial" w:cs="Arial"/>
              </w:rPr>
            </w:pPr>
            <w:r w:rsidRPr="008E7A60">
              <w:rPr>
                <w:rFonts w:ascii="Arial" w:hAnsi="Arial" w:cs="Arial"/>
              </w:rPr>
              <w:t xml:space="preserve">However, identifying the specific underlying pathology of CLBP is notoriously difficult and often there is not a structural cause. </w:t>
            </w:r>
          </w:p>
          <w:p w14:paraId="00FAB0DD" w14:textId="77777777" w:rsidR="00E4751B" w:rsidRPr="008E7A60" w:rsidRDefault="00E4751B" w:rsidP="00E4751B">
            <w:pPr>
              <w:pStyle w:val="ListParagraph"/>
              <w:numPr>
                <w:ilvl w:val="0"/>
                <w:numId w:val="25"/>
              </w:numPr>
              <w:spacing w:line="276" w:lineRule="auto"/>
              <w:rPr>
                <w:rFonts w:ascii="Arial" w:hAnsi="Arial" w:cs="Arial"/>
              </w:rPr>
            </w:pPr>
            <w:r w:rsidRPr="008E7A60">
              <w:rPr>
                <w:rFonts w:ascii="Arial" w:hAnsi="Arial" w:cs="Arial"/>
              </w:rPr>
              <w:t>They are often labelled ‘non-specific low back pain’ which makes acceptance difficult.</w:t>
            </w:r>
          </w:p>
          <w:p w14:paraId="2C5FAEE1" w14:textId="77777777" w:rsidR="00E4751B" w:rsidRPr="008E7A60" w:rsidRDefault="00E4751B" w:rsidP="00E4751B">
            <w:pPr>
              <w:pStyle w:val="ListParagraph"/>
              <w:numPr>
                <w:ilvl w:val="0"/>
                <w:numId w:val="25"/>
              </w:numPr>
              <w:rPr>
                <w:rFonts w:ascii="Arial" w:hAnsi="Arial" w:cs="Arial"/>
              </w:rPr>
            </w:pPr>
            <w:r w:rsidRPr="008E7A60">
              <w:rPr>
                <w:rFonts w:ascii="Arial" w:hAnsi="Arial" w:cs="Arial"/>
              </w:rPr>
              <w:t xml:space="preserve">They feel like they are not believed. </w:t>
            </w:r>
            <w:r w:rsidRPr="008E7A60">
              <w:rPr>
                <w:rFonts w:ascii="Arial" w:hAnsi="Arial" w:cs="Arial"/>
              </w:rPr>
              <w:br/>
              <w:t>Symptoms not legitimised.</w:t>
            </w:r>
          </w:p>
          <w:p w14:paraId="6DC4C81A" w14:textId="77777777" w:rsidR="00E4751B" w:rsidRPr="008E7A60" w:rsidRDefault="00E4751B" w:rsidP="005A2433">
            <w:pPr>
              <w:pStyle w:val="ListParagraph"/>
              <w:ind w:left="432"/>
              <w:rPr>
                <w:rFonts w:ascii="Arial" w:hAnsi="Arial" w:cs="Arial"/>
              </w:rPr>
            </w:pPr>
          </w:p>
        </w:tc>
        <w:tc>
          <w:tcPr>
            <w:tcW w:w="2896" w:type="dxa"/>
            <w:vMerge w:val="restart"/>
          </w:tcPr>
          <w:p w14:paraId="313D7509" w14:textId="77777777" w:rsidR="00E4751B" w:rsidRPr="008E7A60" w:rsidRDefault="00E4751B" w:rsidP="005A2433">
            <w:pPr>
              <w:spacing w:line="276" w:lineRule="auto"/>
              <w:rPr>
                <w:rFonts w:ascii="Arial" w:hAnsi="Arial" w:cs="Arial"/>
                <w:b/>
                <w:bCs/>
              </w:rPr>
            </w:pPr>
          </w:p>
          <w:p w14:paraId="1DBFA593" w14:textId="77777777" w:rsidR="00E4751B" w:rsidRPr="008E7A60" w:rsidRDefault="00E4751B" w:rsidP="005A2433">
            <w:pPr>
              <w:spacing w:line="276" w:lineRule="auto"/>
              <w:rPr>
                <w:rFonts w:ascii="Arial" w:hAnsi="Arial" w:cs="Arial"/>
                <w:b/>
                <w:bCs/>
              </w:rPr>
            </w:pPr>
          </w:p>
          <w:p w14:paraId="5C3FC0EE" w14:textId="77777777" w:rsidR="00E4751B" w:rsidRPr="008E7A60" w:rsidRDefault="00E4751B" w:rsidP="005A2433">
            <w:pPr>
              <w:spacing w:line="276" w:lineRule="auto"/>
              <w:rPr>
                <w:rFonts w:ascii="Arial" w:hAnsi="Arial" w:cs="Arial"/>
                <w:b/>
                <w:bCs/>
              </w:rPr>
            </w:pPr>
          </w:p>
          <w:p w14:paraId="14D96413" w14:textId="77777777" w:rsidR="00E4751B" w:rsidRPr="008E7A60" w:rsidRDefault="00E4751B" w:rsidP="005A2433">
            <w:pPr>
              <w:spacing w:line="276" w:lineRule="auto"/>
              <w:rPr>
                <w:rFonts w:ascii="Arial" w:hAnsi="Arial" w:cs="Arial"/>
                <w:b/>
                <w:bCs/>
              </w:rPr>
            </w:pPr>
          </w:p>
          <w:p w14:paraId="72E0D8CF" w14:textId="77777777" w:rsidR="00E4751B" w:rsidRPr="008E7A60" w:rsidRDefault="00E4751B" w:rsidP="005A2433">
            <w:pPr>
              <w:spacing w:line="276" w:lineRule="auto"/>
              <w:rPr>
                <w:rFonts w:ascii="Arial" w:hAnsi="Arial" w:cs="Arial"/>
                <w:b/>
                <w:bCs/>
              </w:rPr>
            </w:pPr>
          </w:p>
          <w:p w14:paraId="36EA67F9" w14:textId="77777777" w:rsidR="00E4751B" w:rsidRPr="008E7A60" w:rsidRDefault="00E4751B" w:rsidP="005A2433">
            <w:pPr>
              <w:spacing w:line="276" w:lineRule="auto"/>
              <w:rPr>
                <w:rFonts w:ascii="Arial" w:hAnsi="Arial" w:cs="Arial"/>
                <w:b/>
                <w:bCs/>
              </w:rPr>
            </w:pPr>
          </w:p>
          <w:p w14:paraId="59A38F27" w14:textId="77777777" w:rsidR="00E4751B" w:rsidRPr="008E7A60" w:rsidRDefault="00E4751B" w:rsidP="005A2433">
            <w:pPr>
              <w:spacing w:line="276" w:lineRule="auto"/>
              <w:rPr>
                <w:rFonts w:ascii="Arial" w:hAnsi="Arial" w:cs="Arial"/>
                <w:b/>
                <w:bCs/>
              </w:rPr>
            </w:pPr>
          </w:p>
          <w:p w14:paraId="72B7A0E2" w14:textId="77777777" w:rsidR="00E4751B" w:rsidRPr="008E7A60" w:rsidRDefault="00E4751B" w:rsidP="005A2433">
            <w:pPr>
              <w:spacing w:line="276" w:lineRule="auto"/>
              <w:rPr>
                <w:rFonts w:ascii="Arial" w:hAnsi="Arial" w:cs="Arial"/>
                <w:b/>
                <w:bCs/>
              </w:rPr>
            </w:pPr>
          </w:p>
          <w:p w14:paraId="09A3F684" w14:textId="77777777" w:rsidR="00E4751B" w:rsidRPr="008E7A60" w:rsidRDefault="00E4751B" w:rsidP="005A2433">
            <w:pPr>
              <w:spacing w:line="276" w:lineRule="auto"/>
              <w:rPr>
                <w:rFonts w:ascii="Arial" w:hAnsi="Arial" w:cs="Arial"/>
                <w:b/>
                <w:bCs/>
              </w:rPr>
            </w:pPr>
            <w:r w:rsidRPr="008E7A60">
              <w:rPr>
                <w:rFonts w:ascii="Arial" w:hAnsi="Arial" w:cs="Arial"/>
                <w:b/>
                <w:bCs/>
              </w:rPr>
              <w:t xml:space="preserve">Diagnostic uncertainty </w:t>
            </w:r>
          </w:p>
          <w:p w14:paraId="7234D588" w14:textId="77777777" w:rsidR="00E4751B" w:rsidRPr="008E7A60" w:rsidRDefault="00E4751B" w:rsidP="00E4751B">
            <w:pPr>
              <w:pStyle w:val="ListParagraph"/>
              <w:numPr>
                <w:ilvl w:val="0"/>
                <w:numId w:val="25"/>
              </w:numPr>
              <w:spacing w:line="276" w:lineRule="auto"/>
              <w:rPr>
                <w:rFonts w:ascii="Arial" w:hAnsi="Arial" w:cs="Arial"/>
              </w:rPr>
            </w:pPr>
            <w:r w:rsidRPr="008E7A60">
              <w:rPr>
                <w:rFonts w:ascii="Arial" w:hAnsi="Arial" w:cs="Arial"/>
              </w:rPr>
              <w:t>People with CLBP want a clear diagnosis or acceptable explanation for their symptoms.</w:t>
            </w:r>
          </w:p>
          <w:p w14:paraId="6FF0A95B" w14:textId="77777777" w:rsidR="00E4751B" w:rsidRPr="008E7A60" w:rsidRDefault="00E4751B" w:rsidP="00E4751B">
            <w:pPr>
              <w:pStyle w:val="ListParagraph"/>
              <w:numPr>
                <w:ilvl w:val="0"/>
                <w:numId w:val="25"/>
              </w:numPr>
              <w:spacing w:line="276" w:lineRule="auto"/>
              <w:rPr>
                <w:rFonts w:ascii="Arial" w:hAnsi="Arial" w:cs="Arial"/>
              </w:rPr>
            </w:pPr>
            <w:r w:rsidRPr="008E7A60">
              <w:rPr>
                <w:rFonts w:ascii="Arial" w:hAnsi="Arial" w:cs="Arial"/>
              </w:rPr>
              <w:t>+/- diagnostic investigations</w:t>
            </w:r>
          </w:p>
          <w:p w14:paraId="7E9DF813" w14:textId="77777777" w:rsidR="00E4751B" w:rsidRPr="008E7A60" w:rsidRDefault="00E4751B" w:rsidP="005A2433">
            <w:pPr>
              <w:rPr>
                <w:rFonts w:ascii="Arial" w:hAnsi="Arial" w:cs="Arial"/>
                <w:b/>
                <w:bCs/>
                <w:u w:val="single"/>
              </w:rPr>
            </w:pPr>
          </w:p>
        </w:tc>
      </w:tr>
      <w:tr w:rsidR="00E4751B" w14:paraId="28BB7B3E" w14:textId="77777777" w:rsidTr="005A2433">
        <w:tc>
          <w:tcPr>
            <w:tcW w:w="1696" w:type="dxa"/>
            <w:vMerge/>
          </w:tcPr>
          <w:p w14:paraId="5999080A" w14:textId="77777777" w:rsidR="00E4751B" w:rsidRPr="008E7A60" w:rsidRDefault="00E4751B" w:rsidP="005A2433">
            <w:pPr>
              <w:rPr>
                <w:rFonts w:ascii="Arial" w:hAnsi="Arial" w:cs="Arial"/>
                <w:b/>
                <w:bCs/>
                <w:u w:val="single"/>
              </w:rPr>
            </w:pPr>
          </w:p>
        </w:tc>
        <w:tc>
          <w:tcPr>
            <w:tcW w:w="3828" w:type="dxa"/>
          </w:tcPr>
          <w:p w14:paraId="5ED65ADF" w14:textId="77777777" w:rsidR="00E4751B" w:rsidRPr="008E7A60" w:rsidRDefault="00E4751B" w:rsidP="005A2433">
            <w:pPr>
              <w:rPr>
                <w:rFonts w:ascii="Arial" w:hAnsi="Arial" w:cs="Arial"/>
                <w:b/>
                <w:bCs/>
                <w:u w:val="single"/>
              </w:rPr>
            </w:pPr>
            <w:r w:rsidRPr="008E7A60">
              <w:rPr>
                <w:rFonts w:ascii="Arial" w:hAnsi="Arial" w:cs="Arial"/>
                <w:noProof/>
              </w:rPr>
              <w:drawing>
                <wp:anchor distT="0" distB="0" distL="114300" distR="114300" simplePos="0" relativeHeight="251621888" behindDoc="1" locked="0" layoutInCell="1" allowOverlap="1" wp14:anchorId="7A005433" wp14:editId="3112C17A">
                  <wp:simplePos x="0" y="0"/>
                  <wp:positionH relativeFrom="column">
                    <wp:posOffset>-22225</wp:posOffset>
                  </wp:positionH>
                  <wp:positionV relativeFrom="paragraph">
                    <wp:posOffset>163195</wp:posOffset>
                  </wp:positionV>
                  <wp:extent cx="2141220" cy="818515"/>
                  <wp:effectExtent l="0" t="0" r="0" b="635"/>
                  <wp:wrapTight wrapText="bothSides">
                    <wp:wrapPolygon edited="0">
                      <wp:start x="0" y="0"/>
                      <wp:lineTo x="0" y="21114"/>
                      <wp:lineTo x="21331" y="21114"/>
                      <wp:lineTo x="21331" y="0"/>
                      <wp:lineTo x="0" y="0"/>
                    </wp:wrapPolygon>
                  </wp:wrapTight>
                  <wp:docPr id="332392533"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55307" name="Picture 1" descr="A text on a white background&#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1220" cy="818515"/>
                          </a:xfrm>
                          <a:prstGeom prst="rect">
                            <a:avLst/>
                          </a:prstGeom>
                        </pic:spPr>
                      </pic:pic>
                    </a:graphicData>
                  </a:graphic>
                  <wp14:sizeRelH relativeFrom="page">
                    <wp14:pctWidth>0</wp14:pctWidth>
                  </wp14:sizeRelH>
                  <wp14:sizeRelV relativeFrom="page">
                    <wp14:pctHeight>0</wp14:pctHeight>
                  </wp14:sizeRelV>
                </wp:anchor>
              </w:drawing>
            </w:r>
          </w:p>
          <w:p w14:paraId="606904C9" w14:textId="77777777" w:rsidR="00E4751B" w:rsidRPr="008E7A60" w:rsidRDefault="00E4751B" w:rsidP="005A2433">
            <w:pPr>
              <w:rPr>
                <w:rFonts w:ascii="Arial" w:hAnsi="Arial" w:cs="Arial"/>
                <w:b/>
                <w:bCs/>
                <w:u w:val="single"/>
              </w:rPr>
            </w:pPr>
          </w:p>
          <w:p w14:paraId="37E982D0" w14:textId="77777777" w:rsidR="00E4751B" w:rsidRPr="008E7A60" w:rsidRDefault="00E4751B" w:rsidP="005A2433">
            <w:pPr>
              <w:rPr>
                <w:rFonts w:ascii="Arial" w:hAnsi="Arial" w:cs="Arial"/>
                <w:b/>
                <w:bCs/>
                <w:u w:val="single"/>
              </w:rPr>
            </w:pPr>
          </w:p>
          <w:p w14:paraId="144C3FB4" w14:textId="77777777" w:rsidR="00E4751B" w:rsidRPr="008E7A60" w:rsidRDefault="00E4751B" w:rsidP="005A2433">
            <w:pPr>
              <w:rPr>
                <w:rFonts w:ascii="Arial" w:hAnsi="Arial" w:cs="Arial"/>
                <w:b/>
                <w:bCs/>
                <w:u w:val="single"/>
              </w:rPr>
            </w:pPr>
            <w:r w:rsidRPr="008E7A60">
              <w:rPr>
                <w:rFonts w:ascii="Arial" w:hAnsi="Arial" w:cs="Arial"/>
                <w:b/>
                <w:bCs/>
                <w:noProof/>
              </w:rPr>
              <w:drawing>
                <wp:inline distT="0" distB="0" distL="0" distR="0" wp14:anchorId="34410DE3" wp14:editId="3EBE9AC0">
                  <wp:extent cx="2062827" cy="228584"/>
                  <wp:effectExtent l="0" t="0" r="0" b="635"/>
                  <wp:docPr id="1562530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63019" name=""/>
                          <pic:cNvPicPr/>
                        </pic:nvPicPr>
                        <pic:blipFill>
                          <a:blip r:embed="rId23"/>
                          <a:stretch>
                            <a:fillRect/>
                          </a:stretch>
                        </pic:blipFill>
                        <pic:spPr>
                          <a:xfrm>
                            <a:off x="0" y="0"/>
                            <a:ext cx="2145425" cy="237737"/>
                          </a:xfrm>
                          <a:prstGeom prst="rect">
                            <a:avLst/>
                          </a:prstGeom>
                        </pic:spPr>
                      </pic:pic>
                    </a:graphicData>
                  </a:graphic>
                </wp:inline>
              </w:drawing>
            </w:r>
          </w:p>
          <w:p w14:paraId="4C34A392" w14:textId="77777777" w:rsidR="00E4751B" w:rsidRPr="008E7A60" w:rsidRDefault="00E4751B" w:rsidP="005A2433">
            <w:pPr>
              <w:rPr>
                <w:rFonts w:ascii="Arial" w:hAnsi="Arial" w:cs="Arial"/>
                <w:b/>
                <w:bCs/>
                <w:u w:val="single"/>
              </w:rPr>
            </w:pPr>
          </w:p>
          <w:p w14:paraId="1A74074F" w14:textId="77777777" w:rsidR="00E4751B" w:rsidRPr="008E7A60" w:rsidRDefault="00E4751B" w:rsidP="005A2433">
            <w:pPr>
              <w:rPr>
                <w:rFonts w:ascii="Arial" w:hAnsi="Arial" w:cs="Arial"/>
                <w:b/>
                <w:bCs/>
                <w:u w:val="single"/>
              </w:rPr>
            </w:pPr>
          </w:p>
        </w:tc>
        <w:tc>
          <w:tcPr>
            <w:tcW w:w="5528" w:type="dxa"/>
          </w:tcPr>
          <w:p w14:paraId="7049316C" w14:textId="77777777" w:rsidR="00E4751B" w:rsidRPr="008E7A60" w:rsidRDefault="00E4751B" w:rsidP="005A2433">
            <w:pPr>
              <w:spacing w:line="276" w:lineRule="auto"/>
              <w:rPr>
                <w:rFonts w:ascii="Arial" w:hAnsi="Arial" w:cs="Arial"/>
                <w:b/>
                <w:bCs/>
              </w:rPr>
            </w:pPr>
            <w:r w:rsidRPr="008E7A60">
              <w:rPr>
                <w:rFonts w:ascii="Arial" w:hAnsi="Arial" w:cs="Arial"/>
                <w:b/>
                <w:bCs/>
              </w:rPr>
              <w:t xml:space="preserve">Expected linear progression: </w:t>
            </w:r>
          </w:p>
          <w:p w14:paraId="42F9E044" w14:textId="77777777" w:rsidR="00E4751B" w:rsidRPr="008E7A60" w:rsidRDefault="00E4751B" w:rsidP="00E4751B">
            <w:pPr>
              <w:pStyle w:val="ListParagraph"/>
              <w:numPr>
                <w:ilvl w:val="0"/>
                <w:numId w:val="32"/>
              </w:numPr>
              <w:spacing w:line="276" w:lineRule="auto"/>
              <w:rPr>
                <w:rFonts w:ascii="Arial" w:hAnsi="Arial" w:cs="Arial"/>
              </w:rPr>
            </w:pPr>
            <w:r w:rsidRPr="008E7A60">
              <w:rPr>
                <w:rFonts w:ascii="Arial" w:hAnsi="Arial" w:cs="Arial"/>
              </w:rPr>
              <w:t xml:space="preserve">People with CLBP believe a clear diagnosis leads to effective treatment and possible cure. When this doesn’t happen, it increases uncertainty and reduces hope. </w:t>
            </w:r>
          </w:p>
          <w:p w14:paraId="071D5711" w14:textId="77777777" w:rsidR="00E4751B" w:rsidRPr="008E7A60" w:rsidRDefault="00E4751B" w:rsidP="00E4751B">
            <w:pPr>
              <w:pStyle w:val="ListParagraph"/>
              <w:numPr>
                <w:ilvl w:val="0"/>
                <w:numId w:val="32"/>
              </w:numPr>
              <w:spacing w:line="276" w:lineRule="auto"/>
              <w:rPr>
                <w:rFonts w:ascii="Arial" w:hAnsi="Arial" w:cs="Arial"/>
              </w:rPr>
            </w:pPr>
            <w:r w:rsidRPr="008E7A60">
              <w:rPr>
                <w:rFonts w:ascii="Arial" w:hAnsi="Arial" w:cs="Arial"/>
              </w:rPr>
              <w:t>Even more pronounced when HCPs suggest key diagnostic tests will not help.</w:t>
            </w:r>
          </w:p>
          <w:p w14:paraId="0BA1C9CC" w14:textId="77777777" w:rsidR="00E4751B" w:rsidRPr="008E7A60" w:rsidRDefault="00E4751B" w:rsidP="00E4751B">
            <w:pPr>
              <w:pStyle w:val="ListParagraph"/>
              <w:numPr>
                <w:ilvl w:val="0"/>
                <w:numId w:val="32"/>
              </w:numPr>
              <w:rPr>
                <w:rFonts w:ascii="Arial" w:hAnsi="Arial" w:cs="Arial"/>
              </w:rPr>
            </w:pPr>
            <w:r w:rsidRPr="008E7A60">
              <w:rPr>
                <w:rFonts w:ascii="Arial" w:hAnsi="Arial" w:cs="Arial"/>
              </w:rPr>
              <w:t xml:space="preserve">Without a clear diagnosis, they perceive their </w:t>
            </w:r>
            <w:proofErr w:type="gramStart"/>
            <w:r w:rsidRPr="008E7A60">
              <w:rPr>
                <w:rFonts w:ascii="Arial" w:hAnsi="Arial" w:cs="Arial"/>
              </w:rPr>
              <w:t>prognosis</w:t>
            </w:r>
            <w:proofErr w:type="gramEnd"/>
            <w:r w:rsidRPr="008E7A60">
              <w:rPr>
                <w:rFonts w:ascii="Arial" w:hAnsi="Arial" w:cs="Arial"/>
              </w:rPr>
              <w:t xml:space="preserve"> and the chance of a cure is limited. </w:t>
            </w:r>
          </w:p>
          <w:p w14:paraId="58C74770" w14:textId="77777777" w:rsidR="00E4751B" w:rsidRPr="008E7A60" w:rsidRDefault="00E4751B" w:rsidP="005A2433">
            <w:pPr>
              <w:pStyle w:val="ListParagraph"/>
              <w:spacing w:line="276" w:lineRule="auto"/>
              <w:ind w:left="360"/>
              <w:rPr>
                <w:rFonts w:ascii="Arial" w:hAnsi="Arial" w:cs="Arial"/>
                <w:b/>
                <w:bCs/>
                <w:u w:val="single"/>
              </w:rPr>
            </w:pPr>
            <w:r w:rsidRPr="008E7A60">
              <w:rPr>
                <w:rFonts w:ascii="Arial" w:hAnsi="Arial" w:cs="Arial"/>
                <w:b/>
                <w:bCs/>
                <w:u w:val="single"/>
              </w:rPr>
              <w:t xml:space="preserve"> </w:t>
            </w:r>
          </w:p>
        </w:tc>
        <w:tc>
          <w:tcPr>
            <w:tcW w:w="2896" w:type="dxa"/>
            <w:vMerge/>
          </w:tcPr>
          <w:p w14:paraId="700C7398" w14:textId="77777777" w:rsidR="00E4751B" w:rsidRPr="008E7A60" w:rsidRDefault="00E4751B" w:rsidP="005A2433">
            <w:pPr>
              <w:rPr>
                <w:rFonts w:ascii="Arial" w:hAnsi="Arial" w:cs="Arial"/>
                <w:b/>
                <w:bCs/>
                <w:u w:val="single"/>
              </w:rPr>
            </w:pPr>
          </w:p>
        </w:tc>
      </w:tr>
      <w:tr w:rsidR="00E4751B" w14:paraId="527C01BA" w14:textId="77777777" w:rsidTr="005A2433">
        <w:tc>
          <w:tcPr>
            <w:tcW w:w="1696" w:type="dxa"/>
            <w:vMerge/>
          </w:tcPr>
          <w:p w14:paraId="3B73B817" w14:textId="77777777" w:rsidR="00E4751B" w:rsidRPr="008E7A60" w:rsidRDefault="00E4751B" w:rsidP="005A2433">
            <w:pPr>
              <w:rPr>
                <w:rFonts w:ascii="Arial" w:hAnsi="Arial" w:cs="Arial"/>
                <w:b/>
                <w:bCs/>
                <w:u w:val="single"/>
              </w:rPr>
            </w:pPr>
          </w:p>
        </w:tc>
        <w:tc>
          <w:tcPr>
            <w:tcW w:w="3828" w:type="dxa"/>
          </w:tcPr>
          <w:p w14:paraId="616A1788" w14:textId="77777777" w:rsidR="00E4751B" w:rsidRPr="008E7A60" w:rsidRDefault="00E4751B" w:rsidP="005A2433">
            <w:pPr>
              <w:rPr>
                <w:rFonts w:ascii="Arial" w:hAnsi="Arial" w:cs="Arial"/>
                <w:b/>
                <w:bCs/>
                <w:u w:val="single"/>
              </w:rPr>
            </w:pPr>
            <w:r w:rsidRPr="008E7A60">
              <w:rPr>
                <w:rFonts w:ascii="Arial" w:hAnsi="Arial" w:cs="Arial"/>
                <w:b/>
                <w:bCs/>
                <w:noProof/>
                <w:u w:val="single"/>
              </w:rPr>
              <w:drawing>
                <wp:anchor distT="0" distB="0" distL="114300" distR="114300" simplePos="0" relativeHeight="251623936" behindDoc="0" locked="0" layoutInCell="1" allowOverlap="1" wp14:anchorId="3143970F" wp14:editId="37952DDA">
                  <wp:simplePos x="0" y="0"/>
                  <wp:positionH relativeFrom="column">
                    <wp:posOffset>79737</wp:posOffset>
                  </wp:positionH>
                  <wp:positionV relativeFrom="paragraph">
                    <wp:posOffset>122843</wp:posOffset>
                  </wp:positionV>
                  <wp:extent cx="2171758" cy="1323032"/>
                  <wp:effectExtent l="0" t="0" r="0" b="0"/>
                  <wp:wrapNone/>
                  <wp:docPr id="2013833348"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86975" name="Picture 1" descr="A text on a pag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71758" cy="1323032"/>
                          </a:xfrm>
                          <a:prstGeom prst="rect">
                            <a:avLst/>
                          </a:prstGeom>
                        </pic:spPr>
                      </pic:pic>
                    </a:graphicData>
                  </a:graphic>
                  <wp14:sizeRelH relativeFrom="page">
                    <wp14:pctWidth>0</wp14:pctWidth>
                  </wp14:sizeRelH>
                  <wp14:sizeRelV relativeFrom="page">
                    <wp14:pctHeight>0</wp14:pctHeight>
                  </wp14:sizeRelV>
                </wp:anchor>
              </w:drawing>
            </w:r>
          </w:p>
          <w:p w14:paraId="3E1599B1" w14:textId="77777777" w:rsidR="00E4751B" w:rsidRPr="008E7A60" w:rsidRDefault="00E4751B" w:rsidP="005A2433">
            <w:pPr>
              <w:rPr>
                <w:rFonts w:ascii="Arial" w:hAnsi="Arial" w:cs="Arial"/>
                <w:b/>
                <w:bCs/>
                <w:u w:val="single"/>
              </w:rPr>
            </w:pPr>
          </w:p>
          <w:p w14:paraId="5DB5FA9C" w14:textId="77777777" w:rsidR="00E4751B" w:rsidRPr="008E7A60" w:rsidRDefault="00E4751B" w:rsidP="005A2433">
            <w:pPr>
              <w:rPr>
                <w:rFonts w:ascii="Arial" w:hAnsi="Arial" w:cs="Arial"/>
                <w:b/>
                <w:bCs/>
                <w:u w:val="single"/>
              </w:rPr>
            </w:pPr>
          </w:p>
          <w:p w14:paraId="295C0E50" w14:textId="77777777" w:rsidR="00E4751B" w:rsidRPr="008E7A60" w:rsidRDefault="00E4751B" w:rsidP="005A2433">
            <w:pPr>
              <w:rPr>
                <w:rFonts w:ascii="Arial" w:hAnsi="Arial" w:cs="Arial"/>
                <w:b/>
                <w:bCs/>
                <w:u w:val="single"/>
              </w:rPr>
            </w:pPr>
          </w:p>
          <w:p w14:paraId="4B9DCC28" w14:textId="77777777" w:rsidR="00E4751B" w:rsidRPr="008E7A60" w:rsidRDefault="00E4751B" w:rsidP="005A2433">
            <w:pPr>
              <w:rPr>
                <w:rFonts w:ascii="Arial" w:hAnsi="Arial" w:cs="Arial"/>
                <w:b/>
                <w:bCs/>
                <w:u w:val="single"/>
              </w:rPr>
            </w:pPr>
          </w:p>
          <w:p w14:paraId="7FAE041A" w14:textId="77777777" w:rsidR="00E4751B" w:rsidRPr="008E7A60" w:rsidRDefault="00E4751B" w:rsidP="005A2433">
            <w:pPr>
              <w:rPr>
                <w:rFonts w:ascii="Arial" w:hAnsi="Arial" w:cs="Arial"/>
                <w:b/>
                <w:bCs/>
                <w:u w:val="single"/>
              </w:rPr>
            </w:pPr>
          </w:p>
          <w:p w14:paraId="51E05706" w14:textId="77777777" w:rsidR="00E4751B" w:rsidRPr="008E7A60" w:rsidRDefault="00E4751B" w:rsidP="005A2433">
            <w:pPr>
              <w:rPr>
                <w:rFonts w:ascii="Arial" w:hAnsi="Arial" w:cs="Arial"/>
                <w:b/>
                <w:bCs/>
                <w:u w:val="single"/>
              </w:rPr>
            </w:pPr>
          </w:p>
        </w:tc>
        <w:tc>
          <w:tcPr>
            <w:tcW w:w="5528" w:type="dxa"/>
          </w:tcPr>
          <w:p w14:paraId="26776B81" w14:textId="77777777" w:rsidR="00E4751B" w:rsidRPr="008E7A60" w:rsidRDefault="00E4751B" w:rsidP="005A2433">
            <w:pPr>
              <w:spacing w:line="276" w:lineRule="auto"/>
              <w:rPr>
                <w:rFonts w:ascii="Arial" w:hAnsi="Arial" w:cs="Arial"/>
                <w:b/>
                <w:bCs/>
              </w:rPr>
            </w:pPr>
          </w:p>
          <w:p w14:paraId="4E640409" w14:textId="77777777" w:rsidR="00E4751B" w:rsidRPr="008E7A60" w:rsidRDefault="00E4751B" w:rsidP="005A2433">
            <w:pPr>
              <w:spacing w:line="276" w:lineRule="auto"/>
              <w:rPr>
                <w:rFonts w:ascii="Arial" w:hAnsi="Arial" w:cs="Arial"/>
                <w:b/>
                <w:bCs/>
              </w:rPr>
            </w:pPr>
            <w:r w:rsidRPr="008E7A60">
              <w:rPr>
                <w:rFonts w:ascii="Arial" w:hAnsi="Arial" w:cs="Arial"/>
                <w:b/>
                <w:bCs/>
              </w:rPr>
              <w:t>Psychological components/despair resulting from living with chronic pain</w:t>
            </w:r>
          </w:p>
          <w:p w14:paraId="6DFBB4BE" w14:textId="77777777" w:rsidR="00E4751B" w:rsidRPr="008E7A60" w:rsidRDefault="00E4751B" w:rsidP="00E4751B">
            <w:pPr>
              <w:pStyle w:val="ListParagraph"/>
              <w:numPr>
                <w:ilvl w:val="0"/>
                <w:numId w:val="67"/>
              </w:numPr>
              <w:spacing w:line="276" w:lineRule="auto"/>
              <w:rPr>
                <w:rFonts w:ascii="Arial" w:hAnsi="Arial" w:cs="Arial"/>
                <w:b/>
                <w:bCs/>
              </w:rPr>
            </w:pPr>
            <w:r w:rsidRPr="008E7A60">
              <w:rPr>
                <w:rFonts w:ascii="Arial" w:hAnsi="Arial" w:cs="Arial"/>
              </w:rPr>
              <w:t xml:space="preserve">Psychological despair caused by persistent pain </w:t>
            </w:r>
          </w:p>
          <w:p w14:paraId="6C51D74E" w14:textId="77777777" w:rsidR="00E4751B" w:rsidRPr="008E7A60" w:rsidRDefault="00E4751B" w:rsidP="00E4751B">
            <w:pPr>
              <w:pStyle w:val="ListParagraph"/>
              <w:numPr>
                <w:ilvl w:val="0"/>
                <w:numId w:val="33"/>
              </w:numPr>
              <w:spacing w:line="276" w:lineRule="auto"/>
              <w:rPr>
                <w:rFonts w:ascii="Arial" w:hAnsi="Arial" w:cs="Arial"/>
              </w:rPr>
            </w:pPr>
            <w:r w:rsidRPr="008E7A60">
              <w:rPr>
                <w:rFonts w:ascii="Arial" w:hAnsi="Arial" w:cs="Arial"/>
              </w:rPr>
              <w:t xml:space="preserve">Nearly all respondents considered the psychological aspects of CLBP as inextricably linked to physical aspects. </w:t>
            </w:r>
          </w:p>
          <w:p w14:paraId="1ABDB5F6" w14:textId="77777777" w:rsidR="00E4751B" w:rsidRPr="008E7A60" w:rsidRDefault="00E4751B" w:rsidP="00E4751B">
            <w:pPr>
              <w:pStyle w:val="ListParagraph"/>
              <w:numPr>
                <w:ilvl w:val="0"/>
                <w:numId w:val="33"/>
              </w:numPr>
              <w:spacing w:line="276" w:lineRule="auto"/>
              <w:rPr>
                <w:rFonts w:ascii="Arial" w:hAnsi="Arial" w:cs="Arial"/>
              </w:rPr>
            </w:pPr>
            <w:r w:rsidRPr="008E7A60">
              <w:rPr>
                <w:rFonts w:ascii="Arial" w:hAnsi="Arial" w:cs="Arial"/>
              </w:rPr>
              <w:t>Managing pain is essential for psychological well-being.</w:t>
            </w:r>
          </w:p>
          <w:p w14:paraId="7AFA641F" w14:textId="77777777" w:rsidR="00E4751B" w:rsidRPr="008E7A60" w:rsidRDefault="00E4751B" w:rsidP="005A2433">
            <w:pPr>
              <w:spacing w:line="276" w:lineRule="auto"/>
              <w:rPr>
                <w:rFonts w:ascii="Arial" w:hAnsi="Arial" w:cs="Arial"/>
              </w:rPr>
            </w:pPr>
            <w:r w:rsidRPr="008E7A60">
              <w:rPr>
                <w:rFonts w:ascii="Arial" w:hAnsi="Arial" w:cs="Arial"/>
              </w:rPr>
              <w:t xml:space="preserve"> </w:t>
            </w:r>
          </w:p>
        </w:tc>
        <w:tc>
          <w:tcPr>
            <w:tcW w:w="2896" w:type="dxa"/>
          </w:tcPr>
          <w:p w14:paraId="72DFFD95" w14:textId="77777777" w:rsidR="00E4751B" w:rsidRPr="008E7A60" w:rsidRDefault="00E4751B" w:rsidP="005A2433">
            <w:pPr>
              <w:rPr>
                <w:rFonts w:ascii="Arial" w:hAnsi="Arial" w:cs="Arial"/>
                <w:b/>
                <w:bCs/>
                <w:u w:val="single"/>
              </w:rPr>
            </w:pPr>
          </w:p>
          <w:p w14:paraId="161034F1" w14:textId="77777777" w:rsidR="00E4751B" w:rsidRPr="008E7A60" w:rsidRDefault="00E4751B" w:rsidP="005A2433">
            <w:pPr>
              <w:spacing w:line="276" w:lineRule="auto"/>
              <w:jc w:val="center"/>
              <w:rPr>
                <w:rFonts w:ascii="Arial" w:hAnsi="Arial" w:cs="Arial"/>
                <w:b/>
                <w:bCs/>
              </w:rPr>
            </w:pPr>
            <w:r w:rsidRPr="008E7A60">
              <w:rPr>
                <w:rFonts w:ascii="Arial" w:hAnsi="Arial" w:cs="Arial"/>
                <w:b/>
                <w:bCs/>
              </w:rPr>
              <w:t>Prognostic uncertainty</w:t>
            </w:r>
          </w:p>
          <w:p w14:paraId="06CBC61D" w14:textId="77777777" w:rsidR="00E4751B" w:rsidRPr="008E7A60" w:rsidRDefault="00E4751B" w:rsidP="00E4751B">
            <w:pPr>
              <w:pStyle w:val="ListParagraph"/>
              <w:numPr>
                <w:ilvl w:val="0"/>
                <w:numId w:val="33"/>
              </w:numPr>
              <w:rPr>
                <w:rFonts w:ascii="Arial" w:hAnsi="Arial" w:cs="Arial"/>
              </w:rPr>
            </w:pPr>
            <w:r w:rsidRPr="008E7A60">
              <w:rPr>
                <w:rFonts w:ascii="Arial" w:hAnsi="Arial" w:cs="Arial"/>
              </w:rPr>
              <w:t>Psychological component/well-being.</w:t>
            </w:r>
          </w:p>
        </w:tc>
      </w:tr>
      <w:tr w:rsidR="00E4751B" w14:paraId="2DA9A031" w14:textId="77777777" w:rsidTr="005A2433">
        <w:tc>
          <w:tcPr>
            <w:tcW w:w="1696" w:type="dxa"/>
            <w:vMerge/>
          </w:tcPr>
          <w:p w14:paraId="7A5B2970" w14:textId="77777777" w:rsidR="00E4751B" w:rsidRPr="008E7A60" w:rsidRDefault="00E4751B" w:rsidP="005A2433">
            <w:pPr>
              <w:rPr>
                <w:rFonts w:ascii="Arial" w:hAnsi="Arial" w:cs="Arial"/>
                <w:b/>
                <w:bCs/>
                <w:u w:val="single"/>
              </w:rPr>
            </w:pPr>
          </w:p>
        </w:tc>
        <w:tc>
          <w:tcPr>
            <w:tcW w:w="3828" w:type="dxa"/>
          </w:tcPr>
          <w:p w14:paraId="1651AAF8" w14:textId="77777777" w:rsidR="00E4751B" w:rsidRPr="008E7A60" w:rsidRDefault="00E4751B" w:rsidP="005A2433">
            <w:pPr>
              <w:rPr>
                <w:rFonts w:ascii="Arial" w:hAnsi="Arial" w:cs="Arial"/>
                <w:b/>
                <w:bCs/>
                <w:u w:val="single"/>
              </w:rPr>
            </w:pPr>
          </w:p>
          <w:p w14:paraId="5618BA8B" w14:textId="77777777" w:rsidR="00E4751B" w:rsidRPr="008E7A60" w:rsidRDefault="00E4751B" w:rsidP="005A2433">
            <w:pPr>
              <w:rPr>
                <w:rFonts w:ascii="Arial" w:hAnsi="Arial" w:cs="Arial"/>
                <w:b/>
                <w:bCs/>
                <w:u w:val="single"/>
              </w:rPr>
            </w:pPr>
            <w:r w:rsidRPr="008E7A60">
              <w:rPr>
                <w:rFonts w:ascii="Arial" w:hAnsi="Arial" w:cs="Arial"/>
                <w:b/>
                <w:bCs/>
                <w:noProof/>
              </w:rPr>
              <w:drawing>
                <wp:inline distT="0" distB="0" distL="0" distR="0" wp14:anchorId="6B1B8973" wp14:editId="1A74EA5B">
                  <wp:extent cx="2238375" cy="2165975"/>
                  <wp:effectExtent l="0" t="0" r="0" b="6350"/>
                  <wp:docPr id="1117518015"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09346" name="Picture 1" descr="A text on a page&#10;&#10;Description automatically generated"/>
                          <pic:cNvPicPr/>
                        </pic:nvPicPr>
                        <pic:blipFill>
                          <a:blip r:embed="rId25"/>
                          <a:stretch>
                            <a:fillRect/>
                          </a:stretch>
                        </pic:blipFill>
                        <pic:spPr>
                          <a:xfrm>
                            <a:off x="0" y="0"/>
                            <a:ext cx="2255616" cy="2182659"/>
                          </a:xfrm>
                          <a:prstGeom prst="rect">
                            <a:avLst/>
                          </a:prstGeom>
                        </pic:spPr>
                      </pic:pic>
                    </a:graphicData>
                  </a:graphic>
                </wp:inline>
              </w:drawing>
            </w:r>
          </w:p>
          <w:p w14:paraId="0DB94728" w14:textId="77777777" w:rsidR="00E4751B" w:rsidRPr="008E7A60" w:rsidRDefault="00E4751B" w:rsidP="005A2433">
            <w:pPr>
              <w:rPr>
                <w:rFonts w:ascii="Arial" w:hAnsi="Arial" w:cs="Arial"/>
                <w:b/>
                <w:bCs/>
                <w:u w:val="single"/>
              </w:rPr>
            </w:pPr>
          </w:p>
        </w:tc>
        <w:tc>
          <w:tcPr>
            <w:tcW w:w="5528" w:type="dxa"/>
          </w:tcPr>
          <w:p w14:paraId="17EB8926" w14:textId="77777777" w:rsidR="00E4751B" w:rsidRPr="008E7A60" w:rsidRDefault="00E4751B" w:rsidP="005A2433">
            <w:pPr>
              <w:pStyle w:val="ListParagraph"/>
              <w:spacing w:line="276" w:lineRule="auto"/>
              <w:ind w:left="360"/>
              <w:rPr>
                <w:rFonts w:ascii="Arial" w:hAnsi="Arial" w:cs="Arial"/>
              </w:rPr>
            </w:pPr>
          </w:p>
          <w:p w14:paraId="41F93273"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 xml:space="preserve">The </w:t>
            </w:r>
            <w:r w:rsidRPr="008E7A60">
              <w:rPr>
                <w:rFonts w:ascii="Arial" w:hAnsi="Arial" w:cs="Arial"/>
                <w:b/>
                <w:bCs/>
              </w:rPr>
              <w:t>fluctuating symptoms / unpredictable nature of CLBP</w:t>
            </w:r>
            <w:r w:rsidRPr="008E7A60">
              <w:rPr>
                <w:rFonts w:ascii="Arial" w:hAnsi="Arial" w:cs="Arial"/>
              </w:rPr>
              <w:t xml:space="preserve"> makes it difficult to manage causing a cyclic process of hope and despair, mixed with uncertainty.</w:t>
            </w:r>
          </w:p>
          <w:p w14:paraId="10112FBC"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 xml:space="preserve">People with CLBP believe nothing can be done, but do not want to live with hopelessness, thus raises doubt. </w:t>
            </w:r>
          </w:p>
          <w:p w14:paraId="7E60FD7C"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Doubt can lead to hopelessness, but it can also redirect the patient towards hope.</w:t>
            </w:r>
            <w:r w:rsidRPr="008E7A60">
              <w:rPr>
                <w:rFonts w:ascii="Arial" w:hAnsi="Arial" w:cs="Arial"/>
                <w:noProof/>
              </w:rPr>
              <w:t xml:space="preserve"> </w:t>
            </w:r>
          </w:p>
          <w:p w14:paraId="69E9751B" w14:textId="77777777" w:rsidR="00E4751B" w:rsidRPr="008E7A60" w:rsidRDefault="00E4751B" w:rsidP="005A2433">
            <w:pPr>
              <w:spacing w:line="276" w:lineRule="auto"/>
              <w:rPr>
                <w:rFonts w:ascii="Arial" w:hAnsi="Arial" w:cs="Arial"/>
              </w:rPr>
            </w:pPr>
          </w:p>
          <w:p w14:paraId="3C3E7EC6" w14:textId="77777777" w:rsidR="00E4751B" w:rsidRPr="008E7A60" w:rsidRDefault="00E4751B" w:rsidP="005A2433">
            <w:pPr>
              <w:spacing w:line="276" w:lineRule="auto"/>
              <w:rPr>
                <w:rFonts w:ascii="Arial" w:hAnsi="Arial" w:cs="Arial"/>
              </w:rPr>
            </w:pPr>
          </w:p>
          <w:p w14:paraId="44925655" w14:textId="77777777" w:rsidR="00E4751B" w:rsidRPr="008E7A60" w:rsidRDefault="00E4751B" w:rsidP="005A2433">
            <w:pPr>
              <w:spacing w:line="276" w:lineRule="auto"/>
              <w:rPr>
                <w:rFonts w:ascii="Arial" w:hAnsi="Arial" w:cs="Arial"/>
                <w:b/>
                <w:bCs/>
                <w:u w:val="single"/>
              </w:rPr>
            </w:pPr>
          </w:p>
        </w:tc>
        <w:tc>
          <w:tcPr>
            <w:tcW w:w="2896" w:type="dxa"/>
          </w:tcPr>
          <w:p w14:paraId="3D06E401" w14:textId="77777777" w:rsidR="00E4751B" w:rsidRPr="008E7A60" w:rsidRDefault="00E4751B" w:rsidP="005A2433">
            <w:pPr>
              <w:spacing w:line="276" w:lineRule="auto"/>
              <w:jc w:val="center"/>
              <w:rPr>
                <w:rFonts w:ascii="Arial" w:hAnsi="Arial" w:cs="Arial"/>
                <w:b/>
                <w:bCs/>
              </w:rPr>
            </w:pPr>
          </w:p>
          <w:p w14:paraId="4C65CE22" w14:textId="77777777" w:rsidR="00E4751B" w:rsidRPr="008E7A60" w:rsidRDefault="00E4751B" w:rsidP="005A2433">
            <w:pPr>
              <w:spacing w:line="276" w:lineRule="auto"/>
              <w:jc w:val="center"/>
              <w:rPr>
                <w:rFonts w:ascii="Arial" w:hAnsi="Arial" w:cs="Arial"/>
                <w:b/>
                <w:bCs/>
              </w:rPr>
            </w:pPr>
            <w:r w:rsidRPr="008E7A60">
              <w:rPr>
                <w:rFonts w:ascii="Arial" w:hAnsi="Arial" w:cs="Arial"/>
                <w:b/>
                <w:bCs/>
              </w:rPr>
              <w:t>Prognostic uncertainty</w:t>
            </w:r>
          </w:p>
          <w:p w14:paraId="78A1CB09"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 xml:space="preserve">Unpredictable symptoms </w:t>
            </w:r>
          </w:p>
          <w:p w14:paraId="71F70C8E" w14:textId="77777777" w:rsidR="00E4751B" w:rsidRPr="008E7A60" w:rsidRDefault="00E4751B" w:rsidP="005A2433">
            <w:pPr>
              <w:jc w:val="center"/>
              <w:rPr>
                <w:rFonts w:ascii="Arial" w:hAnsi="Arial" w:cs="Arial"/>
                <w:b/>
                <w:bCs/>
                <w:u w:val="single"/>
              </w:rPr>
            </w:pPr>
          </w:p>
        </w:tc>
      </w:tr>
      <w:tr w:rsidR="00E4751B" w14:paraId="11C8F8A7" w14:textId="77777777" w:rsidTr="005A2433">
        <w:tc>
          <w:tcPr>
            <w:tcW w:w="1696" w:type="dxa"/>
            <w:vMerge/>
          </w:tcPr>
          <w:p w14:paraId="5F735456" w14:textId="77777777" w:rsidR="00E4751B" w:rsidRPr="008E7A60" w:rsidRDefault="00E4751B" w:rsidP="005A2433">
            <w:pPr>
              <w:rPr>
                <w:rFonts w:ascii="Arial" w:hAnsi="Arial" w:cs="Arial"/>
                <w:b/>
                <w:bCs/>
                <w:u w:val="single"/>
              </w:rPr>
            </w:pPr>
          </w:p>
        </w:tc>
        <w:tc>
          <w:tcPr>
            <w:tcW w:w="3828" w:type="dxa"/>
          </w:tcPr>
          <w:p w14:paraId="66774D98" w14:textId="77777777" w:rsidR="00E4751B" w:rsidRPr="008E7A60" w:rsidRDefault="00E4751B" w:rsidP="005A2433">
            <w:pPr>
              <w:rPr>
                <w:rFonts w:ascii="Arial" w:hAnsi="Arial" w:cs="Arial"/>
                <w:b/>
                <w:bCs/>
                <w:u w:val="single"/>
              </w:rPr>
            </w:pPr>
            <w:r w:rsidRPr="008E7A60">
              <w:rPr>
                <w:rFonts w:ascii="Arial" w:hAnsi="Arial" w:cs="Arial"/>
                <w:b/>
                <w:bCs/>
                <w:noProof/>
                <w:u w:val="single"/>
              </w:rPr>
              <w:drawing>
                <wp:anchor distT="0" distB="0" distL="114300" distR="114300" simplePos="0" relativeHeight="251624960" behindDoc="0" locked="0" layoutInCell="1" allowOverlap="1" wp14:anchorId="124F55FD" wp14:editId="710CD770">
                  <wp:simplePos x="0" y="0"/>
                  <wp:positionH relativeFrom="column">
                    <wp:posOffset>31750</wp:posOffset>
                  </wp:positionH>
                  <wp:positionV relativeFrom="paragraph">
                    <wp:posOffset>153035</wp:posOffset>
                  </wp:positionV>
                  <wp:extent cx="2143125" cy="579755"/>
                  <wp:effectExtent l="0" t="0" r="9525" b="0"/>
                  <wp:wrapNone/>
                  <wp:docPr id="192020734"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0777" name="Picture 1" descr="A close up of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143125" cy="579755"/>
                          </a:xfrm>
                          <a:prstGeom prst="rect">
                            <a:avLst/>
                          </a:prstGeom>
                        </pic:spPr>
                      </pic:pic>
                    </a:graphicData>
                  </a:graphic>
                  <wp14:sizeRelH relativeFrom="page">
                    <wp14:pctWidth>0</wp14:pctWidth>
                  </wp14:sizeRelH>
                  <wp14:sizeRelV relativeFrom="page">
                    <wp14:pctHeight>0</wp14:pctHeight>
                  </wp14:sizeRelV>
                </wp:anchor>
              </w:drawing>
            </w:r>
          </w:p>
          <w:p w14:paraId="09E89EB5" w14:textId="77777777" w:rsidR="00E4751B" w:rsidRPr="008E7A60" w:rsidRDefault="00E4751B" w:rsidP="005A2433">
            <w:pPr>
              <w:rPr>
                <w:rFonts w:ascii="Arial" w:hAnsi="Arial" w:cs="Arial"/>
                <w:b/>
                <w:bCs/>
                <w:u w:val="single"/>
              </w:rPr>
            </w:pPr>
          </w:p>
          <w:p w14:paraId="3C1D3B1A" w14:textId="77777777" w:rsidR="00E4751B" w:rsidRPr="008E7A60" w:rsidRDefault="00E4751B" w:rsidP="005A2433">
            <w:pPr>
              <w:rPr>
                <w:rFonts w:ascii="Arial" w:hAnsi="Arial" w:cs="Arial"/>
                <w:b/>
                <w:bCs/>
                <w:u w:val="single"/>
              </w:rPr>
            </w:pPr>
          </w:p>
          <w:p w14:paraId="48713ADF" w14:textId="77777777" w:rsidR="00E4751B" w:rsidRPr="008E7A60" w:rsidRDefault="00E4751B" w:rsidP="005A2433">
            <w:pPr>
              <w:rPr>
                <w:rFonts w:ascii="Arial" w:hAnsi="Arial" w:cs="Arial"/>
                <w:b/>
                <w:bCs/>
                <w:u w:val="single"/>
              </w:rPr>
            </w:pPr>
          </w:p>
          <w:p w14:paraId="3AEC6277" w14:textId="77777777" w:rsidR="00E4751B" w:rsidRPr="008E7A60" w:rsidRDefault="00E4751B" w:rsidP="005A2433">
            <w:pPr>
              <w:rPr>
                <w:rFonts w:ascii="Arial" w:hAnsi="Arial" w:cs="Arial"/>
                <w:b/>
                <w:bCs/>
                <w:u w:val="single"/>
              </w:rPr>
            </w:pPr>
          </w:p>
          <w:p w14:paraId="198A46D3" w14:textId="77777777" w:rsidR="00E4751B" w:rsidRPr="008E7A60" w:rsidRDefault="00E4751B" w:rsidP="005A2433">
            <w:pPr>
              <w:rPr>
                <w:rFonts w:ascii="Arial" w:hAnsi="Arial" w:cs="Arial"/>
                <w:b/>
                <w:bCs/>
                <w:u w:val="single"/>
              </w:rPr>
            </w:pPr>
          </w:p>
          <w:p w14:paraId="68CBCD17" w14:textId="77777777" w:rsidR="00E4751B" w:rsidRPr="008E7A60" w:rsidRDefault="00E4751B" w:rsidP="005A2433">
            <w:pPr>
              <w:rPr>
                <w:rFonts w:ascii="Arial" w:hAnsi="Arial" w:cs="Arial"/>
                <w:b/>
                <w:bCs/>
                <w:u w:val="single"/>
              </w:rPr>
            </w:pPr>
          </w:p>
          <w:p w14:paraId="6D87CD49" w14:textId="77777777" w:rsidR="00E4751B" w:rsidRPr="008E7A60" w:rsidRDefault="00E4751B" w:rsidP="005A2433">
            <w:pPr>
              <w:rPr>
                <w:rFonts w:ascii="Arial" w:hAnsi="Arial" w:cs="Arial"/>
                <w:b/>
                <w:bCs/>
                <w:u w:val="single"/>
              </w:rPr>
            </w:pPr>
            <w:r w:rsidRPr="008E7A60">
              <w:rPr>
                <w:rFonts w:ascii="Arial" w:hAnsi="Arial" w:cs="Arial"/>
                <w:noProof/>
              </w:rPr>
              <w:lastRenderedPageBreak/>
              <w:drawing>
                <wp:anchor distT="0" distB="0" distL="114300" distR="114300" simplePos="0" relativeHeight="251625984" behindDoc="0" locked="0" layoutInCell="1" allowOverlap="1" wp14:anchorId="605B2528" wp14:editId="14B1DC53">
                  <wp:simplePos x="0" y="0"/>
                  <wp:positionH relativeFrom="margin">
                    <wp:posOffset>216535</wp:posOffset>
                  </wp:positionH>
                  <wp:positionV relativeFrom="paragraph">
                    <wp:posOffset>83820</wp:posOffset>
                  </wp:positionV>
                  <wp:extent cx="1950085" cy="847725"/>
                  <wp:effectExtent l="0" t="0" r="0" b="0"/>
                  <wp:wrapNone/>
                  <wp:docPr id="635037240" name="Picture 1"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92880" name="Picture 1" descr="A close up of a let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0085" cy="847725"/>
                          </a:xfrm>
                          <a:prstGeom prst="rect">
                            <a:avLst/>
                          </a:prstGeom>
                        </pic:spPr>
                      </pic:pic>
                    </a:graphicData>
                  </a:graphic>
                  <wp14:sizeRelH relativeFrom="page">
                    <wp14:pctWidth>0</wp14:pctWidth>
                  </wp14:sizeRelH>
                  <wp14:sizeRelV relativeFrom="page">
                    <wp14:pctHeight>0</wp14:pctHeight>
                  </wp14:sizeRelV>
                </wp:anchor>
              </w:drawing>
            </w:r>
          </w:p>
          <w:p w14:paraId="0DDB52DF" w14:textId="77777777" w:rsidR="00E4751B" w:rsidRPr="008E7A60" w:rsidRDefault="00E4751B" w:rsidP="005A2433">
            <w:pPr>
              <w:rPr>
                <w:rFonts w:ascii="Arial" w:hAnsi="Arial" w:cs="Arial"/>
                <w:b/>
                <w:bCs/>
                <w:u w:val="single"/>
              </w:rPr>
            </w:pPr>
          </w:p>
          <w:p w14:paraId="3206F779" w14:textId="77777777" w:rsidR="00E4751B" w:rsidRPr="008E7A60" w:rsidRDefault="00E4751B" w:rsidP="005A2433">
            <w:pPr>
              <w:rPr>
                <w:rFonts w:ascii="Arial" w:hAnsi="Arial" w:cs="Arial"/>
                <w:b/>
                <w:bCs/>
                <w:u w:val="single"/>
              </w:rPr>
            </w:pPr>
          </w:p>
        </w:tc>
        <w:tc>
          <w:tcPr>
            <w:tcW w:w="5528" w:type="dxa"/>
          </w:tcPr>
          <w:p w14:paraId="5050BB37" w14:textId="77777777" w:rsidR="00E4751B" w:rsidRPr="008E7A60" w:rsidRDefault="00E4751B" w:rsidP="005A2433">
            <w:pPr>
              <w:tabs>
                <w:tab w:val="left" w:pos="2160"/>
              </w:tabs>
              <w:spacing w:line="276" w:lineRule="auto"/>
              <w:rPr>
                <w:rFonts w:ascii="Arial" w:hAnsi="Arial" w:cs="Arial"/>
                <w:b/>
                <w:bCs/>
              </w:rPr>
            </w:pPr>
            <w:r w:rsidRPr="008E7A60">
              <w:rPr>
                <w:rFonts w:ascii="Arial" w:hAnsi="Arial" w:cs="Arial"/>
                <w:b/>
                <w:bCs/>
              </w:rPr>
              <w:lastRenderedPageBreak/>
              <w:t>Worry and fear for the future</w:t>
            </w:r>
          </w:p>
          <w:p w14:paraId="442B1A27" w14:textId="77777777" w:rsidR="00E4751B" w:rsidRPr="008E7A60" w:rsidRDefault="00E4751B" w:rsidP="00E4751B">
            <w:pPr>
              <w:pStyle w:val="ListParagraph"/>
              <w:numPr>
                <w:ilvl w:val="0"/>
                <w:numId w:val="30"/>
              </w:numPr>
              <w:tabs>
                <w:tab w:val="left" w:pos="2160"/>
              </w:tabs>
              <w:spacing w:line="276" w:lineRule="auto"/>
              <w:ind w:left="720"/>
              <w:rPr>
                <w:rFonts w:ascii="Arial" w:hAnsi="Arial" w:cs="Arial"/>
                <w:b/>
                <w:bCs/>
              </w:rPr>
            </w:pPr>
            <w:r w:rsidRPr="008E7A60">
              <w:rPr>
                <w:rFonts w:ascii="Arial" w:hAnsi="Arial" w:cs="Arial"/>
              </w:rPr>
              <w:t>This pervades nearly all interviews.</w:t>
            </w:r>
          </w:p>
          <w:p w14:paraId="44971698" w14:textId="77777777" w:rsidR="00E4751B" w:rsidRPr="008E7A60" w:rsidRDefault="00E4751B" w:rsidP="00E4751B">
            <w:pPr>
              <w:pStyle w:val="ListParagraph"/>
              <w:numPr>
                <w:ilvl w:val="0"/>
                <w:numId w:val="30"/>
              </w:numPr>
              <w:tabs>
                <w:tab w:val="left" w:pos="2160"/>
              </w:tabs>
              <w:spacing w:line="276" w:lineRule="auto"/>
              <w:ind w:left="720"/>
              <w:rPr>
                <w:rFonts w:ascii="Arial" w:hAnsi="Arial" w:cs="Arial"/>
                <w:b/>
                <w:bCs/>
              </w:rPr>
            </w:pPr>
            <w:r w:rsidRPr="008E7A60">
              <w:rPr>
                <w:rFonts w:ascii="Arial" w:hAnsi="Arial" w:cs="Arial"/>
              </w:rPr>
              <w:t>Linked with unknown cause/unclear diagnosis and unpredictable/fluctuating symptoms, it creates uncertainty of what their future will look like.</w:t>
            </w:r>
          </w:p>
          <w:p w14:paraId="734AA98C" w14:textId="77777777" w:rsidR="00E4751B" w:rsidRPr="008E7A60" w:rsidRDefault="00E4751B" w:rsidP="005A2433">
            <w:pPr>
              <w:tabs>
                <w:tab w:val="left" w:pos="2160"/>
              </w:tabs>
              <w:spacing w:line="276" w:lineRule="auto"/>
              <w:rPr>
                <w:rFonts w:ascii="Arial" w:hAnsi="Arial" w:cs="Arial"/>
                <w:b/>
                <w:bCs/>
              </w:rPr>
            </w:pPr>
          </w:p>
          <w:p w14:paraId="12574205" w14:textId="77777777" w:rsidR="00E4751B" w:rsidRDefault="00E4751B" w:rsidP="005A2433">
            <w:pPr>
              <w:tabs>
                <w:tab w:val="left" w:pos="2160"/>
              </w:tabs>
              <w:spacing w:line="276" w:lineRule="auto"/>
              <w:rPr>
                <w:rFonts w:ascii="Arial" w:hAnsi="Arial" w:cs="Arial"/>
                <w:b/>
                <w:bCs/>
              </w:rPr>
            </w:pPr>
          </w:p>
          <w:p w14:paraId="388C6B7F" w14:textId="77777777" w:rsidR="00E4751B" w:rsidRDefault="00E4751B" w:rsidP="005A2433">
            <w:pPr>
              <w:tabs>
                <w:tab w:val="left" w:pos="2160"/>
              </w:tabs>
              <w:spacing w:line="276" w:lineRule="auto"/>
              <w:rPr>
                <w:rFonts w:ascii="Arial" w:hAnsi="Arial" w:cs="Arial"/>
                <w:b/>
                <w:bCs/>
              </w:rPr>
            </w:pPr>
          </w:p>
          <w:p w14:paraId="7E04AB05" w14:textId="77777777" w:rsidR="00E4751B" w:rsidRPr="008E7A60" w:rsidRDefault="00E4751B" w:rsidP="005A2433">
            <w:pPr>
              <w:tabs>
                <w:tab w:val="left" w:pos="2160"/>
              </w:tabs>
              <w:spacing w:line="276" w:lineRule="auto"/>
              <w:rPr>
                <w:rFonts w:ascii="Arial" w:hAnsi="Arial" w:cs="Arial"/>
                <w:b/>
                <w:bCs/>
              </w:rPr>
            </w:pPr>
          </w:p>
          <w:p w14:paraId="1421CE63" w14:textId="77777777" w:rsidR="00E4751B" w:rsidRPr="008E7A60" w:rsidRDefault="00E4751B" w:rsidP="005A2433">
            <w:pPr>
              <w:tabs>
                <w:tab w:val="left" w:pos="2160"/>
              </w:tabs>
              <w:spacing w:line="276" w:lineRule="auto"/>
              <w:rPr>
                <w:rFonts w:ascii="Arial" w:hAnsi="Arial" w:cs="Arial"/>
                <w:b/>
                <w:bCs/>
              </w:rPr>
            </w:pPr>
          </w:p>
          <w:p w14:paraId="6FF77145" w14:textId="77777777" w:rsidR="00E4751B" w:rsidRPr="008E7A60" w:rsidRDefault="00E4751B" w:rsidP="005A2433">
            <w:pPr>
              <w:tabs>
                <w:tab w:val="left" w:pos="2160"/>
              </w:tabs>
              <w:spacing w:line="276" w:lineRule="auto"/>
              <w:rPr>
                <w:rFonts w:ascii="Arial" w:hAnsi="Arial" w:cs="Arial"/>
                <w:b/>
                <w:bCs/>
              </w:rPr>
            </w:pPr>
          </w:p>
        </w:tc>
        <w:tc>
          <w:tcPr>
            <w:tcW w:w="2896" w:type="dxa"/>
          </w:tcPr>
          <w:p w14:paraId="02C164F2" w14:textId="77777777" w:rsidR="00E4751B" w:rsidRPr="008E7A60" w:rsidRDefault="00E4751B" w:rsidP="005A2433">
            <w:pPr>
              <w:spacing w:line="276" w:lineRule="auto"/>
              <w:jc w:val="center"/>
              <w:rPr>
                <w:rFonts w:ascii="Arial" w:hAnsi="Arial" w:cs="Arial"/>
                <w:b/>
                <w:bCs/>
              </w:rPr>
            </w:pPr>
            <w:r w:rsidRPr="008E7A60">
              <w:rPr>
                <w:rFonts w:ascii="Arial" w:hAnsi="Arial" w:cs="Arial"/>
                <w:b/>
                <w:bCs/>
              </w:rPr>
              <w:lastRenderedPageBreak/>
              <w:t xml:space="preserve">Prognostic uncertainty </w:t>
            </w:r>
          </w:p>
          <w:p w14:paraId="504A5B93"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Fear of the unknown</w:t>
            </w:r>
          </w:p>
          <w:p w14:paraId="4FA7F111"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Impact on their self-identity / future</w:t>
            </w:r>
          </w:p>
          <w:p w14:paraId="78D801C6" w14:textId="77777777" w:rsidR="00E4751B" w:rsidRPr="008E7A60" w:rsidRDefault="00E4751B" w:rsidP="005A2433">
            <w:pPr>
              <w:jc w:val="center"/>
              <w:rPr>
                <w:rFonts w:ascii="Arial" w:hAnsi="Arial" w:cs="Arial"/>
                <w:b/>
                <w:bCs/>
                <w:u w:val="single"/>
              </w:rPr>
            </w:pPr>
          </w:p>
        </w:tc>
      </w:tr>
      <w:tr w:rsidR="00E4751B" w14:paraId="5F31FE4A" w14:textId="77777777" w:rsidTr="005A2433">
        <w:tc>
          <w:tcPr>
            <w:tcW w:w="1696" w:type="dxa"/>
          </w:tcPr>
          <w:p w14:paraId="65F7CB8C" w14:textId="77777777" w:rsidR="00E4751B" w:rsidRPr="008E7A60" w:rsidRDefault="00E4751B" w:rsidP="005A2433">
            <w:pPr>
              <w:rPr>
                <w:rFonts w:ascii="Arial" w:hAnsi="Arial" w:cs="Arial"/>
                <w:b/>
                <w:bCs/>
                <w:u w:val="single"/>
              </w:rPr>
            </w:pPr>
          </w:p>
        </w:tc>
        <w:tc>
          <w:tcPr>
            <w:tcW w:w="3828" w:type="dxa"/>
          </w:tcPr>
          <w:p w14:paraId="6E48B27E"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15744" behindDoc="1" locked="0" layoutInCell="1" allowOverlap="1" wp14:anchorId="4BFE1B00" wp14:editId="73B0569C">
                  <wp:simplePos x="0" y="0"/>
                  <wp:positionH relativeFrom="column">
                    <wp:posOffset>126076</wp:posOffset>
                  </wp:positionH>
                  <wp:positionV relativeFrom="paragraph">
                    <wp:posOffset>58997</wp:posOffset>
                  </wp:positionV>
                  <wp:extent cx="2038635" cy="790685"/>
                  <wp:effectExtent l="0" t="0" r="0" b="0"/>
                  <wp:wrapNone/>
                  <wp:docPr id="110014500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45008" name="Picture 1" descr="A close up of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038635" cy="790685"/>
                          </a:xfrm>
                          <a:prstGeom prst="rect">
                            <a:avLst/>
                          </a:prstGeom>
                        </pic:spPr>
                      </pic:pic>
                    </a:graphicData>
                  </a:graphic>
                  <wp14:sizeRelH relativeFrom="page">
                    <wp14:pctWidth>0</wp14:pctWidth>
                  </wp14:sizeRelH>
                  <wp14:sizeRelV relativeFrom="page">
                    <wp14:pctHeight>0</wp14:pctHeight>
                  </wp14:sizeRelV>
                </wp:anchor>
              </w:drawing>
            </w:r>
          </w:p>
          <w:p w14:paraId="75F4768B" w14:textId="77777777" w:rsidR="00E4751B" w:rsidRPr="008E7A60" w:rsidRDefault="00E4751B" w:rsidP="005A2433">
            <w:pPr>
              <w:rPr>
                <w:rFonts w:ascii="Arial" w:hAnsi="Arial" w:cs="Arial"/>
                <w:b/>
                <w:bCs/>
              </w:rPr>
            </w:pPr>
          </w:p>
          <w:p w14:paraId="3E74AC8E" w14:textId="77777777" w:rsidR="00E4751B" w:rsidRPr="008E7A60" w:rsidRDefault="00E4751B" w:rsidP="005A2433">
            <w:pPr>
              <w:rPr>
                <w:rFonts w:ascii="Arial" w:hAnsi="Arial" w:cs="Arial"/>
                <w:b/>
                <w:bCs/>
              </w:rPr>
            </w:pPr>
          </w:p>
          <w:p w14:paraId="1D0C9962" w14:textId="77777777" w:rsidR="00E4751B" w:rsidRPr="008E7A60" w:rsidRDefault="00E4751B" w:rsidP="005A2433">
            <w:pPr>
              <w:rPr>
                <w:rFonts w:ascii="Arial" w:hAnsi="Arial" w:cs="Arial"/>
                <w:b/>
                <w:bCs/>
              </w:rPr>
            </w:pPr>
          </w:p>
          <w:p w14:paraId="0764F742" w14:textId="77777777" w:rsidR="00E4751B" w:rsidRPr="008E7A60" w:rsidRDefault="00E4751B" w:rsidP="005A2433">
            <w:pPr>
              <w:rPr>
                <w:rFonts w:ascii="Arial" w:hAnsi="Arial" w:cs="Arial"/>
                <w:b/>
                <w:bCs/>
              </w:rPr>
            </w:pPr>
          </w:p>
          <w:p w14:paraId="476E4A5C" w14:textId="77777777" w:rsidR="00E4751B" w:rsidRPr="008E7A60" w:rsidRDefault="00E4751B" w:rsidP="005A2433">
            <w:pPr>
              <w:rPr>
                <w:rFonts w:ascii="Arial" w:hAnsi="Arial" w:cs="Arial"/>
                <w:b/>
                <w:bCs/>
              </w:rPr>
            </w:pPr>
          </w:p>
          <w:p w14:paraId="6D278BC7"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16768" behindDoc="1" locked="0" layoutInCell="1" allowOverlap="1" wp14:anchorId="3FED7860" wp14:editId="4EF79F06">
                  <wp:simplePos x="0" y="0"/>
                  <wp:positionH relativeFrom="column">
                    <wp:posOffset>125730</wp:posOffset>
                  </wp:positionH>
                  <wp:positionV relativeFrom="paragraph">
                    <wp:posOffset>73429</wp:posOffset>
                  </wp:positionV>
                  <wp:extent cx="2019300" cy="942975"/>
                  <wp:effectExtent l="0" t="0" r="0" b="9525"/>
                  <wp:wrapNone/>
                  <wp:docPr id="964818407"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18407" name="Picture 1" descr="A text on a white background&#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19300" cy="942975"/>
                          </a:xfrm>
                          <a:prstGeom prst="rect">
                            <a:avLst/>
                          </a:prstGeom>
                        </pic:spPr>
                      </pic:pic>
                    </a:graphicData>
                  </a:graphic>
                  <wp14:sizeRelH relativeFrom="page">
                    <wp14:pctWidth>0</wp14:pctWidth>
                  </wp14:sizeRelH>
                  <wp14:sizeRelV relativeFrom="page">
                    <wp14:pctHeight>0</wp14:pctHeight>
                  </wp14:sizeRelV>
                </wp:anchor>
              </w:drawing>
            </w:r>
          </w:p>
          <w:p w14:paraId="212A41C3" w14:textId="77777777" w:rsidR="00E4751B" w:rsidRPr="008E7A60" w:rsidRDefault="00E4751B" w:rsidP="005A2433">
            <w:pPr>
              <w:rPr>
                <w:rFonts w:ascii="Arial" w:hAnsi="Arial" w:cs="Arial"/>
                <w:b/>
                <w:bCs/>
              </w:rPr>
            </w:pPr>
          </w:p>
          <w:p w14:paraId="6D29A20A" w14:textId="77777777" w:rsidR="00E4751B" w:rsidRPr="008E7A60" w:rsidRDefault="00E4751B" w:rsidP="005A2433">
            <w:pPr>
              <w:rPr>
                <w:rFonts w:ascii="Arial" w:hAnsi="Arial" w:cs="Arial"/>
                <w:b/>
                <w:bCs/>
              </w:rPr>
            </w:pPr>
          </w:p>
          <w:p w14:paraId="713A4F6B" w14:textId="77777777" w:rsidR="00E4751B" w:rsidRPr="008E7A60" w:rsidRDefault="00E4751B" w:rsidP="005A2433">
            <w:pPr>
              <w:rPr>
                <w:rFonts w:ascii="Arial" w:hAnsi="Arial" w:cs="Arial"/>
                <w:b/>
                <w:bCs/>
              </w:rPr>
            </w:pPr>
          </w:p>
          <w:p w14:paraId="6505AA63" w14:textId="77777777" w:rsidR="00E4751B" w:rsidRPr="008E7A60" w:rsidRDefault="00E4751B" w:rsidP="005A2433">
            <w:pPr>
              <w:rPr>
                <w:rFonts w:ascii="Arial" w:hAnsi="Arial" w:cs="Arial"/>
                <w:b/>
                <w:bCs/>
              </w:rPr>
            </w:pPr>
          </w:p>
          <w:p w14:paraId="2566952C" w14:textId="77777777" w:rsidR="00E4751B" w:rsidRPr="008E7A60" w:rsidRDefault="00E4751B" w:rsidP="005A2433">
            <w:pPr>
              <w:rPr>
                <w:rFonts w:ascii="Arial" w:hAnsi="Arial" w:cs="Arial"/>
                <w:b/>
                <w:bCs/>
              </w:rPr>
            </w:pPr>
          </w:p>
          <w:p w14:paraId="6B758077" w14:textId="77777777" w:rsidR="00E4751B" w:rsidRPr="008E7A60" w:rsidRDefault="00E4751B" w:rsidP="005A2433">
            <w:pPr>
              <w:rPr>
                <w:rFonts w:ascii="Arial" w:hAnsi="Arial" w:cs="Arial"/>
                <w:b/>
                <w:bCs/>
              </w:rPr>
            </w:pPr>
          </w:p>
          <w:p w14:paraId="15CE3A03"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17792" behindDoc="1" locked="0" layoutInCell="1" allowOverlap="1" wp14:anchorId="06F26555" wp14:editId="1C26294D">
                  <wp:simplePos x="0" y="0"/>
                  <wp:positionH relativeFrom="column">
                    <wp:posOffset>107026</wp:posOffset>
                  </wp:positionH>
                  <wp:positionV relativeFrom="paragraph">
                    <wp:posOffset>44508</wp:posOffset>
                  </wp:positionV>
                  <wp:extent cx="2038635" cy="466790"/>
                  <wp:effectExtent l="0" t="0" r="0" b="9525"/>
                  <wp:wrapNone/>
                  <wp:docPr id="61014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141778" name=""/>
                          <pic:cNvPicPr/>
                        </pic:nvPicPr>
                        <pic:blipFill>
                          <a:blip r:embed="rId30">
                            <a:extLst>
                              <a:ext uri="{28A0092B-C50C-407E-A947-70E740481C1C}">
                                <a14:useLocalDpi xmlns:a14="http://schemas.microsoft.com/office/drawing/2010/main" val="0"/>
                              </a:ext>
                            </a:extLst>
                          </a:blip>
                          <a:stretch>
                            <a:fillRect/>
                          </a:stretch>
                        </pic:blipFill>
                        <pic:spPr>
                          <a:xfrm>
                            <a:off x="0" y="0"/>
                            <a:ext cx="2038635" cy="466790"/>
                          </a:xfrm>
                          <a:prstGeom prst="rect">
                            <a:avLst/>
                          </a:prstGeom>
                        </pic:spPr>
                      </pic:pic>
                    </a:graphicData>
                  </a:graphic>
                  <wp14:sizeRelH relativeFrom="page">
                    <wp14:pctWidth>0</wp14:pctWidth>
                  </wp14:sizeRelH>
                  <wp14:sizeRelV relativeFrom="page">
                    <wp14:pctHeight>0</wp14:pctHeight>
                  </wp14:sizeRelV>
                </wp:anchor>
              </w:drawing>
            </w:r>
          </w:p>
          <w:p w14:paraId="23944468" w14:textId="77777777" w:rsidR="00E4751B" w:rsidRPr="008E7A60" w:rsidRDefault="00E4751B" w:rsidP="005A2433">
            <w:pPr>
              <w:rPr>
                <w:rFonts w:ascii="Arial" w:hAnsi="Arial" w:cs="Arial"/>
                <w:b/>
                <w:bCs/>
              </w:rPr>
            </w:pPr>
          </w:p>
          <w:p w14:paraId="0A110FEB" w14:textId="77777777" w:rsidR="00E4751B" w:rsidRPr="008E7A60" w:rsidRDefault="00E4751B" w:rsidP="005A2433">
            <w:pPr>
              <w:rPr>
                <w:rFonts w:ascii="Arial" w:hAnsi="Arial" w:cs="Arial"/>
                <w:b/>
                <w:bCs/>
              </w:rPr>
            </w:pPr>
          </w:p>
          <w:p w14:paraId="4B9C5E72" w14:textId="77777777" w:rsidR="00E4751B" w:rsidRPr="008E7A60" w:rsidRDefault="00E4751B" w:rsidP="005A2433">
            <w:pPr>
              <w:rPr>
                <w:rFonts w:ascii="Arial" w:hAnsi="Arial" w:cs="Arial"/>
                <w:b/>
                <w:bCs/>
              </w:rPr>
            </w:pPr>
          </w:p>
        </w:tc>
        <w:tc>
          <w:tcPr>
            <w:tcW w:w="5528" w:type="dxa"/>
          </w:tcPr>
          <w:p w14:paraId="48E01E78" w14:textId="77777777" w:rsidR="00E4751B" w:rsidRPr="008E7A60" w:rsidRDefault="00E4751B" w:rsidP="005A2433">
            <w:pPr>
              <w:spacing w:line="276" w:lineRule="auto"/>
              <w:rPr>
                <w:rFonts w:ascii="Arial" w:hAnsi="Arial" w:cs="Arial"/>
                <w:b/>
                <w:bCs/>
              </w:rPr>
            </w:pPr>
            <w:r w:rsidRPr="008E7A60">
              <w:rPr>
                <w:rFonts w:ascii="Arial" w:hAnsi="Arial" w:cs="Arial"/>
                <w:b/>
                <w:bCs/>
              </w:rPr>
              <w:t xml:space="preserve">Worries for the future is also affected by social and cultural influences: </w:t>
            </w:r>
          </w:p>
          <w:p w14:paraId="58FDC060" w14:textId="77777777" w:rsidR="00E4751B" w:rsidRPr="008E7A60" w:rsidRDefault="00E4751B" w:rsidP="00E4751B">
            <w:pPr>
              <w:pStyle w:val="ListParagraph"/>
              <w:numPr>
                <w:ilvl w:val="0"/>
                <w:numId w:val="70"/>
              </w:numPr>
              <w:spacing w:line="276" w:lineRule="auto"/>
              <w:rPr>
                <w:rFonts w:ascii="Arial" w:hAnsi="Arial" w:cs="Arial"/>
              </w:rPr>
            </w:pPr>
            <w:r w:rsidRPr="008E7A60">
              <w:rPr>
                <w:rFonts w:ascii="Arial" w:hAnsi="Arial" w:cs="Arial"/>
              </w:rPr>
              <w:t xml:space="preserve">Social networks, culture and relationships shapes beliefs and expectations. </w:t>
            </w:r>
          </w:p>
          <w:p w14:paraId="19CA1A77" w14:textId="77777777" w:rsidR="00E4751B" w:rsidRPr="008E7A60" w:rsidRDefault="00E4751B" w:rsidP="00E4751B">
            <w:pPr>
              <w:pStyle w:val="ListParagraph"/>
              <w:numPr>
                <w:ilvl w:val="0"/>
                <w:numId w:val="70"/>
              </w:numPr>
              <w:spacing w:line="276" w:lineRule="auto"/>
              <w:rPr>
                <w:rFonts w:ascii="Arial" w:hAnsi="Arial" w:cs="Arial"/>
              </w:rPr>
            </w:pPr>
            <w:r w:rsidRPr="008E7A60">
              <w:rPr>
                <w:rFonts w:ascii="Arial" w:hAnsi="Arial" w:cs="Arial"/>
              </w:rPr>
              <w:t>Fear of losing relationships (family, marriage) and employment.</w:t>
            </w:r>
          </w:p>
          <w:p w14:paraId="7965F6CF" w14:textId="77777777" w:rsidR="00E4751B" w:rsidRPr="008E7A60" w:rsidRDefault="00E4751B" w:rsidP="005A2433">
            <w:pPr>
              <w:pStyle w:val="ListParagraph"/>
              <w:spacing w:line="276" w:lineRule="auto"/>
              <w:rPr>
                <w:rFonts w:ascii="Arial" w:hAnsi="Arial" w:cs="Arial"/>
              </w:rPr>
            </w:pPr>
          </w:p>
          <w:p w14:paraId="57BA4A26" w14:textId="77777777" w:rsidR="00E4751B" w:rsidRPr="008E7A60" w:rsidRDefault="00E4751B" w:rsidP="005A2433">
            <w:pPr>
              <w:spacing w:line="276" w:lineRule="auto"/>
              <w:rPr>
                <w:rFonts w:ascii="Arial" w:hAnsi="Arial" w:cs="Arial"/>
                <w:b/>
                <w:bCs/>
              </w:rPr>
            </w:pPr>
          </w:p>
          <w:p w14:paraId="20BB83D3" w14:textId="77777777" w:rsidR="00E4751B" w:rsidRPr="008E7A60" w:rsidRDefault="00E4751B" w:rsidP="005A2433">
            <w:pPr>
              <w:spacing w:line="276" w:lineRule="auto"/>
              <w:rPr>
                <w:rFonts w:ascii="Arial" w:hAnsi="Arial" w:cs="Arial"/>
              </w:rPr>
            </w:pPr>
          </w:p>
          <w:p w14:paraId="54BCFE55" w14:textId="77777777" w:rsidR="00E4751B" w:rsidRPr="008E7A60" w:rsidRDefault="00E4751B" w:rsidP="005A2433">
            <w:pPr>
              <w:spacing w:line="276" w:lineRule="auto"/>
              <w:rPr>
                <w:rFonts w:ascii="Arial" w:hAnsi="Arial" w:cs="Arial"/>
              </w:rPr>
            </w:pPr>
          </w:p>
          <w:p w14:paraId="7175E40F" w14:textId="77777777" w:rsidR="00E4751B" w:rsidRPr="008E7A60" w:rsidRDefault="00E4751B" w:rsidP="005A2433">
            <w:pPr>
              <w:spacing w:line="276" w:lineRule="auto"/>
              <w:rPr>
                <w:rFonts w:ascii="Arial" w:hAnsi="Arial" w:cs="Arial"/>
              </w:rPr>
            </w:pPr>
          </w:p>
          <w:p w14:paraId="52BB03D7" w14:textId="77777777" w:rsidR="00E4751B" w:rsidRPr="008E7A60" w:rsidRDefault="00E4751B" w:rsidP="005A2433">
            <w:pPr>
              <w:spacing w:line="276" w:lineRule="auto"/>
              <w:rPr>
                <w:rFonts w:ascii="Arial" w:hAnsi="Arial" w:cs="Arial"/>
              </w:rPr>
            </w:pPr>
          </w:p>
          <w:p w14:paraId="6B8F3AA0" w14:textId="77777777" w:rsidR="00E4751B" w:rsidRPr="008E7A60" w:rsidRDefault="00E4751B" w:rsidP="005A2433">
            <w:pPr>
              <w:tabs>
                <w:tab w:val="left" w:pos="2160"/>
              </w:tabs>
              <w:spacing w:line="276" w:lineRule="auto"/>
              <w:rPr>
                <w:rFonts w:ascii="Arial" w:hAnsi="Arial" w:cs="Arial"/>
                <w:b/>
                <w:bCs/>
              </w:rPr>
            </w:pPr>
          </w:p>
          <w:p w14:paraId="70C8FF10" w14:textId="77777777" w:rsidR="00E4751B" w:rsidRPr="008E7A60" w:rsidRDefault="00E4751B" w:rsidP="005A2433">
            <w:pPr>
              <w:tabs>
                <w:tab w:val="left" w:pos="2160"/>
              </w:tabs>
              <w:spacing w:line="276" w:lineRule="auto"/>
              <w:rPr>
                <w:rFonts w:ascii="Arial" w:hAnsi="Arial" w:cs="Arial"/>
                <w:b/>
                <w:bCs/>
              </w:rPr>
            </w:pPr>
          </w:p>
          <w:p w14:paraId="69EDFB3A" w14:textId="77777777" w:rsidR="00E4751B" w:rsidRPr="008E7A60" w:rsidRDefault="00E4751B" w:rsidP="005A2433">
            <w:pPr>
              <w:tabs>
                <w:tab w:val="left" w:pos="2160"/>
              </w:tabs>
              <w:spacing w:line="276" w:lineRule="auto"/>
              <w:rPr>
                <w:rFonts w:ascii="Arial" w:hAnsi="Arial" w:cs="Arial"/>
                <w:b/>
                <w:bCs/>
              </w:rPr>
            </w:pPr>
          </w:p>
        </w:tc>
        <w:tc>
          <w:tcPr>
            <w:tcW w:w="2896" w:type="dxa"/>
          </w:tcPr>
          <w:p w14:paraId="69CBC7FE" w14:textId="77777777" w:rsidR="00E4751B" w:rsidRPr="008E7A60" w:rsidRDefault="00E4751B" w:rsidP="005A2433">
            <w:pPr>
              <w:spacing w:line="276" w:lineRule="auto"/>
              <w:jc w:val="center"/>
              <w:rPr>
                <w:rFonts w:ascii="Arial" w:hAnsi="Arial" w:cs="Arial"/>
                <w:b/>
                <w:bCs/>
              </w:rPr>
            </w:pPr>
            <w:r w:rsidRPr="008E7A60">
              <w:rPr>
                <w:rFonts w:ascii="Arial" w:hAnsi="Arial" w:cs="Arial"/>
                <w:b/>
                <w:bCs/>
              </w:rPr>
              <w:t xml:space="preserve">Prognostic uncertainty </w:t>
            </w:r>
          </w:p>
          <w:p w14:paraId="49C45901"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Fear of the unknown</w:t>
            </w:r>
          </w:p>
          <w:p w14:paraId="0C974D43"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Impact on their self-identity / future</w:t>
            </w:r>
          </w:p>
          <w:p w14:paraId="237BCB46" w14:textId="77777777" w:rsidR="00E4751B" w:rsidRPr="008E7A60" w:rsidRDefault="00E4751B" w:rsidP="005A2433">
            <w:pPr>
              <w:pStyle w:val="ListParagraph"/>
              <w:ind w:left="360"/>
              <w:rPr>
                <w:rFonts w:ascii="Arial" w:hAnsi="Arial" w:cs="Arial"/>
                <w:b/>
                <w:bCs/>
                <w:u w:val="single"/>
              </w:rPr>
            </w:pPr>
          </w:p>
        </w:tc>
      </w:tr>
      <w:tr w:rsidR="00E4751B" w14:paraId="65F53AF0" w14:textId="77777777" w:rsidTr="005A2433">
        <w:tc>
          <w:tcPr>
            <w:tcW w:w="1696" w:type="dxa"/>
          </w:tcPr>
          <w:p w14:paraId="1BF55020" w14:textId="77777777" w:rsidR="00E4751B" w:rsidRPr="008E7A60" w:rsidRDefault="00E4751B" w:rsidP="005A2433">
            <w:pPr>
              <w:rPr>
                <w:rFonts w:ascii="Arial" w:hAnsi="Arial" w:cs="Arial"/>
                <w:b/>
                <w:bCs/>
              </w:rPr>
            </w:pPr>
            <w:r w:rsidRPr="008E7A60">
              <w:rPr>
                <w:rFonts w:ascii="Arial" w:hAnsi="Arial" w:cs="Arial"/>
                <w:b/>
                <w:bCs/>
              </w:rPr>
              <w:t xml:space="preserve">Article 2. </w:t>
            </w:r>
          </w:p>
          <w:p w14:paraId="2D0F9D0A" w14:textId="77777777" w:rsidR="00E4751B" w:rsidRPr="008E7A60" w:rsidRDefault="00E4751B" w:rsidP="005A2433">
            <w:pPr>
              <w:rPr>
                <w:rFonts w:ascii="Arial" w:hAnsi="Arial" w:cs="Arial"/>
              </w:rPr>
            </w:pPr>
            <w:r w:rsidRPr="008E7A60">
              <w:rPr>
                <w:rFonts w:ascii="Arial" w:hAnsi="Arial" w:cs="Arial"/>
              </w:rPr>
              <w:t>Toye, &amp; Barker, (2012)</w:t>
            </w:r>
          </w:p>
          <w:p w14:paraId="4B085210" w14:textId="77777777" w:rsidR="00E4751B" w:rsidRPr="008E7A60" w:rsidRDefault="00E4751B" w:rsidP="005A2433">
            <w:pPr>
              <w:rPr>
                <w:rFonts w:ascii="Arial" w:hAnsi="Arial" w:cs="Arial"/>
              </w:rPr>
            </w:pPr>
          </w:p>
          <w:p w14:paraId="194109F4" w14:textId="77777777" w:rsidR="00E4751B" w:rsidRPr="008E7A60" w:rsidRDefault="00E4751B" w:rsidP="005A2433">
            <w:pPr>
              <w:rPr>
                <w:rFonts w:ascii="Arial" w:hAnsi="Arial" w:cs="Arial"/>
              </w:rPr>
            </w:pPr>
          </w:p>
          <w:p w14:paraId="6F279CD2" w14:textId="77777777" w:rsidR="00E4751B" w:rsidRPr="008E7A60" w:rsidRDefault="00E4751B" w:rsidP="005A2433">
            <w:pPr>
              <w:rPr>
                <w:rFonts w:ascii="Arial" w:hAnsi="Arial" w:cs="Arial"/>
              </w:rPr>
            </w:pPr>
          </w:p>
          <w:p w14:paraId="5DB8138E" w14:textId="77777777" w:rsidR="00E4751B" w:rsidRPr="008E7A60" w:rsidRDefault="00E4751B" w:rsidP="005A2433">
            <w:pPr>
              <w:rPr>
                <w:rFonts w:ascii="Arial" w:hAnsi="Arial" w:cs="Arial"/>
                <w:b/>
                <w:bCs/>
                <w:u w:val="single"/>
              </w:rPr>
            </w:pPr>
          </w:p>
        </w:tc>
        <w:tc>
          <w:tcPr>
            <w:tcW w:w="3828" w:type="dxa"/>
          </w:tcPr>
          <w:p w14:paraId="79D324BF" w14:textId="77777777" w:rsidR="00E4751B" w:rsidRPr="008E7A60" w:rsidRDefault="00E4751B" w:rsidP="005A2433">
            <w:pPr>
              <w:rPr>
                <w:rFonts w:ascii="Arial" w:hAnsi="Arial" w:cs="Arial"/>
                <w:b/>
                <w:bCs/>
              </w:rPr>
            </w:pPr>
          </w:p>
          <w:p w14:paraId="34359E63"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18816" behindDoc="1" locked="0" layoutInCell="1" allowOverlap="1" wp14:anchorId="7F0B2405" wp14:editId="0C9C88DE">
                  <wp:simplePos x="0" y="0"/>
                  <wp:positionH relativeFrom="column">
                    <wp:posOffset>70773</wp:posOffset>
                  </wp:positionH>
                  <wp:positionV relativeFrom="paragraph">
                    <wp:posOffset>17780</wp:posOffset>
                  </wp:positionV>
                  <wp:extent cx="2150348" cy="314036"/>
                  <wp:effectExtent l="0" t="0" r="2540" b="0"/>
                  <wp:wrapNone/>
                  <wp:docPr id="1804197664"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7664" name="Picture 1" descr="A close up of a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150348" cy="314036"/>
                          </a:xfrm>
                          <a:prstGeom prst="rect">
                            <a:avLst/>
                          </a:prstGeom>
                        </pic:spPr>
                      </pic:pic>
                    </a:graphicData>
                  </a:graphic>
                  <wp14:sizeRelH relativeFrom="page">
                    <wp14:pctWidth>0</wp14:pctWidth>
                  </wp14:sizeRelH>
                  <wp14:sizeRelV relativeFrom="page">
                    <wp14:pctHeight>0</wp14:pctHeight>
                  </wp14:sizeRelV>
                </wp:anchor>
              </w:drawing>
            </w:r>
          </w:p>
          <w:p w14:paraId="0809FE21" w14:textId="77777777" w:rsidR="00E4751B" w:rsidRPr="008E7A60" w:rsidRDefault="00E4751B" w:rsidP="005A2433">
            <w:pPr>
              <w:rPr>
                <w:rFonts w:ascii="Arial" w:hAnsi="Arial" w:cs="Arial"/>
                <w:b/>
                <w:bCs/>
              </w:rPr>
            </w:pPr>
          </w:p>
          <w:p w14:paraId="0266FA61"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19840" behindDoc="1" locked="0" layoutInCell="1" allowOverlap="1" wp14:anchorId="4C952FF2" wp14:editId="6C3B5E66">
                  <wp:simplePos x="0" y="0"/>
                  <wp:positionH relativeFrom="column">
                    <wp:posOffset>106910</wp:posOffset>
                  </wp:positionH>
                  <wp:positionV relativeFrom="paragraph">
                    <wp:posOffset>131445</wp:posOffset>
                  </wp:positionV>
                  <wp:extent cx="2148609" cy="372987"/>
                  <wp:effectExtent l="0" t="0" r="4445" b="8255"/>
                  <wp:wrapNone/>
                  <wp:docPr id="2428977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89770" name="Picture 1" descr="A close up of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148609" cy="372987"/>
                          </a:xfrm>
                          <a:prstGeom prst="rect">
                            <a:avLst/>
                          </a:prstGeom>
                        </pic:spPr>
                      </pic:pic>
                    </a:graphicData>
                  </a:graphic>
                  <wp14:sizeRelH relativeFrom="page">
                    <wp14:pctWidth>0</wp14:pctWidth>
                  </wp14:sizeRelH>
                  <wp14:sizeRelV relativeFrom="page">
                    <wp14:pctHeight>0</wp14:pctHeight>
                  </wp14:sizeRelV>
                </wp:anchor>
              </w:drawing>
            </w:r>
          </w:p>
          <w:p w14:paraId="43A00C2B" w14:textId="77777777" w:rsidR="00E4751B" w:rsidRPr="008E7A60" w:rsidRDefault="00E4751B" w:rsidP="005A2433">
            <w:pPr>
              <w:rPr>
                <w:rFonts w:ascii="Arial" w:hAnsi="Arial" w:cs="Arial"/>
                <w:b/>
                <w:bCs/>
              </w:rPr>
            </w:pPr>
          </w:p>
          <w:p w14:paraId="6DFF988D" w14:textId="77777777" w:rsidR="00E4751B" w:rsidRPr="008E7A60" w:rsidRDefault="00E4751B" w:rsidP="005A2433">
            <w:pPr>
              <w:rPr>
                <w:rFonts w:ascii="Arial" w:hAnsi="Arial" w:cs="Arial"/>
                <w:b/>
                <w:bCs/>
              </w:rPr>
            </w:pPr>
            <w:r w:rsidRPr="008E7A60">
              <w:rPr>
                <w:rFonts w:ascii="Arial" w:hAnsi="Arial" w:cs="Arial"/>
                <w:b/>
                <w:bCs/>
              </w:rPr>
              <w:br/>
            </w:r>
          </w:p>
          <w:p w14:paraId="018C3C48"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27008" behindDoc="1" locked="0" layoutInCell="1" allowOverlap="1" wp14:anchorId="1C9FC83A" wp14:editId="065E20B7">
                  <wp:simplePos x="0" y="0"/>
                  <wp:positionH relativeFrom="column">
                    <wp:posOffset>116263</wp:posOffset>
                  </wp:positionH>
                  <wp:positionV relativeFrom="paragraph">
                    <wp:posOffset>66560</wp:posOffset>
                  </wp:positionV>
                  <wp:extent cx="2094280" cy="373795"/>
                  <wp:effectExtent l="0" t="0" r="1270" b="7620"/>
                  <wp:wrapNone/>
                  <wp:docPr id="196346805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68059" name="Picture 1" descr="A black text on a white backgroun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094280" cy="373795"/>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7BF14EB9" w14:textId="77777777" w:rsidR="00E4751B" w:rsidRDefault="00E4751B" w:rsidP="005A2433">
            <w:pPr>
              <w:rPr>
                <w:rFonts w:ascii="Arial" w:hAnsi="Arial" w:cs="Arial"/>
                <w:b/>
                <w:bCs/>
                <w:color w:val="000000"/>
              </w:rPr>
            </w:pPr>
            <w:r w:rsidRPr="008E7A60">
              <w:rPr>
                <w:rFonts w:ascii="Arial" w:hAnsi="Arial" w:cs="Arial"/>
                <w:b/>
                <w:bCs/>
                <w:color w:val="000000"/>
              </w:rPr>
              <w:t>Finding hope for the future was central to good outcomes.</w:t>
            </w:r>
          </w:p>
          <w:p w14:paraId="736614BA" w14:textId="77777777" w:rsidR="00E4751B" w:rsidRPr="008E7A60" w:rsidRDefault="00E4751B" w:rsidP="005A2433">
            <w:pPr>
              <w:rPr>
                <w:rFonts w:ascii="Arial" w:hAnsi="Arial" w:cs="Arial"/>
                <w:b/>
                <w:bCs/>
                <w:color w:val="000000"/>
              </w:rPr>
            </w:pPr>
          </w:p>
          <w:p w14:paraId="2E36232D" w14:textId="77777777" w:rsidR="00E4751B" w:rsidRPr="008E7A60" w:rsidRDefault="00E4751B" w:rsidP="005A2433">
            <w:pPr>
              <w:rPr>
                <w:rFonts w:ascii="Arial" w:hAnsi="Arial" w:cs="Arial"/>
                <w:color w:val="000000"/>
              </w:rPr>
            </w:pPr>
            <w:r w:rsidRPr="008E7A60">
              <w:rPr>
                <w:rFonts w:ascii="Arial" w:hAnsi="Arial" w:cs="Arial"/>
                <w:color w:val="000000"/>
              </w:rPr>
              <w:t>Individuals with CLBP restored hope by making the following three changes:</w:t>
            </w:r>
          </w:p>
          <w:p w14:paraId="6DF035B5" w14:textId="77777777" w:rsidR="00E4751B" w:rsidRPr="008E7A60" w:rsidRDefault="00E4751B" w:rsidP="005A2433">
            <w:pPr>
              <w:rPr>
                <w:rFonts w:ascii="Arial" w:hAnsi="Arial" w:cs="Arial"/>
                <w:color w:val="000000"/>
              </w:rPr>
            </w:pPr>
          </w:p>
          <w:p w14:paraId="33496215" w14:textId="77777777" w:rsidR="00E4751B" w:rsidRPr="008E7A60" w:rsidRDefault="00E4751B" w:rsidP="00E4751B">
            <w:pPr>
              <w:pStyle w:val="ListParagraph"/>
              <w:numPr>
                <w:ilvl w:val="0"/>
                <w:numId w:val="37"/>
              </w:numPr>
              <w:spacing w:line="276" w:lineRule="auto"/>
              <w:rPr>
                <w:rFonts w:ascii="Arial" w:hAnsi="Arial" w:cs="Arial"/>
                <w:b/>
                <w:bCs/>
              </w:rPr>
            </w:pPr>
            <w:r w:rsidRPr="008E7A60">
              <w:rPr>
                <w:rFonts w:ascii="Arial" w:hAnsi="Arial" w:cs="Arial"/>
                <w:b/>
                <w:bCs/>
              </w:rPr>
              <w:t xml:space="preserve">Deconstructing fears </w:t>
            </w:r>
          </w:p>
          <w:p w14:paraId="214486E3" w14:textId="77777777" w:rsidR="00E4751B" w:rsidRPr="008E7A60" w:rsidRDefault="00E4751B" w:rsidP="005A2433">
            <w:pPr>
              <w:pStyle w:val="ListParagraph"/>
              <w:spacing w:line="276" w:lineRule="auto"/>
              <w:rPr>
                <w:rFonts w:ascii="Arial" w:hAnsi="Arial" w:cs="Arial"/>
                <w:color w:val="000000"/>
              </w:rPr>
            </w:pPr>
            <w:r w:rsidRPr="008E7A60">
              <w:rPr>
                <w:rFonts w:ascii="Arial" w:hAnsi="Arial" w:cs="Arial"/>
                <w:color w:val="000000"/>
              </w:rPr>
              <w:t>e.g. fear of movement, a certain activity and/or needing to protect themselves from further damage.</w:t>
            </w:r>
          </w:p>
          <w:p w14:paraId="5CF78256" w14:textId="77777777" w:rsidR="00E4751B" w:rsidRPr="008E7A60" w:rsidRDefault="00E4751B" w:rsidP="005A2433">
            <w:pPr>
              <w:pStyle w:val="ListParagraph"/>
              <w:spacing w:line="276" w:lineRule="auto"/>
              <w:rPr>
                <w:rFonts w:ascii="Arial" w:hAnsi="Arial" w:cs="Arial"/>
              </w:rPr>
            </w:pPr>
            <w:r w:rsidRPr="008E7A60">
              <w:rPr>
                <w:rFonts w:ascii="Arial" w:hAnsi="Arial" w:cs="Arial"/>
                <w:b/>
                <w:bCs/>
              </w:rPr>
              <w:lastRenderedPageBreak/>
              <w:br/>
            </w:r>
            <w:r w:rsidRPr="008E7A60">
              <w:rPr>
                <w:rFonts w:ascii="Arial" w:hAnsi="Arial" w:cs="Arial"/>
              </w:rPr>
              <w:t>Those worse at one year described a fear of loss</w:t>
            </w:r>
            <w:r w:rsidRPr="008E7A60">
              <w:rPr>
                <w:rFonts w:ascii="Arial" w:hAnsi="Arial" w:cs="Arial"/>
              </w:rPr>
              <w:br/>
            </w:r>
          </w:p>
        </w:tc>
        <w:tc>
          <w:tcPr>
            <w:tcW w:w="2896" w:type="dxa"/>
          </w:tcPr>
          <w:p w14:paraId="1E500F36" w14:textId="77777777" w:rsidR="00E4751B" w:rsidRPr="008E7A60" w:rsidRDefault="00E4751B" w:rsidP="005A2433">
            <w:pPr>
              <w:rPr>
                <w:rFonts w:ascii="Arial" w:hAnsi="Arial" w:cs="Arial"/>
                <w:b/>
                <w:bCs/>
                <w:u w:val="single"/>
              </w:rPr>
            </w:pPr>
          </w:p>
          <w:p w14:paraId="006448A9" w14:textId="77777777" w:rsidR="00E4751B" w:rsidRPr="008E7A60" w:rsidRDefault="00E4751B" w:rsidP="005A2433">
            <w:pPr>
              <w:rPr>
                <w:rFonts w:ascii="Arial" w:hAnsi="Arial" w:cs="Arial"/>
                <w:b/>
                <w:bCs/>
                <w:u w:val="single"/>
              </w:rPr>
            </w:pPr>
          </w:p>
          <w:p w14:paraId="22443E28" w14:textId="77777777" w:rsidR="00E4751B" w:rsidRPr="008E7A60" w:rsidRDefault="00E4751B" w:rsidP="005A2433">
            <w:pPr>
              <w:rPr>
                <w:rFonts w:ascii="Arial" w:hAnsi="Arial" w:cs="Arial"/>
                <w:b/>
                <w:bCs/>
                <w:u w:val="single"/>
              </w:rPr>
            </w:pPr>
          </w:p>
          <w:p w14:paraId="2F11584E" w14:textId="77777777" w:rsidR="00E4751B" w:rsidRPr="008E7A60" w:rsidRDefault="00E4751B" w:rsidP="005A2433">
            <w:pPr>
              <w:rPr>
                <w:rFonts w:ascii="Arial" w:hAnsi="Arial" w:cs="Arial"/>
                <w:b/>
                <w:bCs/>
                <w:u w:val="single"/>
              </w:rPr>
            </w:pPr>
          </w:p>
          <w:p w14:paraId="47756D0C" w14:textId="77777777" w:rsidR="00E4751B" w:rsidRPr="008E7A60" w:rsidRDefault="00E4751B" w:rsidP="005A2433">
            <w:pPr>
              <w:rPr>
                <w:rFonts w:ascii="Arial" w:hAnsi="Arial" w:cs="Arial"/>
                <w:b/>
                <w:bCs/>
                <w:u w:val="single"/>
              </w:rPr>
            </w:pPr>
          </w:p>
          <w:p w14:paraId="7EE52E7C" w14:textId="77777777" w:rsidR="00E4751B" w:rsidRPr="008E7A60" w:rsidRDefault="00E4751B" w:rsidP="005A2433">
            <w:pPr>
              <w:rPr>
                <w:rFonts w:ascii="Arial" w:hAnsi="Arial" w:cs="Arial"/>
                <w:b/>
                <w:bCs/>
                <w:u w:val="single"/>
              </w:rPr>
            </w:pPr>
          </w:p>
          <w:p w14:paraId="3935560A" w14:textId="77777777" w:rsidR="00E4751B" w:rsidRPr="008E7A60" w:rsidRDefault="00E4751B" w:rsidP="005A2433">
            <w:pPr>
              <w:spacing w:line="276" w:lineRule="auto"/>
              <w:jc w:val="center"/>
              <w:rPr>
                <w:rFonts w:ascii="Arial" w:hAnsi="Arial" w:cs="Arial"/>
                <w:b/>
                <w:bCs/>
              </w:rPr>
            </w:pPr>
            <w:r w:rsidRPr="008E7A60">
              <w:rPr>
                <w:rFonts w:ascii="Arial" w:hAnsi="Arial" w:cs="Arial"/>
                <w:b/>
                <w:bCs/>
              </w:rPr>
              <w:t xml:space="preserve">Prognostic uncertainty </w:t>
            </w:r>
          </w:p>
          <w:p w14:paraId="4E329560"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 xml:space="preserve">Fear: Impact on self-identity </w:t>
            </w:r>
          </w:p>
          <w:p w14:paraId="05995241" w14:textId="77777777" w:rsidR="00E4751B" w:rsidRPr="008E7A60" w:rsidRDefault="00E4751B" w:rsidP="005A2433">
            <w:pPr>
              <w:spacing w:line="276" w:lineRule="auto"/>
              <w:jc w:val="center"/>
              <w:rPr>
                <w:rFonts w:ascii="Arial" w:hAnsi="Arial" w:cs="Arial"/>
                <w:b/>
                <w:bCs/>
                <w:u w:val="single"/>
              </w:rPr>
            </w:pPr>
          </w:p>
        </w:tc>
      </w:tr>
      <w:tr w:rsidR="00E4751B" w14:paraId="7D6A96F5" w14:textId="77777777" w:rsidTr="005A2433">
        <w:tc>
          <w:tcPr>
            <w:tcW w:w="1696" w:type="dxa"/>
            <w:vMerge w:val="restart"/>
          </w:tcPr>
          <w:p w14:paraId="0BE2F34A" w14:textId="77777777" w:rsidR="00E4751B" w:rsidRPr="008E7A60" w:rsidRDefault="00E4751B" w:rsidP="005A2433">
            <w:pPr>
              <w:rPr>
                <w:rFonts w:ascii="Arial" w:hAnsi="Arial" w:cs="Arial"/>
                <w:b/>
                <w:bCs/>
                <w:u w:val="single"/>
              </w:rPr>
            </w:pPr>
          </w:p>
        </w:tc>
        <w:tc>
          <w:tcPr>
            <w:tcW w:w="3828" w:type="dxa"/>
          </w:tcPr>
          <w:p w14:paraId="1C9C1927" w14:textId="77777777" w:rsidR="00E4751B" w:rsidRPr="008E7A60" w:rsidRDefault="00E4751B" w:rsidP="005A2433">
            <w:pPr>
              <w:rPr>
                <w:rFonts w:ascii="Arial" w:hAnsi="Arial" w:cs="Arial"/>
                <w:b/>
                <w:bCs/>
              </w:rPr>
            </w:pPr>
          </w:p>
          <w:p w14:paraId="2B7DBAA5" w14:textId="77777777" w:rsidR="00E4751B" w:rsidRPr="008E7A60" w:rsidRDefault="00E4751B" w:rsidP="005A2433">
            <w:pPr>
              <w:rPr>
                <w:rFonts w:ascii="Arial" w:hAnsi="Arial" w:cs="Arial"/>
                <w:b/>
                <w:bCs/>
              </w:rPr>
            </w:pPr>
          </w:p>
          <w:p w14:paraId="116E1EBE" w14:textId="77777777" w:rsidR="00E4751B" w:rsidRPr="008E7A60" w:rsidRDefault="00E4751B" w:rsidP="005A2433">
            <w:pPr>
              <w:rPr>
                <w:rFonts w:ascii="Arial" w:hAnsi="Arial" w:cs="Arial"/>
                <w:b/>
                <w:bCs/>
              </w:rPr>
            </w:pPr>
            <w:r w:rsidRPr="008E7A60">
              <w:rPr>
                <w:rFonts w:ascii="Arial" w:hAnsi="Arial" w:cs="Arial"/>
                <w:noProof/>
                <w:color w:val="000000"/>
              </w:rPr>
              <w:drawing>
                <wp:anchor distT="0" distB="0" distL="114300" distR="114300" simplePos="0" relativeHeight="251628032" behindDoc="1" locked="0" layoutInCell="1" allowOverlap="1" wp14:anchorId="48FA7017" wp14:editId="6419C7AC">
                  <wp:simplePos x="0" y="0"/>
                  <wp:positionH relativeFrom="column">
                    <wp:posOffset>79144</wp:posOffset>
                  </wp:positionH>
                  <wp:positionV relativeFrom="paragraph">
                    <wp:posOffset>81280</wp:posOffset>
                  </wp:positionV>
                  <wp:extent cx="2164516" cy="332509"/>
                  <wp:effectExtent l="0" t="0" r="0" b="0"/>
                  <wp:wrapNone/>
                  <wp:docPr id="1571232163" name="Picture 1" descr="A close 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232163" name="Picture 1" descr="A close up of black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164516" cy="332509"/>
                          </a:xfrm>
                          <a:prstGeom prst="rect">
                            <a:avLst/>
                          </a:prstGeom>
                        </pic:spPr>
                      </pic:pic>
                    </a:graphicData>
                  </a:graphic>
                  <wp14:sizeRelH relativeFrom="page">
                    <wp14:pctWidth>0</wp14:pctWidth>
                  </wp14:sizeRelH>
                  <wp14:sizeRelV relativeFrom="page">
                    <wp14:pctHeight>0</wp14:pctHeight>
                  </wp14:sizeRelV>
                </wp:anchor>
              </w:drawing>
            </w:r>
          </w:p>
          <w:p w14:paraId="489E077C" w14:textId="77777777" w:rsidR="00E4751B" w:rsidRPr="008E7A60" w:rsidRDefault="00E4751B" w:rsidP="005A2433">
            <w:pPr>
              <w:rPr>
                <w:rFonts w:ascii="Arial" w:hAnsi="Arial" w:cs="Arial"/>
                <w:b/>
                <w:bCs/>
              </w:rPr>
            </w:pPr>
          </w:p>
          <w:p w14:paraId="7191FD2E" w14:textId="77777777" w:rsidR="00E4751B" w:rsidRPr="008E7A60" w:rsidRDefault="00E4751B" w:rsidP="005A2433">
            <w:pPr>
              <w:rPr>
                <w:rFonts w:ascii="Arial" w:hAnsi="Arial" w:cs="Arial"/>
                <w:b/>
                <w:bCs/>
              </w:rPr>
            </w:pPr>
          </w:p>
          <w:p w14:paraId="08AAC573" w14:textId="77777777" w:rsidR="00E4751B" w:rsidRPr="008E7A60" w:rsidRDefault="00E4751B" w:rsidP="005A2433">
            <w:pPr>
              <w:rPr>
                <w:rFonts w:ascii="Arial" w:hAnsi="Arial" w:cs="Arial"/>
                <w:b/>
                <w:bCs/>
              </w:rPr>
            </w:pPr>
          </w:p>
          <w:p w14:paraId="1A658A72" w14:textId="77777777" w:rsidR="00E4751B" w:rsidRPr="008E7A60" w:rsidRDefault="00E4751B" w:rsidP="005A2433">
            <w:pPr>
              <w:rPr>
                <w:rFonts w:ascii="Arial" w:hAnsi="Arial" w:cs="Arial"/>
                <w:b/>
                <w:bCs/>
              </w:rPr>
            </w:pPr>
            <w:r w:rsidRPr="008E7A60">
              <w:rPr>
                <w:rFonts w:ascii="Arial" w:hAnsi="Arial" w:cs="Arial"/>
                <w:b/>
                <w:bCs/>
                <w:noProof/>
              </w:rPr>
              <w:drawing>
                <wp:inline distT="0" distB="0" distL="0" distR="0" wp14:anchorId="1ACB10A9" wp14:editId="44F6C76F">
                  <wp:extent cx="2207491" cy="443965"/>
                  <wp:effectExtent l="0" t="0" r="2540" b="0"/>
                  <wp:docPr id="712949987"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49987" name="Picture 1" descr="A close up of text&#10;&#10;Description automatically generated"/>
                          <pic:cNvPicPr/>
                        </pic:nvPicPr>
                        <pic:blipFill>
                          <a:blip r:embed="rId35"/>
                          <a:stretch>
                            <a:fillRect/>
                          </a:stretch>
                        </pic:blipFill>
                        <pic:spPr>
                          <a:xfrm>
                            <a:off x="0" y="0"/>
                            <a:ext cx="2241250" cy="450755"/>
                          </a:xfrm>
                          <a:prstGeom prst="rect">
                            <a:avLst/>
                          </a:prstGeom>
                        </pic:spPr>
                      </pic:pic>
                    </a:graphicData>
                  </a:graphic>
                </wp:inline>
              </w:drawing>
            </w:r>
            <w:r w:rsidRPr="008E7A60">
              <w:rPr>
                <w:rFonts w:ascii="Arial" w:hAnsi="Arial" w:cs="Arial"/>
                <w:b/>
                <w:bCs/>
                <w:noProof/>
              </w:rPr>
              <w:drawing>
                <wp:anchor distT="0" distB="0" distL="114300" distR="114300" simplePos="0" relativeHeight="251630080" behindDoc="1" locked="0" layoutInCell="1" allowOverlap="1" wp14:anchorId="02C2C7EF" wp14:editId="4FE3BFFA">
                  <wp:simplePos x="0" y="0"/>
                  <wp:positionH relativeFrom="column">
                    <wp:posOffset>24014</wp:posOffset>
                  </wp:positionH>
                  <wp:positionV relativeFrom="paragraph">
                    <wp:posOffset>1480936</wp:posOffset>
                  </wp:positionV>
                  <wp:extent cx="2281382" cy="387508"/>
                  <wp:effectExtent l="0" t="0" r="5080" b="0"/>
                  <wp:wrapNone/>
                  <wp:docPr id="1260710061"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10061" name="Picture 1" descr="A white background with black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281382" cy="387508"/>
                          </a:xfrm>
                          <a:prstGeom prst="rect">
                            <a:avLst/>
                          </a:prstGeom>
                        </pic:spPr>
                      </pic:pic>
                    </a:graphicData>
                  </a:graphic>
                  <wp14:sizeRelH relativeFrom="page">
                    <wp14:pctWidth>0</wp14:pctWidth>
                  </wp14:sizeRelH>
                  <wp14:sizeRelV relativeFrom="page">
                    <wp14:pctHeight>0</wp14:pctHeight>
                  </wp14:sizeRelV>
                </wp:anchor>
              </w:drawing>
            </w:r>
            <w:r w:rsidRPr="008E7A60">
              <w:rPr>
                <w:rFonts w:ascii="Arial" w:hAnsi="Arial" w:cs="Arial"/>
                <w:b/>
                <w:bCs/>
                <w:noProof/>
              </w:rPr>
              <w:drawing>
                <wp:anchor distT="0" distB="0" distL="114300" distR="114300" simplePos="0" relativeHeight="251629056" behindDoc="1" locked="0" layoutInCell="1" allowOverlap="1" wp14:anchorId="228AF33B" wp14:editId="4C0DFE5B">
                  <wp:simplePos x="0" y="0"/>
                  <wp:positionH relativeFrom="column">
                    <wp:posOffset>-40582</wp:posOffset>
                  </wp:positionH>
                  <wp:positionV relativeFrom="paragraph">
                    <wp:posOffset>778453</wp:posOffset>
                  </wp:positionV>
                  <wp:extent cx="2310936" cy="387927"/>
                  <wp:effectExtent l="0" t="0" r="0" b="0"/>
                  <wp:wrapNone/>
                  <wp:docPr id="168521887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18878" name="Picture 1" descr="A close up of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310936" cy="387927"/>
                          </a:xfrm>
                          <a:prstGeom prst="rect">
                            <a:avLst/>
                          </a:prstGeom>
                        </pic:spPr>
                      </pic:pic>
                    </a:graphicData>
                  </a:graphic>
                  <wp14:sizeRelH relativeFrom="page">
                    <wp14:pctWidth>0</wp14:pctWidth>
                  </wp14:sizeRelH>
                  <wp14:sizeRelV relativeFrom="page">
                    <wp14:pctHeight>0</wp14:pctHeight>
                  </wp14:sizeRelV>
                </wp:anchor>
              </w:drawing>
            </w:r>
          </w:p>
        </w:tc>
        <w:tc>
          <w:tcPr>
            <w:tcW w:w="5528" w:type="dxa"/>
          </w:tcPr>
          <w:p w14:paraId="447CFDB2" w14:textId="77777777" w:rsidR="00E4751B" w:rsidRPr="008E7A60" w:rsidRDefault="00E4751B" w:rsidP="00E4751B">
            <w:pPr>
              <w:pStyle w:val="ListParagraph"/>
              <w:numPr>
                <w:ilvl w:val="0"/>
                <w:numId w:val="37"/>
              </w:numPr>
              <w:tabs>
                <w:tab w:val="left" w:pos="630"/>
              </w:tabs>
              <w:spacing w:line="276" w:lineRule="auto"/>
              <w:rPr>
                <w:rFonts w:ascii="Arial" w:hAnsi="Arial" w:cs="Arial"/>
                <w:b/>
                <w:bCs/>
                <w:color w:val="000000"/>
              </w:rPr>
            </w:pPr>
            <w:r w:rsidRPr="008E7A60">
              <w:rPr>
                <w:rFonts w:ascii="Arial" w:hAnsi="Arial" w:cs="Arial"/>
                <w:b/>
                <w:bCs/>
                <w:color w:val="000000"/>
              </w:rPr>
              <w:t>Constructing an acceptable explanatory model</w:t>
            </w:r>
          </w:p>
          <w:p w14:paraId="0A1D7E0B" w14:textId="77777777" w:rsidR="00E4751B" w:rsidRPr="008E7A60" w:rsidRDefault="00E4751B" w:rsidP="005A2433">
            <w:pPr>
              <w:tabs>
                <w:tab w:val="left" w:pos="630"/>
              </w:tabs>
              <w:spacing w:line="276" w:lineRule="auto"/>
              <w:rPr>
                <w:rFonts w:ascii="Arial" w:hAnsi="Arial" w:cs="Arial"/>
                <w:color w:val="000000"/>
              </w:rPr>
            </w:pPr>
          </w:p>
          <w:p w14:paraId="28792073" w14:textId="77777777" w:rsidR="00E4751B" w:rsidRPr="008E7A60" w:rsidRDefault="00E4751B" w:rsidP="00E4751B">
            <w:pPr>
              <w:pStyle w:val="ListParagraph"/>
              <w:numPr>
                <w:ilvl w:val="0"/>
                <w:numId w:val="39"/>
              </w:numPr>
              <w:tabs>
                <w:tab w:val="left" w:pos="630"/>
              </w:tabs>
              <w:spacing w:line="276" w:lineRule="auto"/>
              <w:rPr>
                <w:rFonts w:ascii="Arial" w:hAnsi="Arial" w:cs="Arial"/>
                <w:color w:val="000000"/>
              </w:rPr>
            </w:pPr>
            <w:r w:rsidRPr="008E7A60">
              <w:rPr>
                <w:rFonts w:ascii="Arial" w:hAnsi="Arial" w:cs="Arial"/>
                <w:color w:val="000000"/>
              </w:rPr>
              <w:t>Patients who restored hope accepted the biopsychosocial model and embraced a psychological explanation, but a physical explanation was still important.</w:t>
            </w:r>
          </w:p>
          <w:p w14:paraId="49DE94F3" w14:textId="77777777" w:rsidR="00E4751B" w:rsidRPr="008E7A60" w:rsidRDefault="00E4751B" w:rsidP="00E4751B">
            <w:pPr>
              <w:pStyle w:val="ListParagraph"/>
              <w:numPr>
                <w:ilvl w:val="0"/>
                <w:numId w:val="39"/>
              </w:numPr>
              <w:tabs>
                <w:tab w:val="left" w:pos="630"/>
              </w:tabs>
              <w:spacing w:line="276" w:lineRule="auto"/>
              <w:rPr>
                <w:rFonts w:ascii="Arial" w:hAnsi="Arial" w:cs="Arial"/>
                <w:color w:val="000000"/>
              </w:rPr>
            </w:pPr>
            <w:r w:rsidRPr="008E7A60">
              <w:rPr>
                <w:rFonts w:ascii="Arial" w:hAnsi="Arial" w:cs="Arial"/>
              </w:rPr>
              <w:t xml:space="preserve">Viewing the body as ‘out of balance’, not broken helped to resolve the contradiction between needing a medical explanation / clear diagnosis. </w:t>
            </w:r>
            <w:r w:rsidRPr="008E7A60">
              <w:rPr>
                <w:rFonts w:ascii="Arial" w:hAnsi="Arial" w:cs="Arial"/>
              </w:rPr>
              <w:br/>
            </w:r>
          </w:p>
          <w:p w14:paraId="7B04F874" w14:textId="77777777" w:rsidR="00E4751B" w:rsidRPr="008E7A60" w:rsidRDefault="00E4751B" w:rsidP="00E4751B">
            <w:pPr>
              <w:pStyle w:val="ListParagraph"/>
              <w:numPr>
                <w:ilvl w:val="0"/>
                <w:numId w:val="39"/>
              </w:numPr>
              <w:tabs>
                <w:tab w:val="left" w:pos="630"/>
              </w:tabs>
              <w:spacing w:line="276" w:lineRule="auto"/>
              <w:rPr>
                <w:rFonts w:ascii="Arial" w:hAnsi="Arial" w:cs="Arial"/>
                <w:color w:val="000000"/>
              </w:rPr>
            </w:pPr>
            <w:r w:rsidRPr="008E7A60">
              <w:rPr>
                <w:rFonts w:ascii="Arial" w:hAnsi="Arial" w:cs="Arial"/>
                <w:b/>
                <w:bCs/>
              </w:rPr>
              <w:t xml:space="preserve">Those who were worse at one year adhered to a medical explanation </w:t>
            </w:r>
            <w:r w:rsidRPr="008E7A60">
              <w:rPr>
                <w:rFonts w:ascii="Arial" w:hAnsi="Arial" w:cs="Arial"/>
              </w:rPr>
              <w:t>(biomedical model)</w:t>
            </w:r>
            <w:r w:rsidRPr="008E7A60">
              <w:rPr>
                <w:rFonts w:ascii="Arial" w:hAnsi="Arial" w:cs="Arial"/>
                <w:color w:val="000000"/>
              </w:rPr>
              <w:t xml:space="preserve"> and were unable to make acceptable changes to their lifestyle.</w:t>
            </w:r>
          </w:p>
          <w:p w14:paraId="08BC739A" w14:textId="77777777" w:rsidR="00E4751B" w:rsidRPr="008E7A60" w:rsidRDefault="00E4751B" w:rsidP="005A2433">
            <w:pPr>
              <w:spacing w:line="276" w:lineRule="auto"/>
              <w:rPr>
                <w:rFonts w:ascii="Arial" w:hAnsi="Arial" w:cs="Arial"/>
                <w:b/>
                <w:bCs/>
              </w:rPr>
            </w:pPr>
          </w:p>
        </w:tc>
        <w:tc>
          <w:tcPr>
            <w:tcW w:w="2896" w:type="dxa"/>
          </w:tcPr>
          <w:p w14:paraId="40AB9F5B" w14:textId="77777777" w:rsidR="00E4751B" w:rsidRPr="008E7A60" w:rsidRDefault="00E4751B" w:rsidP="005A2433">
            <w:pPr>
              <w:jc w:val="center"/>
              <w:rPr>
                <w:rFonts w:ascii="Arial" w:hAnsi="Arial" w:cs="Arial"/>
                <w:b/>
                <w:bCs/>
              </w:rPr>
            </w:pPr>
            <w:r w:rsidRPr="008E7A60">
              <w:rPr>
                <w:rFonts w:ascii="Arial" w:hAnsi="Arial" w:cs="Arial"/>
                <w:b/>
                <w:bCs/>
              </w:rPr>
              <w:t>Diagnostic uncertainty</w:t>
            </w:r>
          </w:p>
          <w:p w14:paraId="130D39AE" w14:textId="77777777" w:rsidR="00E4751B" w:rsidRPr="008E7A60" w:rsidRDefault="00E4751B" w:rsidP="00E4751B">
            <w:pPr>
              <w:pStyle w:val="ListParagraph"/>
              <w:numPr>
                <w:ilvl w:val="0"/>
                <w:numId w:val="39"/>
              </w:numPr>
              <w:rPr>
                <w:rFonts w:ascii="Arial" w:hAnsi="Arial" w:cs="Arial"/>
              </w:rPr>
            </w:pPr>
            <w:r w:rsidRPr="008E7A60">
              <w:rPr>
                <w:rFonts w:ascii="Arial" w:hAnsi="Arial" w:cs="Arial"/>
              </w:rPr>
              <w:t>Biomedical focus vs accepting a biopsychosocial explanation</w:t>
            </w:r>
          </w:p>
        </w:tc>
      </w:tr>
      <w:tr w:rsidR="00E4751B" w14:paraId="5029BE2C" w14:textId="77777777" w:rsidTr="005A2433">
        <w:tc>
          <w:tcPr>
            <w:tcW w:w="1696" w:type="dxa"/>
            <w:vMerge/>
          </w:tcPr>
          <w:p w14:paraId="7D2E3188" w14:textId="77777777" w:rsidR="00E4751B" w:rsidRPr="008E7A60" w:rsidRDefault="00E4751B" w:rsidP="005A2433">
            <w:pPr>
              <w:rPr>
                <w:rFonts w:ascii="Arial" w:hAnsi="Arial" w:cs="Arial"/>
                <w:b/>
                <w:bCs/>
                <w:u w:val="single"/>
              </w:rPr>
            </w:pPr>
          </w:p>
        </w:tc>
        <w:tc>
          <w:tcPr>
            <w:tcW w:w="3828" w:type="dxa"/>
          </w:tcPr>
          <w:p w14:paraId="702F2A69" w14:textId="77777777" w:rsidR="00E4751B" w:rsidRPr="008E7A60" w:rsidRDefault="00E4751B" w:rsidP="005A2433">
            <w:pPr>
              <w:rPr>
                <w:rFonts w:ascii="Arial" w:hAnsi="Arial" w:cs="Arial"/>
                <w:b/>
                <w:bCs/>
              </w:rPr>
            </w:pPr>
            <w:r w:rsidRPr="008E7A60">
              <w:rPr>
                <w:rFonts w:ascii="Arial" w:hAnsi="Arial" w:cs="Arial"/>
                <w:b/>
                <w:bCs/>
                <w:noProof/>
              </w:rPr>
              <w:drawing>
                <wp:anchor distT="0" distB="0" distL="114300" distR="114300" simplePos="0" relativeHeight="251631104" behindDoc="1" locked="0" layoutInCell="1" allowOverlap="1" wp14:anchorId="2AACF76A" wp14:editId="6F48A845">
                  <wp:simplePos x="0" y="0"/>
                  <wp:positionH relativeFrom="column">
                    <wp:posOffset>61480</wp:posOffset>
                  </wp:positionH>
                  <wp:positionV relativeFrom="paragraph">
                    <wp:posOffset>68003</wp:posOffset>
                  </wp:positionV>
                  <wp:extent cx="2235200" cy="639410"/>
                  <wp:effectExtent l="0" t="0" r="0" b="8890"/>
                  <wp:wrapNone/>
                  <wp:docPr id="1173430701"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30701" name="Picture 1" descr="A close up of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235200" cy="639410"/>
                          </a:xfrm>
                          <a:prstGeom prst="rect">
                            <a:avLst/>
                          </a:prstGeom>
                        </pic:spPr>
                      </pic:pic>
                    </a:graphicData>
                  </a:graphic>
                  <wp14:sizeRelH relativeFrom="page">
                    <wp14:pctWidth>0</wp14:pctWidth>
                  </wp14:sizeRelH>
                  <wp14:sizeRelV relativeFrom="page">
                    <wp14:pctHeight>0</wp14:pctHeight>
                  </wp14:sizeRelV>
                </wp:anchor>
              </w:drawing>
            </w:r>
          </w:p>
          <w:p w14:paraId="5C7AEFA9" w14:textId="77777777" w:rsidR="00E4751B" w:rsidRPr="008E7A60" w:rsidRDefault="00E4751B" w:rsidP="005A2433">
            <w:pPr>
              <w:rPr>
                <w:rFonts w:ascii="Arial" w:hAnsi="Arial" w:cs="Arial"/>
                <w:b/>
                <w:bCs/>
              </w:rPr>
            </w:pPr>
          </w:p>
          <w:p w14:paraId="7349076D" w14:textId="77777777" w:rsidR="00E4751B" w:rsidRPr="008E7A60" w:rsidRDefault="00E4751B" w:rsidP="005A2433">
            <w:pPr>
              <w:rPr>
                <w:rFonts w:ascii="Arial" w:hAnsi="Arial" w:cs="Arial"/>
                <w:b/>
                <w:bCs/>
              </w:rPr>
            </w:pPr>
          </w:p>
          <w:p w14:paraId="53AEC30D" w14:textId="77777777" w:rsidR="00E4751B" w:rsidRPr="008E7A60" w:rsidRDefault="00E4751B" w:rsidP="005A2433">
            <w:pPr>
              <w:rPr>
                <w:rFonts w:ascii="Arial" w:hAnsi="Arial" w:cs="Arial"/>
                <w:b/>
                <w:bCs/>
              </w:rPr>
            </w:pPr>
          </w:p>
          <w:p w14:paraId="727DBDA2" w14:textId="77777777" w:rsidR="00E4751B" w:rsidRPr="008E7A60" w:rsidRDefault="00E4751B" w:rsidP="005A2433">
            <w:pPr>
              <w:rPr>
                <w:rFonts w:ascii="Arial" w:hAnsi="Arial" w:cs="Arial"/>
                <w:b/>
                <w:bCs/>
              </w:rPr>
            </w:pPr>
          </w:p>
          <w:p w14:paraId="5CE0EFFA" w14:textId="77777777" w:rsidR="00E4751B" w:rsidRPr="008E7A60" w:rsidRDefault="00E4751B" w:rsidP="005A2433">
            <w:pPr>
              <w:rPr>
                <w:rFonts w:ascii="Arial" w:hAnsi="Arial" w:cs="Arial"/>
                <w:b/>
                <w:bCs/>
              </w:rPr>
            </w:pPr>
          </w:p>
          <w:p w14:paraId="3C633B0A" w14:textId="77777777" w:rsidR="00E4751B" w:rsidRPr="008E7A60" w:rsidRDefault="00E4751B" w:rsidP="005A2433">
            <w:pPr>
              <w:rPr>
                <w:rFonts w:ascii="Arial" w:hAnsi="Arial" w:cs="Arial"/>
                <w:b/>
                <w:bCs/>
              </w:rPr>
            </w:pPr>
          </w:p>
        </w:tc>
        <w:tc>
          <w:tcPr>
            <w:tcW w:w="5528" w:type="dxa"/>
          </w:tcPr>
          <w:p w14:paraId="45DCB3B7" w14:textId="77777777" w:rsidR="00E4751B" w:rsidRPr="008E7A60" w:rsidRDefault="00E4751B" w:rsidP="00E4751B">
            <w:pPr>
              <w:pStyle w:val="ListParagraph"/>
              <w:numPr>
                <w:ilvl w:val="0"/>
                <w:numId w:val="37"/>
              </w:numPr>
              <w:spacing w:line="276" w:lineRule="auto"/>
              <w:rPr>
                <w:rFonts w:ascii="Arial" w:hAnsi="Arial" w:cs="Arial"/>
                <w:color w:val="000000"/>
              </w:rPr>
            </w:pPr>
            <w:r w:rsidRPr="008E7A60">
              <w:rPr>
                <w:rFonts w:ascii="Arial" w:hAnsi="Arial" w:cs="Arial"/>
                <w:b/>
                <w:bCs/>
                <w:color w:val="000000"/>
              </w:rPr>
              <w:t>Reconstructing self-identify by making acceptable changes to activity levels</w:t>
            </w:r>
            <w:r w:rsidRPr="008E7A60">
              <w:rPr>
                <w:rFonts w:ascii="Arial" w:hAnsi="Arial" w:cs="Arial"/>
                <w:color w:val="000000"/>
              </w:rPr>
              <w:t xml:space="preserve"> </w:t>
            </w:r>
            <w:r w:rsidRPr="008E7A60">
              <w:rPr>
                <w:rFonts w:ascii="Arial" w:hAnsi="Arial" w:cs="Arial"/>
                <w:color w:val="000000"/>
              </w:rPr>
              <w:br/>
            </w:r>
          </w:p>
          <w:p w14:paraId="3EE75F74" w14:textId="77777777" w:rsidR="00E4751B" w:rsidRPr="008E7A60" w:rsidRDefault="00E4751B" w:rsidP="005A2433">
            <w:pPr>
              <w:spacing w:line="276" w:lineRule="auto"/>
              <w:rPr>
                <w:rFonts w:ascii="Arial" w:hAnsi="Arial" w:cs="Arial"/>
                <w:color w:val="000000"/>
              </w:rPr>
            </w:pPr>
          </w:p>
          <w:p w14:paraId="4D45B52A" w14:textId="77777777" w:rsidR="00E4751B" w:rsidRPr="008E7A60" w:rsidRDefault="00E4751B" w:rsidP="005A2433">
            <w:pPr>
              <w:spacing w:line="276" w:lineRule="auto"/>
              <w:rPr>
                <w:rFonts w:ascii="Arial" w:hAnsi="Arial" w:cs="Arial"/>
                <w:color w:val="000000"/>
              </w:rPr>
            </w:pPr>
          </w:p>
          <w:p w14:paraId="0643E5CD" w14:textId="77777777" w:rsidR="00E4751B" w:rsidRPr="008E7A60" w:rsidRDefault="00E4751B" w:rsidP="005A2433">
            <w:pPr>
              <w:spacing w:line="276" w:lineRule="auto"/>
              <w:rPr>
                <w:rFonts w:ascii="Arial" w:hAnsi="Arial" w:cs="Arial"/>
                <w:color w:val="000000"/>
              </w:rPr>
            </w:pPr>
          </w:p>
          <w:p w14:paraId="75D39F45" w14:textId="77777777" w:rsidR="00E4751B" w:rsidRPr="008E7A60" w:rsidRDefault="00E4751B" w:rsidP="005A2433">
            <w:pPr>
              <w:spacing w:line="276" w:lineRule="auto"/>
              <w:rPr>
                <w:rFonts w:ascii="Arial" w:hAnsi="Arial" w:cs="Arial"/>
                <w:color w:val="000000"/>
              </w:rPr>
            </w:pPr>
          </w:p>
          <w:p w14:paraId="529203F0" w14:textId="77777777" w:rsidR="00E4751B" w:rsidRPr="008E7A60" w:rsidRDefault="00E4751B" w:rsidP="005A2433">
            <w:pPr>
              <w:spacing w:line="276" w:lineRule="auto"/>
              <w:rPr>
                <w:rFonts w:ascii="Arial" w:hAnsi="Arial" w:cs="Arial"/>
                <w:color w:val="000000"/>
              </w:rPr>
            </w:pPr>
          </w:p>
          <w:p w14:paraId="46AE015A" w14:textId="77777777" w:rsidR="00E4751B" w:rsidRPr="008E7A60" w:rsidRDefault="00E4751B" w:rsidP="005A2433">
            <w:pPr>
              <w:spacing w:line="276" w:lineRule="auto"/>
              <w:rPr>
                <w:rFonts w:ascii="Arial" w:hAnsi="Arial" w:cs="Arial"/>
                <w:color w:val="000000"/>
              </w:rPr>
            </w:pPr>
          </w:p>
          <w:p w14:paraId="1C76BA81" w14:textId="77777777" w:rsidR="00E4751B" w:rsidRPr="008E7A60" w:rsidRDefault="00E4751B" w:rsidP="00E4751B">
            <w:pPr>
              <w:pStyle w:val="ListParagraph"/>
              <w:numPr>
                <w:ilvl w:val="0"/>
                <w:numId w:val="40"/>
              </w:numPr>
              <w:spacing w:line="276" w:lineRule="auto"/>
              <w:rPr>
                <w:rFonts w:ascii="Arial" w:hAnsi="Arial" w:cs="Arial"/>
                <w:b/>
                <w:bCs/>
              </w:rPr>
            </w:pPr>
            <w:r w:rsidRPr="008E7A60">
              <w:rPr>
                <w:rFonts w:ascii="Arial" w:hAnsi="Arial" w:cs="Arial"/>
                <w:b/>
                <w:bCs/>
                <w:noProof/>
              </w:rPr>
              <w:lastRenderedPageBreak/>
              <w:drawing>
                <wp:anchor distT="0" distB="0" distL="114300" distR="114300" simplePos="0" relativeHeight="251632128" behindDoc="1" locked="0" layoutInCell="1" allowOverlap="1" wp14:anchorId="340BD4FB" wp14:editId="516C3FB9">
                  <wp:simplePos x="0" y="0"/>
                  <wp:positionH relativeFrom="column">
                    <wp:posOffset>-2367915</wp:posOffset>
                  </wp:positionH>
                  <wp:positionV relativeFrom="paragraph">
                    <wp:posOffset>173355</wp:posOffset>
                  </wp:positionV>
                  <wp:extent cx="2173625" cy="1052946"/>
                  <wp:effectExtent l="0" t="0" r="0" b="0"/>
                  <wp:wrapNone/>
                  <wp:docPr id="33761441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14411" name="Picture 1" descr="A text on a pag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173625" cy="1052946"/>
                          </a:xfrm>
                          <a:prstGeom prst="rect">
                            <a:avLst/>
                          </a:prstGeom>
                        </pic:spPr>
                      </pic:pic>
                    </a:graphicData>
                  </a:graphic>
                  <wp14:sizeRelH relativeFrom="page">
                    <wp14:pctWidth>0</wp14:pctWidth>
                  </wp14:sizeRelH>
                  <wp14:sizeRelV relativeFrom="page">
                    <wp14:pctHeight>0</wp14:pctHeight>
                  </wp14:sizeRelV>
                </wp:anchor>
              </w:drawing>
            </w:r>
            <w:r w:rsidRPr="008E7A60">
              <w:rPr>
                <w:rFonts w:ascii="Arial" w:hAnsi="Arial" w:cs="Arial"/>
                <w:b/>
                <w:bCs/>
              </w:rPr>
              <w:t xml:space="preserve">Those worse at one year felt loss of self-identity and couldn’t limit activities or make acceptable changes. </w:t>
            </w:r>
          </w:p>
          <w:p w14:paraId="11DDB46B" w14:textId="77777777" w:rsidR="00E4751B" w:rsidRPr="008E7A60" w:rsidRDefault="00E4751B" w:rsidP="005A2433">
            <w:pPr>
              <w:spacing w:line="276" w:lineRule="auto"/>
              <w:rPr>
                <w:rFonts w:ascii="Arial" w:hAnsi="Arial" w:cs="Arial"/>
                <w:b/>
                <w:bCs/>
              </w:rPr>
            </w:pPr>
          </w:p>
          <w:p w14:paraId="015F2047" w14:textId="77777777" w:rsidR="00E4751B" w:rsidRPr="008E7A60" w:rsidRDefault="00E4751B" w:rsidP="005A2433">
            <w:pPr>
              <w:spacing w:line="276" w:lineRule="auto"/>
              <w:rPr>
                <w:rFonts w:ascii="Arial" w:hAnsi="Arial" w:cs="Arial"/>
                <w:b/>
                <w:bCs/>
              </w:rPr>
            </w:pPr>
          </w:p>
          <w:p w14:paraId="3965E822" w14:textId="77777777" w:rsidR="00E4751B" w:rsidRPr="008E7A60" w:rsidRDefault="00E4751B" w:rsidP="005A2433">
            <w:pPr>
              <w:spacing w:line="276" w:lineRule="auto"/>
              <w:rPr>
                <w:rFonts w:ascii="Arial" w:hAnsi="Arial" w:cs="Arial"/>
                <w:b/>
                <w:bCs/>
              </w:rPr>
            </w:pPr>
          </w:p>
          <w:p w14:paraId="15873DDE" w14:textId="77777777" w:rsidR="00E4751B" w:rsidRPr="008E7A60" w:rsidRDefault="00E4751B" w:rsidP="005A2433">
            <w:pPr>
              <w:spacing w:line="276" w:lineRule="auto"/>
              <w:rPr>
                <w:rFonts w:ascii="Arial" w:hAnsi="Arial" w:cs="Arial"/>
                <w:b/>
                <w:bCs/>
              </w:rPr>
            </w:pPr>
          </w:p>
        </w:tc>
        <w:tc>
          <w:tcPr>
            <w:tcW w:w="2896" w:type="dxa"/>
          </w:tcPr>
          <w:p w14:paraId="005D209B" w14:textId="77777777" w:rsidR="00E4751B" w:rsidRPr="008E7A60" w:rsidRDefault="00E4751B" w:rsidP="005A2433">
            <w:pPr>
              <w:spacing w:line="276" w:lineRule="auto"/>
              <w:rPr>
                <w:rFonts w:ascii="Arial" w:hAnsi="Arial" w:cs="Arial"/>
                <w:b/>
                <w:bCs/>
              </w:rPr>
            </w:pPr>
            <w:r w:rsidRPr="008E7A60">
              <w:rPr>
                <w:rFonts w:ascii="Arial" w:hAnsi="Arial" w:cs="Arial"/>
                <w:b/>
                <w:bCs/>
              </w:rPr>
              <w:lastRenderedPageBreak/>
              <w:t xml:space="preserve">Prognostic uncertainty </w:t>
            </w:r>
          </w:p>
          <w:p w14:paraId="0FB87B35" w14:textId="77777777" w:rsidR="00E4751B" w:rsidRPr="008E7A60" w:rsidRDefault="00E4751B" w:rsidP="00E4751B">
            <w:pPr>
              <w:pStyle w:val="ListParagraph"/>
              <w:numPr>
                <w:ilvl w:val="0"/>
                <w:numId w:val="35"/>
              </w:numPr>
              <w:spacing w:line="276" w:lineRule="auto"/>
              <w:rPr>
                <w:rFonts w:ascii="Arial" w:hAnsi="Arial" w:cs="Arial"/>
              </w:rPr>
            </w:pPr>
            <w:r w:rsidRPr="008E7A60">
              <w:rPr>
                <w:rFonts w:ascii="Arial" w:hAnsi="Arial" w:cs="Arial"/>
              </w:rPr>
              <w:t xml:space="preserve">Impact on self-identity </w:t>
            </w:r>
          </w:p>
          <w:p w14:paraId="335B49C4" w14:textId="77777777" w:rsidR="00E4751B" w:rsidRPr="008E7A60" w:rsidRDefault="00E4751B" w:rsidP="005A2433">
            <w:pPr>
              <w:ind w:firstLine="720"/>
              <w:rPr>
                <w:rFonts w:ascii="Arial" w:hAnsi="Arial" w:cs="Arial"/>
              </w:rPr>
            </w:pPr>
          </w:p>
        </w:tc>
      </w:tr>
    </w:tbl>
    <w:p w14:paraId="6C718575" w14:textId="77777777" w:rsidR="00E4751B" w:rsidRDefault="00E4751B" w:rsidP="00E4751B">
      <w:pPr>
        <w:rPr>
          <w:rFonts w:ascii="Arial" w:hAnsi="Arial" w:cs="Arial"/>
          <w:b/>
          <w:bCs/>
          <w:u w:val="single"/>
        </w:rPr>
      </w:pPr>
    </w:p>
    <w:p w14:paraId="058C796E" w14:textId="28BB9DFB" w:rsidR="00E25111" w:rsidRPr="00E25111" w:rsidRDefault="00E25111" w:rsidP="00E25111">
      <w:pPr>
        <w:spacing w:line="360" w:lineRule="auto"/>
        <w:jc w:val="both"/>
        <w:rPr>
          <w:rFonts w:ascii="Arial" w:hAnsi="Arial" w:cs="Arial"/>
          <w:b/>
          <w:bCs/>
          <w:sz w:val="24"/>
          <w:szCs w:val="24"/>
        </w:rPr>
      </w:pPr>
      <w:r w:rsidRPr="00E25111">
        <w:rPr>
          <w:rFonts w:ascii="Arial" w:hAnsi="Arial" w:cs="Arial"/>
          <w:b/>
          <w:bCs/>
          <w:sz w:val="24"/>
          <w:szCs w:val="24"/>
        </w:rPr>
        <w:t xml:space="preserve">These findings support Mishel’s theory on uncertainty in healthcare which states that regardless of the underlying health condition, uncertainty prevails </w:t>
      </w:r>
      <w:r w:rsidRPr="00E25111">
        <w:rPr>
          <w:rFonts w:ascii="Arial" w:hAnsi="Arial" w:cs="Arial"/>
          <w:b/>
          <w:bCs/>
          <w:color w:val="000000" w:themeColor="text1"/>
          <w:sz w:val="24"/>
          <w:szCs w:val="24"/>
        </w:rPr>
        <w:t xml:space="preserve">when people cannot cognitively appraise information on the state of illness, especially if the course of the disease is unpredictable, but also if there is a lack of information about the diagnosis and/or prognosis (Mishel, 1988). </w:t>
      </w:r>
      <w:r w:rsidRPr="00E25111">
        <w:rPr>
          <w:rFonts w:ascii="Arial" w:hAnsi="Arial" w:cs="Arial"/>
          <w:b/>
          <w:bCs/>
          <w:sz w:val="24"/>
          <w:szCs w:val="24"/>
        </w:rPr>
        <w:t xml:space="preserve">Moreover, Soundy et al (2014) who developed a framework for hope also recognise that hope is particularly challenged at time of onset, during change or uncertainty. Therefore, this became a critical turning point in the analytical process and the concept of uncertainty became a new line of enquiry. </w:t>
      </w:r>
    </w:p>
    <w:p w14:paraId="7C5E8437" w14:textId="77777777" w:rsidR="00E25111" w:rsidRDefault="00E25111" w:rsidP="00E4751B">
      <w:pPr>
        <w:spacing w:line="360" w:lineRule="auto"/>
        <w:jc w:val="both"/>
        <w:rPr>
          <w:rFonts w:ascii="Arial" w:eastAsia="Times New Roman" w:hAnsi="Arial" w:cs="Arial"/>
          <w:b/>
          <w:bCs/>
          <w:kern w:val="0"/>
          <w:sz w:val="24"/>
          <w:szCs w:val="24"/>
          <w:highlight w:val="yellow"/>
          <w:lang w:eastAsia="en-GB"/>
          <w14:ligatures w14:val="none"/>
        </w:rPr>
      </w:pPr>
    </w:p>
    <w:p w14:paraId="2BDEB0A5" w14:textId="2CE8DC77" w:rsidR="00E4751B" w:rsidRDefault="00E4751B" w:rsidP="00E4751B">
      <w:pPr>
        <w:spacing w:line="360" w:lineRule="auto"/>
        <w:jc w:val="both"/>
        <w:rPr>
          <w:rFonts w:ascii="Arial" w:hAnsi="Arial" w:cs="Arial"/>
          <w:b/>
          <w:bCs/>
          <w:sz w:val="24"/>
          <w:szCs w:val="24"/>
        </w:rPr>
      </w:pPr>
      <w:r>
        <w:rPr>
          <w:rFonts w:ascii="Arial" w:eastAsia="Times New Roman" w:hAnsi="Arial" w:cs="Arial"/>
          <w:b/>
          <w:bCs/>
          <w:kern w:val="0"/>
          <w:sz w:val="24"/>
          <w:szCs w:val="24"/>
          <w:highlight w:val="yellow"/>
          <w:lang w:eastAsia="en-GB"/>
          <w14:ligatures w14:val="none"/>
        </w:rPr>
        <w:br/>
      </w:r>
      <w:r w:rsidRPr="009016B9">
        <w:rPr>
          <w:rFonts w:ascii="Arial" w:eastAsia="Times New Roman" w:hAnsi="Arial" w:cs="Arial"/>
          <w:b/>
          <w:bCs/>
          <w:kern w:val="0"/>
          <w:sz w:val="24"/>
          <w:szCs w:val="24"/>
          <w:u w:val="single"/>
          <w:lang w:eastAsia="en-GB"/>
          <w14:ligatures w14:val="none"/>
        </w:rPr>
        <w:t>STEP 3:</w:t>
      </w:r>
      <w:r w:rsidRPr="003A0F59">
        <w:rPr>
          <w:rFonts w:ascii="Arial" w:hAnsi="Arial" w:cs="Arial"/>
          <w:b/>
          <w:bCs/>
          <w:sz w:val="24"/>
          <w:szCs w:val="24"/>
        </w:rPr>
        <w:t xml:space="preserve"> </w:t>
      </w:r>
      <w:r>
        <w:rPr>
          <w:rFonts w:ascii="Arial" w:hAnsi="Arial" w:cs="Arial"/>
          <w:b/>
          <w:bCs/>
          <w:sz w:val="24"/>
          <w:szCs w:val="24"/>
        </w:rPr>
        <w:t xml:space="preserve">Second systematic search </w:t>
      </w:r>
    </w:p>
    <w:p w14:paraId="192B6FA1" w14:textId="77777777" w:rsidR="00E4751B" w:rsidRDefault="00E4751B" w:rsidP="00E4751B">
      <w:pPr>
        <w:spacing w:line="360" w:lineRule="auto"/>
        <w:jc w:val="both"/>
        <w:rPr>
          <w:rFonts w:ascii="Arial" w:hAnsi="Arial" w:cs="Arial"/>
          <w:b/>
          <w:bCs/>
          <w:sz w:val="24"/>
          <w:szCs w:val="24"/>
        </w:rPr>
      </w:pPr>
      <w:r>
        <w:rPr>
          <w:rFonts w:ascii="Arial" w:hAnsi="Arial" w:cs="Arial"/>
          <w:b/>
          <w:bCs/>
          <w:sz w:val="24"/>
          <w:szCs w:val="24"/>
        </w:rPr>
        <w:t>Eligibility criteria refined:</w:t>
      </w:r>
    </w:p>
    <w:p w14:paraId="3266241E" w14:textId="77777777" w:rsidR="00E4751B" w:rsidRPr="00BD073F" w:rsidRDefault="00E4751B" w:rsidP="00E4751B">
      <w:pPr>
        <w:pStyle w:val="ListParagraph"/>
        <w:numPr>
          <w:ilvl w:val="0"/>
          <w:numId w:val="25"/>
        </w:numPr>
        <w:spacing w:line="360" w:lineRule="auto"/>
        <w:rPr>
          <w:rFonts w:ascii="Arial" w:hAnsi="Arial" w:cs="Arial"/>
          <w:sz w:val="24"/>
          <w:szCs w:val="18"/>
        </w:rPr>
      </w:pPr>
      <w:r w:rsidRPr="00BD073F">
        <w:rPr>
          <w:rFonts w:ascii="Arial" w:hAnsi="Arial" w:cs="Arial"/>
          <w:sz w:val="24"/>
          <w:szCs w:val="18"/>
        </w:rPr>
        <w:t>Population: adults (18-70yrs) with chronic low back pain (&gt;3months)</w:t>
      </w:r>
    </w:p>
    <w:p w14:paraId="13846852" w14:textId="77777777" w:rsidR="00E4751B" w:rsidRDefault="00E4751B" w:rsidP="00E4751B">
      <w:pPr>
        <w:pStyle w:val="ListParagraph"/>
        <w:numPr>
          <w:ilvl w:val="0"/>
          <w:numId w:val="25"/>
        </w:numPr>
        <w:spacing w:line="360" w:lineRule="auto"/>
        <w:rPr>
          <w:rFonts w:ascii="Arial" w:hAnsi="Arial" w:cs="Arial"/>
          <w:sz w:val="24"/>
          <w:szCs w:val="24"/>
        </w:rPr>
      </w:pPr>
      <w:r>
        <w:rPr>
          <w:rFonts w:ascii="Arial" w:hAnsi="Arial" w:cs="Arial"/>
          <w:sz w:val="24"/>
          <w:szCs w:val="24"/>
        </w:rPr>
        <w:t>Ar</w:t>
      </w:r>
      <w:r w:rsidRPr="00193FF8">
        <w:rPr>
          <w:rFonts w:ascii="Arial" w:hAnsi="Arial" w:cs="Arial"/>
          <w:color w:val="000000" w:themeColor="text1"/>
          <w:sz w:val="24"/>
          <w:szCs w:val="24"/>
        </w:rPr>
        <w:t xml:space="preserve">ticles that discussed hope </w:t>
      </w:r>
      <w:r w:rsidRPr="00E04756">
        <w:rPr>
          <w:rFonts w:ascii="Arial" w:hAnsi="Arial" w:cs="Arial"/>
          <w:b/>
          <w:bCs/>
          <w:i/>
          <w:iCs/>
          <w:color w:val="000000" w:themeColor="text1"/>
          <w:sz w:val="24"/>
          <w:szCs w:val="24"/>
        </w:rPr>
        <w:t>or</w:t>
      </w:r>
      <w:r w:rsidRPr="00193FF8">
        <w:rPr>
          <w:rFonts w:ascii="Arial" w:hAnsi="Arial" w:cs="Arial"/>
          <w:i/>
          <w:iCs/>
          <w:color w:val="000000" w:themeColor="text1"/>
          <w:sz w:val="24"/>
          <w:szCs w:val="24"/>
        </w:rPr>
        <w:t xml:space="preserve"> </w:t>
      </w:r>
      <w:r w:rsidRPr="00193FF8">
        <w:rPr>
          <w:rFonts w:ascii="Arial" w:hAnsi="Arial" w:cs="Arial"/>
          <w:sz w:val="24"/>
          <w:szCs w:val="24"/>
        </w:rPr>
        <w:t>uncertainty</w:t>
      </w:r>
      <w:r w:rsidRPr="00DC6A19">
        <w:rPr>
          <w:rFonts w:ascii="Arial" w:hAnsi="Arial" w:cs="Arial"/>
          <w:sz w:val="24"/>
          <w:szCs w:val="24"/>
        </w:rPr>
        <w:t xml:space="preserve"> </w:t>
      </w:r>
      <w:r>
        <w:rPr>
          <w:rFonts w:ascii="Arial" w:hAnsi="Arial" w:cs="Arial"/>
          <w:sz w:val="24"/>
          <w:szCs w:val="24"/>
        </w:rPr>
        <w:t>from the perspective of the individual with CLBP</w:t>
      </w:r>
      <w:r w:rsidRPr="00193FF8">
        <w:rPr>
          <w:rFonts w:ascii="Arial" w:hAnsi="Arial" w:cs="Arial"/>
          <w:sz w:val="24"/>
          <w:szCs w:val="24"/>
        </w:rPr>
        <w:t xml:space="preserve"> in the results sectio</w:t>
      </w:r>
      <w:r w:rsidRPr="00193FF8">
        <w:rPr>
          <w:rFonts w:ascii="Arial" w:hAnsi="Arial" w:cs="Arial"/>
          <w:color w:val="000000" w:themeColor="text1"/>
          <w:sz w:val="24"/>
          <w:szCs w:val="24"/>
        </w:rPr>
        <w:t>n of the abstract</w:t>
      </w:r>
      <w:r w:rsidRPr="00263E25">
        <w:rPr>
          <w:rFonts w:ascii="Arial" w:hAnsi="Arial" w:cs="Arial"/>
          <w:sz w:val="24"/>
          <w:szCs w:val="24"/>
        </w:rPr>
        <w:t>.</w:t>
      </w:r>
    </w:p>
    <w:p w14:paraId="48562C28" w14:textId="77777777" w:rsidR="00E25111" w:rsidRDefault="00E25111" w:rsidP="00E4751B">
      <w:pPr>
        <w:spacing w:line="360" w:lineRule="auto"/>
        <w:jc w:val="both"/>
        <w:rPr>
          <w:rFonts w:ascii="Arial" w:eastAsia="Times New Roman" w:hAnsi="Arial" w:cs="Arial"/>
          <w:b/>
          <w:bCs/>
          <w:kern w:val="0"/>
          <w:sz w:val="24"/>
          <w:szCs w:val="24"/>
          <w:u w:val="single"/>
          <w:lang w:eastAsia="en-GB"/>
          <w14:ligatures w14:val="none"/>
        </w:rPr>
      </w:pPr>
    </w:p>
    <w:p w14:paraId="64B4007F" w14:textId="6ACFFE28" w:rsidR="00E4751B" w:rsidRDefault="00E4751B" w:rsidP="00E4751B">
      <w:pPr>
        <w:spacing w:line="360" w:lineRule="auto"/>
        <w:jc w:val="both"/>
        <w:rPr>
          <w:rFonts w:ascii="Arial" w:hAnsi="Arial" w:cs="Arial"/>
          <w:b/>
          <w:bCs/>
          <w:sz w:val="24"/>
          <w:szCs w:val="24"/>
        </w:rPr>
      </w:pPr>
      <w:r w:rsidRPr="009016B9">
        <w:rPr>
          <w:rFonts w:ascii="Arial" w:eastAsia="Times New Roman" w:hAnsi="Arial" w:cs="Arial"/>
          <w:b/>
          <w:bCs/>
          <w:kern w:val="0"/>
          <w:sz w:val="24"/>
          <w:szCs w:val="24"/>
          <w:u w:val="single"/>
          <w:lang w:eastAsia="en-GB"/>
          <w14:ligatures w14:val="none"/>
        </w:rPr>
        <w:lastRenderedPageBreak/>
        <w:t>STEP 3 (continued):</w:t>
      </w:r>
      <w:r w:rsidRPr="003A0F59">
        <w:rPr>
          <w:rFonts w:ascii="Arial" w:hAnsi="Arial" w:cs="Arial"/>
          <w:b/>
          <w:bCs/>
          <w:sz w:val="24"/>
          <w:szCs w:val="24"/>
        </w:rPr>
        <w:t xml:space="preserve"> </w:t>
      </w:r>
      <w:r>
        <w:rPr>
          <w:rFonts w:ascii="Arial" w:hAnsi="Arial" w:cs="Arial"/>
          <w:b/>
          <w:bCs/>
          <w:sz w:val="24"/>
          <w:szCs w:val="24"/>
        </w:rPr>
        <w:t xml:space="preserve">Second systematic search </w:t>
      </w:r>
    </w:p>
    <w:p w14:paraId="6883EDAA" w14:textId="77777777" w:rsidR="00E4751B" w:rsidRPr="0077310D" w:rsidRDefault="00E4751B" w:rsidP="00E4751B">
      <w:pPr>
        <w:spacing w:line="360" w:lineRule="auto"/>
        <w:jc w:val="both"/>
        <w:rPr>
          <w:rFonts w:ascii="Arial" w:hAnsi="Arial" w:cs="Arial"/>
          <w:b/>
          <w:bCs/>
          <w:sz w:val="24"/>
          <w:szCs w:val="24"/>
        </w:rPr>
      </w:pPr>
      <w:r w:rsidRPr="008B3A43">
        <w:rPr>
          <w:rFonts w:ascii="Arial" w:hAnsi="Arial" w:cs="Arial"/>
          <w:b/>
          <w:bCs/>
          <w:sz w:val="24"/>
          <w:szCs w:val="24"/>
        </w:rPr>
        <w:t xml:space="preserve">Figure </w:t>
      </w:r>
      <w:r>
        <w:rPr>
          <w:rFonts w:ascii="Arial" w:hAnsi="Arial" w:cs="Arial"/>
          <w:b/>
          <w:bCs/>
          <w:sz w:val="24"/>
          <w:szCs w:val="24"/>
        </w:rPr>
        <w:t>2</w:t>
      </w:r>
      <w:r w:rsidRPr="008B3A43">
        <w:rPr>
          <w:rFonts w:ascii="Arial" w:hAnsi="Arial" w:cs="Arial"/>
          <w:b/>
          <w:bCs/>
          <w:sz w:val="24"/>
          <w:szCs w:val="24"/>
        </w:rPr>
        <w:t>1.</w:t>
      </w:r>
      <w:r>
        <w:rPr>
          <w:rFonts w:ascii="Arial" w:hAnsi="Arial" w:cs="Arial"/>
          <w:sz w:val="24"/>
          <w:szCs w:val="24"/>
        </w:rPr>
        <w:t xml:space="preserve"> A table outlining the databases and search terms for the second systematic search. </w:t>
      </w:r>
    </w:p>
    <w:tbl>
      <w:tblPr>
        <w:tblStyle w:val="TableGrid"/>
        <w:tblW w:w="14454" w:type="dxa"/>
        <w:tblLook w:val="04A0" w:firstRow="1" w:lastRow="0" w:firstColumn="1" w:lastColumn="0" w:noHBand="0" w:noVBand="1"/>
      </w:tblPr>
      <w:tblGrid>
        <w:gridCol w:w="2122"/>
        <w:gridCol w:w="12332"/>
      </w:tblGrid>
      <w:tr w:rsidR="00E4751B" w14:paraId="3A2E9F5D" w14:textId="77777777" w:rsidTr="005A2433">
        <w:tc>
          <w:tcPr>
            <w:tcW w:w="2122" w:type="dxa"/>
          </w:tcPr>
          <w:p w14:paraId="28417152" w14:textId="77777777" w:rsidR="00E4751B" w:rsidRPr="001665D5" w:rsidRDefault="00E4751B" w:rsidP="005A2433">
            <w:pPr>
              <w:rPr>
                <w:rFonts w:ascii="Arial" w:hAnsi="Arial" w:cs="Arial"/>
                <w:b/>
                <w:bCs/>
              </w:rPr>
            </w:pPr>
            <w:r w:rsidRPr="001665D5">
              <w:rPr>
                <w:rFonts w:ascii="Arial" w:hAnsi="Arial" w:cs="Arial"/>
                <w:b/>
                <w:bCs/>
              </w:rPr>
              <w:t>Database</w:t>
            </w:r>
          </w:p>
        </w:tc>
        <w:tc>
          <w:tcPr>
            <w:tcW w:w="12332" w:type="dxa"/>
          </w:tcPr>
          <w:p w14:paraId="71A5131B" w14:textId="77777777" w:rsidR="00E4751B" w:rsidRDefault="00E4751B" w:rsidP="005A2433">
            <w:pPr>
              <w:rPr>
                <w:rFonts w:ascii="Arial" w:hAnsi="Arial" w:cs="Arial"/>
                <w:b/>
                <w:bCs/>
              </w:rPr>
            </w:pPr>
            <w:r w:rsidRPr="001665D5">
              <w:rPr>
                <w:rFonts w:ascii="Arial" w:hAnsi="Arial" w:cs="Arial"/>
                <w:b/>
                <w:bCs/>
              </w:rPr>
              <w:t>Search Terms</w:t>
            </w:r>
          </w:p>
          <w:p w14:paraId="64DAD51D" w14:textId="77777777" w:rsidR="00E4751B" w:rsidRPr="001665D5" w:rsidRDefault="00E4751B" w:rsidP="005A2433">
            <w:pPr>
              <w:rPr>
                <w:rFonts w:ascii="Arial" w:hAnsi="Arial" w:cs="Arial"/>
                <w:b/>
                <w:bCs/>
              </w:rPr>
            </w:pPr>
          </w:p>
        </w:tc>
      </w:tr>
      <w:tr w:rsidR="00E4751B" w14:paraId="640B3CEA" w14:textId="77777777" w:rsidTr="005A2433">
        <w:tc>
          <w:tcPr>
            <w:tcW w:w="2122" w:type="dxa"/>
          </w:tcPr>
          <w:p w14:paraId="29A486DB" w14:textId="77777777" w:rsidR="00E4751B" w:rsidRPr="00CA4622" w:rsidRDefault="00E4751B" w:rsidP="005A2433">
            <w:pPr>
              <w:rPr>
                <w:rFonts w:ascii="Arial" w:hAnsi="Arial" w:cs="Arial"/>
              </w:rPr>
            </w:pPr>
            <w:bookmarkStart w:id="1" w:name="_Hlk168686440"/>
            <w:r w:rsidRPr="00CA4622">
              <w:rPr>
                <w:rFonts w:ascii="Arial" w:hAnsi="Arial" w:cs="Arial"/>
              </w:rPr>
              <w:t>MEDLINE</w:t>
            </w:r>
          </w:p>
        </w:tc>
        <w:tc>
          <w:tcPr>
            <w:tcW w:w="12332" w:type="dxa"/>
          </w:tcPr>
          <w:p w14:paraId="27D651C2" w14:textId="77777777" w:rsidR="00E4751B" w:rsidRPr="00CA4622" w:rsidRDefault="00E4751B" w:rsidP="005A2433">
            <w:pPr>
              <w:spacing w:line="360" w:lineRule="auto"/>
              <w:rPr>
                <w:rFonts w:ascii="Arial" w:hAnsi="Arial" w:cs="Arial"/>
              </w:rPr>
            </w:pPr>
            <w:r w:rsidRPr="00CA4622">
              <w:rPr>
                <w:rFonts w:ascii="Arial" w:hAnsi="Arial" w:cs="Arial"/>
              </w:rPr>
              <w:t xml:space="preserve">‘Uncertainty OR Uncertain OR Intolerance of uncertainty OR Possibility’ AND ‘Chronic low back pain’ OR ‘non-specific low back pain’ OR ‘persistent low back pain’ </w:t>
            </w:r>
          </w:p>
        </w:tc>
      </w:tr>
      <w:bookmarkEnd w:id="1"/>
      <w:tr w:rsidR="00E4751B" w14:paraId="2FF58556" w14:textId="77777777" w:rsidTr="005A2433">
        <w:tc>
          <w:tcPr>
            <w:tcW w:w="2122" w:type="dxa"/>
          </w:tcPr>
          <w:p w14:paraId="1E2CDB1D" w14:textId="77777777" w:rsidR="00E4751B" w:rsidRPr="00CA4622" w:rsidRDefault="00E4751B" w:rsidP="005A2433">
            <w:pPr>
              <w:rPr>
                <w:rFonts w:ascii="Arial" w:hAnsi="Arial" w:cs="Arial"/>
              </w:rPr>
            </w:pPr>
            <w:r w:rsidRPr="00CA4622">
              <w:rPr>
                <w:rFonts w:ascii="Arial" w:hAnsi="Arial" w:cs="Arial"/>
              </w:rPr>
              <w:t>CINAHL</w:t>
            </w:r>
          </w:p>
        </w:tc>
        <w:tc>
          <w:tcPr>
            <w:tcW w:w="12332" w:type="dxa"/>
          </w:tcPr>
          <w:p w14:paraId="39DEB5E9" w14:textId="77777777" w:rsidR="00E4751B" w:rsidRPr="00CA4622" w:rsidRDefault="00E4751B" w:rsidP="005A2433">
            <w:pPr>
              <w:spacing w:line="360" w:lineRule="auto"/>
              <w:rPr>
                <w:rFonts w:ascii="Arial" w:hAnsi="Arial" w:cs="Arial"/>
              </w:rPr>
            </w:pPr>
            <w:r w:rsidRPr="00CA4622">
              <w:rPr>
                <w:rFonts w:ascii="Arial" w:hAnsi="Arial" w:cs="Arial"/>
              </w:rPr>
              <w:t>‘Uncertainty OR Uncertain OR Intolerance of uncertainty OR Possibility’ AND ‘Chronic low back pain’ OR ‘non-specific low back pain’ OR ‘persistent low back pain’</w:t>
            </w:r>
          </w:p>
        </w:tc>
      </w:tr>
      <w:tr w:rsidR="00E4751B" w14:paraId="64DD16B1" w14:textId="77777777" w:rsidTr="005A2433">
        <w:tc>
          <w:tcPr>
            <w:tcW w:w="2122" w:type="dxa"/>
          </w:tcPr>
          <w:p w14:paraId="7908F7F9" w14:textId="77777777" w:rsidR="00E4751B" w:rsidRPr="00CA4622" w:rsidRDefault="00E4751B" w:rsidP="005A2433">
            <w:pPr>
              <w:rPr>
                <w:rFonts w:ascii="Arial" w:hAnsi="Arial" w:cs="Arial"/>
              </w:rPr>
            </w:pPr>
            <w:r w:rsidRPr="00CA4622">
              <w:rPr>
                <w:rFonts w:ascii="Arial" w:hAnsi="Arial" w:cs="Arial"/>
              </w:rPr>
              <w:t>PubMed</w:t>
            </w:r>
          </w:p>
        </w:tc>
        <w:tc>
          <w:tcPr>
            <w:tcW w:w="12332" w:type="dxa"/>
          </w:tcPr>
          <w:p w14:paraId="681E1373" w14:textId="77777777" w:rsidR="00E4751B" w:rsidRPr="00CA4622" w:rsidRDefault="00E4751B" w:rsidP="005A2433">
            <w:pPr>
              <w:spacing w:line="360" w:lineRule="auto"/>
              <w:rPr>
                <w:rFonts w:ascii="Arial" w:hAnsi="Arial" w:cs="Arial"/>
              </w:rPr>
            </w:pPr>
            <w:r w:rsidRPr="00CA4622">
              <w:rPr>
                <w:rFonts w:ascii="Arial" w:hAnsi="Arial" w:cs="Arial"/>
              </w:rPr>
              <w:t>‘</w:t>
            </w:r>
            <w:proofErr w:type="gramStart"/>
            <w:r w:rsidRPr="00CA4622">
              <w:rPr>
                <w:rFonts w:ascii="Arial" w:hAnsi="Arial" w:cs="Arial"/>
              </w:rPr>
              <w:t>Uncertainty[</w:t>
            </w:r>
            <w:proofErr w:type="gramEnd"/>
            <w:r w:rsidRPr="00CA4622">
              <w:rPr>
                <w:rFonts w:ascii="Arial" w:hAnsi="Arial" w:cs="Arial"/>
              </w:rPr>
              <w:t>Title/Abstract] OR Uncertain[Title/Abstract] OR Intolerance of uncertainty[Title/Abstract]  OR Possibility[Title/Abstract]  AND ‘Chronic low back pain’[Title/Abstract] OR ‘non-specific low back pain’[Title/Abstract]  OR ‘persistent low back pain’[Title/Abstract]</w:t>
            </w:r>
          </w:p>
        </w:tc>
      </w:tr>
      <w:tr w:rsidR="00E4751B" w14:paraId="0DD0A141" w14:textId="77777777" w:rsidTr="005A2433">
        <w:tc>
          <w:tcPr>
            <w:tcW w:w="2122" w:type="dxa"/>
          </w:tcPr>
          <w:p w14:paraId="10BC5E11" w14:textId="77777777" w:rsidR="00E4751B" w:rsidRPr="00CA4622" w:rsidRDefault="00E4751B" w:rsidP="005A2433">
            <w:pPr>
              <w:rPr>
                <w:rFonts w:ascii="Arial" w:hAnsi="Arial" w:cs="Arial"/>
              </w:rPr>
            </w:pPr>
            <w:r w:rsidRPr="00CA4622">
              <w:rPr>
                <w:rFonts w:ascii="Arial" w:hAnsi="Arial" w:cs="Arial"/>
              </w:rPr>
              <w:t>AMED</w:t>
            </w:r>
          </w:p>
        </w:tc>
        <w:tc>
          <w:tcPr>
            <w:tcW w:w="12332" w:type="dxa"/>
          </w:tcPr>
          <w:p w14:paraId="25717CE2" w14:textId="77777777" w:rsidR="00E4751B" w:rsidRPr="00CA4622" w:rsidRDefault="00E4751B" w:rsidP="005A2433">
            <w:pPr>
              <w:spacing w:line="360" w:lineRule="auto"/>
              <w:rPr>
                <w:rFonts w:ascii="Arial" w:hAnsi="Arial" w:cs="Arial"/>
              </w:rPr>
            </w:pPr>
            <w:r w:rsidRPr="00CA4622">
              <w:rPr>
                <w:rFonts w:ascii="Arial" w:hAnsi="Arial" w:cs="Arial"/>
              </w:rPr>
              <w:t>‘Uncertainty OR Uncertain OR Intolerance of uncertainty OR Possibility’ AND ‘Chronic low back pain’ OR ‘non-specific low back pain’ OR ‘persistent low back pain’</w:t>
            </w:r>
          </w:p>
        </w:tc>
      </w:tr>
      <w:tr w:rsidR="00E4751B" w14:paraId="6561556F" w14:textId="77777777" w:rsidTr="005A2433">
        <w:tc>
          <w:tcPr>
            <w:tcW w:w="2122" w:type="dxa"/>
          </w:tcPr>
          <w:p w14:paraId="17C6E21A" w14:textId="77777777" w:rsidR="00E4751B" w:rsidRPr="00CA4622" w:rsidRDefault="00E4751B" w:rsidP="005A2433">
            <w:pPr>
              <w:rPr>
                <w:rFonts w:ascii="Arial" w:hAnsi="Arial" w:cs="Arial"/>
              </w:rPr>
            </w:pPr>
            <w:proofErr w:type="spellStart"/>
            <w:r w:rsidRPr="00CA4622">
              <w:rPr>
                <w:rFonts w:ascii="Arial" w:hAnsi="Arial" w:cs="Arial"/>
              </w:rPr>
              <w:t>PEDro</w:t>
            </w:r>
            <w:proofErr w:type="spellEnd"/>
          </w:p>
        </w:tc>
        <w:tc>
          <w:tcPr>
            <w:tcW w:w="12332" w:type="dxa"/>
          </w:tcPr>
          <w:p w14:paraId="43DCCEB8" w14:textId="77777777" w:rsidR="00E4751B" w:rsidRPr="00CA4622" w:rsidRDefault="00E4751B" w:rsidP="005A2433">
            <w:pPr>
              <w:spacing w:line="360" w:lineRule="auto"/>
              <w:rPr>
                <w:rFonts w:ascii="Arial" w:hAnsi="Arial" w:cs="Arial"/>
              </w:rPr>
            </w:pPr>
            <w:r w:rsidRPr="00CA4622">
              <w:rPr>
                <w:rFonts w:ascii="Arial" w:hAnsi="Arial" w:cs="Arial"/>
              </w:rPr>
              <w:t>‘persistent low back pain</w:t>
            </w:r>
            <w:proofErr w:type="gramStart"/>
            <w:r w:rsidRPr="00CA4622">
              <w:rPr>
                <w:rFonts w:ascii="Arial" w:hAnsi="Arial" w:cs="Arial"/>
              </w:rPr>
              <w:t>’  uncertain</w:t>
            </w:r>
            <w:proofErr w:type="gramEnd"/>
            <w:r w:rsidRPr="00CA4622">
              <w:rPr>
                <w:rFonts w:ascii="Arial" w:hAnsi="Arial" w:cs="Arial"/>
              </w:rPr>
              <w:t>*</w:t>
            </w:r>
          </w:p>
          <w:p w14:paraId="08F3496E" w14:textId="77777777" w:rsidR="00E4751B" w:rsidRPr="00CA4622" w:rsidRDefault="00E4751B" w:rsidP="005A2433">
            <w:pPr>
              <w:spacing w:line="360" w:lineRule="auto"/>
              <w:rPr>
                <w:rFonts w:ascii="Arial" w:hAnsi="Arial" w:cs="Arial"/>
              </w:rPr>
            </w:pPr>
            <w:r w:rsidRPr="00CA4622">
              <w:rPr>
                <w:rFonts w:ascii="Arial" w:hAnsi="Arial" w:cs="Arial"/>
              </w:rPr>
              <w:t>‘</w:t>
            </w:r>
            <w:proofErr w:type="gramStart"/>
            <w:r w:rsidRPr="00CA4622">
              <w:rPr>
                <w:rFonts w:ascii="Arial" w:hAnsi="Arial" w:cs="Arial"/>
              </w:rPr>
              <w:t>chronic</w:t>
            </w:r>
            <w:proofErr w:type="gramEnd"/>
            <w:r w:rsidRPr="00CA4622">
              <w:rPr>
                <w:rFonts w:ascii="Arial" w:hAnsi="Arial" w:cs="Arial"/>
              </w:rPr>
              <w:t xml:space="preserve"> low back pain’ uncertain*</w:t>
            </w:r>
          </w:p>
          <w:p w14:paraId="7854B99B" w14:textId="77777777" w:rsidR="00E4751B" w:rsidRPr="00CA4622" w:rsidRDefault="00E4751B" w:rsidP="005A2433">
            <w:pPr>
              <w:spacing w:line="360" w:lineRule="auto"/>
              <w:rPr>
                <w:rFonts w:ascii="Arial" w:hAnsi="Arial" w:cs="Arial"/>
              </w:rPr>
            </w:pPr>
            <w:r w:rsidRPr="00CA4622">
              <w:rPr>
                <w:rFonts w:ascii="Arial" w:hAnsi="Arial" w:cs="Arial"/>
              </w:rPr>
              <w:t>‘non-specific low back pain</w:t>
            </w:r>
            <w:proofErr w:type="gramStart"/>
            <w:r w:rsidRPr="00CA4622">
              <w:rPr>
                <w:rFonts w:ascii="Arial" w:hAnsi="Arial" w:cs="Arial"/>
              </w:rPr>
              <w:t>’  uncertain</w:t>
            </w:r>
            <w:proofErr w:type="gramEnd"/>
            <w:r w:rsidRPr="00CA4622">
              <w:rPr>
                <w:rFonts w:ascii="Arial" w:hAnsi="Arial" w:cs="Arial"/>
              </w:rPr>
              <w:t>*</w:t>
            </w:r>
          </w:p>
        </w:tc>
      </w:tr>
      <w:tr w:rsidR="00E4751B" w14:paraId="6FB5247C" w14:textId="77777777" w:rsidTr="005A2433">
        <w:tc>
          <w:tcPr>
            <w:tcW w:w="2122" w:type="dxa"/>
          </w:tcPr>
          <w:p w14:paraId="62177357" w14:textId="77777777" w:rsidR="00E4751B" w:rsidRPr="00CA4622" w:rsidRDefault="00E4751B" w:rsidP="005A2433">
            <w:pPr>
              <w:rPr>
                <w:rFonts w:ascii="Arial" w:hAnsi="Arial" w:cs="Arial"/>
              </w:rPr>
            </w:pPr>
            <w:proofErr w:type="spellStart"/>
            <w:r w:rsidRPr="00CA4622">
              <w:rPr>
                <w:rFonts w:ascii="Arial" w:hAnsi="Arial" w:cs="Arial"/>
              </w:rPr>
              <w:t>SPORTDiscus</w:t>
            </w:r>
            <w:proofErr w:type="spellEnd"/>
          </w:p>
        </w:tc>
        <w:tc>
          <w:tcPr>
            <w:tcW w:w="12332" w:type="dxa"/>
          </w:tcPr>
          <w:p w14:paraId="38B0BFA6" w14:textId="77777777" w:rsidR="00E4751B" w:rsidRPr="00CA4622" w:rsidRDefault="00E4751B" w:rsidP="005A2433">
            <w:pPr>
              <w:spacing w:line="360" w:lineRule="auto"/>
              <w:rPr>
                <w:rFonts w:ascii="Arial" w:hAnsi="Arial" w:cs="Arial"/>
              </w:rPr>
            </w:pPr>
            <w:r w:rsidRPr="00CA4622">
              <w:rPr>
                <w:rFonts w:ascii="Arial" w:hAnsi="Arial" w:cs="Arial"/>
              </w:rPr>
              <w:t>‘Uncertainty OR Uncertain OR Intolerance of uncertainty OR Possibility’ AND ‘Chronic low back pain’ OR ‘non-specific low back pain’ OR ‘persistent low back pain’</w:t>
            </w:r>
          </w:p>
        </w:tc>
      </w:tr>
      <w:tr w:rsidR="00E4751B" w14:paraId="08316933" w14:textId="77777777" w:rsidTr="005A2433">
        <w:tc>
          <w:tcPr>
            <w:tcW w:w="2122" w:type="dxa"/>
          </w:tcPr>
          <w:p w14:paraId="13459971" w14:textId="77777777" w:rsidR="00E4751B" w:rsidRPr="00CA4622" w:rsidRDefault="00E4751B" w:rsidP="005A2433">
            <w:pPr>
              <w:rPr>
                <w:rFonts w:ascii="Arial" w:hAnsi="Arial" w:cs="Arial"/>
              </w:rPr>
            </w:pPr>
            <w:r w:rsidRPr="00CA4622">
              <w:rPr>
                <w:rFonts w:ascii="Arial" w:hAnsi="Arial" w:cs="Arial"/>
              </w:rPr>
              <w:t>Google Scholar</w:t>
            </w:r>
          </w:p>
        </w:tc>
        <w:tc>
          <w:tcPr>
            <w:tcW w:w="12332" w:type="dxa"/>
          </w:tcPr>
          <w:p w14:paraId="701C4935" w14:textId="77777777" w:rsidR="00E4751B" w:rsidRPr="00CA4622" w:rsidRDefault="00E4751B" w:rsidP="005A2433">
            <w:pPr>
              <w:spacing w:line="360" w:lineRule="auto"/>
              <w:rPr>
                <w:rFonts w:ascii="Arial" w:hAnsi="Arial" w:cs="Arial"/>
              </w:rPr>
            </w:pPr>
            <w:proofErr w:type="spellStart"/>
            <w:r w:rsidRPr="00CA4622">
              <w:rPr>
                <w:rFonts w:ascii="Arial" w:hAnsi="Arial" w:cs="Arial"/>
              </w:rPr>
              <w:t>allintitle</w:t>
            </w:r>
            <w:proofErr w:type="spellEnd"/>
            <w:r w:rsidRPr="00CA4622">
              <w:rPr>
                <w:rFonts w:ascii="Arial" w:hAnsi="Arial" w:cs="Arial"/>
              </w:rPr>
              <w:t>: uncertainty "low back pain". 2003-2024.</w:t>
            </w:r>
          </w:p>
        </w:tc>
      </w:tr>
      <w:tr w:rsidR="00E4751B" w14:paraId="56E853C7" w14:textId="77777777" w:rsidTr="005A2433">
        <w:tc>
          <w:tcPr>
            <w:tcW w:w="2122" w:type="dxa"/>
          </w:tcPr>
          <w:p w14:paraId="6A9D6F37" w14:textId="77777777" w:rsidR="00E4751B" w:rsidRPr="00CA4622" w:rsidRDefault="00E4751B" w:rsidP="005A2433">
            <w:pPr>
              <w:rPr>
                <w:rFonts w:ascii="Arial" w:hAnsi="Arial" w:cs="Arial"/>
              </w:rPr>
            </w:pPr>
            <w:r w:rsidRPr="00CA4622">
              <w:rPr>
                <w:rFonts w:ascii="Arial" w:hAnsi="Arial" w:cs="Arial"/>
              </w:rPr>
              <w:t>ScienceDirect</w:t>
            </w:r>
          </w:p>
        </w:tc>
        <w:tc>
          <w:tcPr>
            <w:tcW w:w="12332" w:type="dxa"/>
          </w:tcPr>
          <w:p w14:paraId="34C078D5" w14:textId="77777777" w:rsidR="00E4751B" w:rsidRPr="00CA4622" w:rsidRDefault="00E4751B" w:rsidP="005A2433">
            <w:pPr>
              <w:spacing w:line="360" w:lineRule="auto"/>
              <w:rPr>
                <w:rFonts w:ascii="Arial" w:hAnsi="Arial" w:cs="Arial"/>
              </w:rPr>
            </w:pPr>
            <w:r w:rsidRPr="00CA4622">
              <w:rPr>
                <w:rFonts w:ascii="Arial" w:hAnsi="Arial" w:cs="Arial"/>
              </w:rPr>
              <w:t>‘Uncertainty’ AND ‘low back pain’ - in title and abstract.</w:t>
            </w:r>
          </w:p>
        </w:tc>
      </w:tr>
    </w:tbl>
    <w:p w14:paraId="29E2CF50" w14:textId="77777777" w:rsidR="00E4751B" w:rsidRDefault="00E4751B" w:rsidP="00E4751B">
      <w:pPr>
        <w:spacing w:line="360" w:lineRule="auto"/>
        <w:jc w:val="both"/>
        <w:rPr>
          <w:rFonts w:ascii="Arial" w:hAnsi="Arial" w:cs="Arial"/>
          <w:color w:val="FF0000"/>
          <w:sz w:val="24"/>
          <w:szCs w:val="24"/>
        </w:rPr>
      </w:pPr>
    </w:p>
    <w:p w14:paraId="7D37F79E" w14:textId="77777777" w:rsidR="00E4751B" w:rsidRDefault="00E4751B" w:rsidP="00E4751B">
      <w:pPr>
        <w:spacing w:line="360" w:lineRule="auto"/>
        <w:jc w:val="both"/>
        <w:rPr>
          <w:rFonts w:ascii="Arial" w:hAnsi="Arial" w:cs="Arial"/>
          <w:color w:val="FF0000"/>
          <w:sz w:val="24"/>
          <w:szCs w:val="24"/>
        </w:rPr>
      </w:pPr>
    </w:p>
    <w:p w14:paraId="67235425" w14:textId="77777777" w:rsidR="00E4751B" w:rsidRPr="00F414A2" w:rsidRDefault="00E4751B" w:rsidP="00E4751B">
      <w:pPr>
        <w:rPr>
          <w:rFonts w:ascii="Arial" w:hAnsi="Arial" w:cs="Arial"/>
          <w:b/>
          <w:bCs/>
          <w:kern w:val="0"/>
          <w:sz w:val="36"/>
          <w:szCs w:val="18"/>
          <w14:ligatures w14:val="none"/>
        </w:rPr>
      </w:pPr>
      <w:r w:rsidRPr="009016B9">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515FF112" w14:textId="59B2F057" w:rsidR="00E4751B" w:rsidRPr="00F414A2" w:rsidRDefault="00E4751B" w:rsidP="00E4751B">
      <w:pPr>
        <w:rPr>
          <w:rFonts w:ascii="Arial" w:hAnsi="Arial" w:cs="Arial"/>
          <w:b/>
          <w:bCs/>
          <w:kern w:val="0"/>
          <w:sz w:val="24"/>
          <w:szCs w:val="18"/>
          <w14:ligatures w14:val="none"/>
        </w:rPr>
      </w:pPr>
      <w:r>
        <w:rPr>
          <w:noProof/>
        </w:rPr>
        <w:pict w14:anchorId="4AD58432">
          <v:shape id="_x0000_s1053" type="#_x0000_t48" style="position:absolute;margin-left:54pt;margin-top:164.7pt;width:105.45pt;height:68.6pt;flip:x;z-index:2516838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" adj="-42726,-20263" fillcolor="white [3201]" strokecolor="red" strokeweight="2.25pt">
            <v:textbox>
              <w:txbxContent>
                <w:p w14:paraId="4E62E49F" w14:textId="77777777" w:rsidR="00E4751B" w:rsidRDefault="00E4751B" w:rsidP="00E4751B">
                  <w:pPr>
                    <w:jc w:val="center"/>
                  </w:pPr>
                  <w:r>
                    <w:rPr>
                      <w:rFonts w:ascii="Arial" w:hAnsi="Arial" w:cs="Arial"/>
                      <w:kern w:val="0"/>
                      <w:sz w:val="24"/>
                      <w:szCs w:val="18"/>
                      <w14:ligatures w14:val="none"/>
                    </w:rPr>
                    <w:t>Used search 3 then limited database to: CINAHL.</w:t>
                  </w:r>
                </w:p>
              </w:txbxContent>
            </v:textbox>
            <w10:wrap anchorx="margin"/>
          </v:shape>
        </w:pict>
      </w:r>
      <w:r>
        <w:rPr>
          <w:noProof/>
        </w:rPr>
        <w:pict w14:anchorId="30B7D90E">
          <v:rect id="Rectangle 1548887885" o:spid="_x0000_s1052" style="position:absolute;margin-left:-4.85pt;margin-top:68.05pt;width:731.6pt;height:3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" filled="f" strokecolor="red" strokeweight="2.25pt">
            <w10:wrap anchorx="margin"/>
          </v:rect>
        </w:pict>
      </w:r>
      <w:r w:rsidRPr="007D5EDD">
        <w:rPr>
          <w:rFonts w:ascii="Arial" w:hAnsi="Arial" w:cs="Arial"/>
          <w:noProof/>
          <w:sz w:val="20"/>
          <w:szCs w:val="20"/>
        </w:rPr>
        <w:drawing>
          <wp:anchor distT="0" distB="0" distL="114300" distR="114300" simplePos="0" relativeHeight="251633152" behindDoc="1" locked="0" layoutInCell="1" allowOverlap="1" wp14:anchorId="43978A65" wp14:editId="40D58256">
            <wp:simplePos x="0" y="0"/>
            <wp:positionH relativeFrom="margin">
              <wp:align>left</wp:align>
            </wp:positionH>
            <wp:positionV relativeFrom="paragraph">
              <wp:posOffset>353060</wp:posOffset>
            </wp:positionV>
            <wp:extent cx="9105265" cy="1837690"/>
            <wp:effectExtent l="0" t="0" r="635" b="0"/>
            <wp:wrapTight wrapText="bothSides">
              <wp:wrapPolygon edited="0">
                <wp:start x="0" y="0"/>
                <wp:lineTo x="0" y="21272"/>
                <wp:lineTo x="21556" y="21272"/>
                <wp:lineTo x="21556" y="0"/>
                <wp:lineTo x="0" y="0"/>
              </wp:wrapPolygon>
            </wp:wrapTight>
            <wp:docPr id="557275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7567" name="Picture 1" descr="A screenshot of a comput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05265" cy="1837690"/>
                    </a:xfrm>
                    <a:prstGeom prst="rect">
                      <a:avLst/>
                    </a:prstGeom>
                  </pic:spPr>
                </pic:pic>
              </a:graphicData>
            </a:graphic>
            <wp14:sizeRelH relativeFrom="page">
              <wp14:pctWidth>0</wp14:pctWidth>
            </wp14:sizeRelH>
            <wp14:sizeRelV relativeFrom="page">
              <wp14:pctHeight>0</wp14:pctHeight>
            </wp14:sizeRelV>
          </wp:anchor>
        </w:drawing>
      </w:r>
      <w:r w:rsidRPr="00F414A2">
        <w:rPr>
          <w:rFonts w:ascii="Arial" w:hAnsi="Arial" w:cs="Arial"/>
          <w:b/>
          <w:bCs/>
          <w:kern w:val="0"/>
          <w:sz w:val="24"/>
          <w:szCs w:val="18"/>
          <w14:ligatures w14:val="none"/>
        </w:rPr>
        <w:t xml:space="preserve">Figure 22. NHS Knowledge and library hub search strategy screenshot.  </w:t>
      </w:r>
    </w:p>
    <w:p w14:paraId="68B03360" w14:textId="77777777" w:rsidR="00E4751B" w:rsidRDefault="00E4751B" w:rsidP="00E4751B">
      <w:pPr>
        <w:rPr>
          <w:rFonts w:ascii="Arial" w:hAnsi="Arial" w:cs="Arial"/>
          <w:kern w:val="0"/>
          <w:sz w:val="24"/>
          <w:szCs w:val="18"/>
          <w14:ligatures w14:val="none"/>
        </w:rPr>
      </w:pPr>
    </w:p>
    <w:p w14:paraId="4AAFE309" w14:textId="77777777" w:rsidR="00E4751B" w:rsidRDefault="00E4751B" w:rsidP="00E4751B">
      <w:pPr>
        <w:rPr>
          <w:rFonts w:ascii="Arial" w:hAnsi="Arial" w:cs="Arial"/>
          <w:kern w:val="0"/>
          <w:sz w:val="24"/>
          <w:szCs w:val="18"/>
          <w14:ligatures w14:val="none"/>
        </w:rPr>
      </w:pPr>
    </w:p>
    <w:p w14:paraId="58A59F18" w14:textId="77777777" w:rsidR="00E4751B" w:rsidRDefault="00E4751B" w:rsidP="00E4751B">
      <w:pPr>
        <w:rPr>
          <w:rFonts w:ascii="Arial" w:hAnsi="Arial" w:cs="Arial"/>
          <w:b/>
          <w:bCs/>
          <w:kern w:val="0"/>
          <w:sz w:val="24"/>
          <w:szCs w:val="18"/>
          <w14:ligatures w14:val="none"/>
        </w:rPr>
      </w:pPr>
    </w:p>
    <w:p w14:paraId="64D538DA" w14:textId="77777777" w:rsidR="00E4751B" w:rsidRPr="00F414A2" w:rsidRDefault="00E4751B" w:rsidP="00E4751B">
      <w:pPr>
        <w:rPr>
          <w:rFonts w:ascii="Arial" w:hAnsi="Arial" w:cs="Arial"/>
          <w:b/>
          <w:bCs/>
          <w:kern w:val="0"/>
          <w:sz w:val="36"/>
          <w:szCs w:val="18"/>
          <w14:ligatures w14:val="none"/>
        </w:rPr>
      </w:pPr>
      <w:r w:rsidRPr="009016B9">
        <w:rPr>
          <w:rFonts w:ascii="Arial" w:hAnsi="Arial" w:cs="Arial"/>
          <w:b/>
          <w:bCs/>
          <w:sz w:val="24"/>
          <w:szCs w:val="24"/>
          <w:u w:val="single"/>
        </w:rPr>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62F2FAEE"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23. A table outlining the s</w:t>
      </w:r>
      <w:r>
        <w:rPr>
          <w:rFonts w:ascii="Arial" w:hAnsi="Arial" w:cs="Arial"/>
          <w:b/>
          <w:bCs/>
          <w:kern w:val="0"/>
          <w:sz w:val="24"/>
          <w:szCs w:val="18"/>
          <w14:ligatures w14:val="none"/>
        </w:rPr>
        <w:t xml:space="preserve">earch results for CINAHL. </w:t>
      </w:r>
    </w:p>
    <w:tbl>
      <w:tblPr>
        <w:tblStyle w:val="TableGrid"/>
        <w:tblW w:w="14454" w:type="dxa"/>
        <w:tblLook w:val="04A0" w:firstRow="1" w:lastRow="0" w:firstColumn="1" w:lastColumn="0" w:noHBand="0" w:noVBand="1"/>
      </w:tblPr>
      <w:tblGrid>
        <w:gridCol w:w="1284"/>
        <w:gridCol w:w="1546"/>
        <w:gridCol w:w="1701"/>
        <w:gridCol w:w="9923"/>
      </w:tblGrid>
      <w:tr w:rsidR="00E4751B" w14:paraId="00266BD5" w14:textId="77777777" w:rsidTr="005A2433">
        <w:tc>
          <w:tcPr>
            <w:tcW w:w="1284" w:type="dxa"/>
          </w:tcPr>
          <w:p w14:paraId="1E916058"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546" w:type="dxa"/>
          </w:tcPr>
          <w:p w14:paraId="4A29C851"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3FF695AE"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9923" w:type="dxa"/>
          </w:tcPr>
          <w:p w14:paraId="71D90E46"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2F057A02" w14:textId="77777777" w:rsidR="00E4751B" w:rsidRDefault="00E4751B" w:rsidP="005A2433">
            <w:pPr>
              <w:rPr>
                <w:rFonts w:ascii="Arial" w:hAnsi="Arial" w:cs="Arial"/>
                <w:sz w:val="24"/>
                <w:szCs w:val="24"/>
              </w:rPr>
            </w:pPr>
          </w:p>
        </w:tc>
      </w:tr>
      <w:tr w:rsidR="00E4751B" w14:paraId="14618406" w14:textId="77777777" w:rsidTr="005A2433">
        <w:tc>
          <w:tcPr>
            <w:tcW w:w="1284" w:type="dxa"/>
          </w:tcPr>
          <w:p w14:paraId="5D037A55" w14:textId="77777777" w:rsidR="00E4751B" w:rsidRDefault="00E4751B" w:rsidP="005A2433">
            <w:pPr>
              <w:rPr>
                <w:rFonts w:ascii="Arial" w:hAnsi="Arial" w:cs="Arial"/>
                <w:sz w:val="24"/>
                <w:szCs w:val="24"/>
              </w:rPr>
            </w:pPr>
            <w:r>
              <w:rPr>
                <w:rFonts w:ascii="Arial" w:hAnsi="Arial" w:cs="Arial"/>
                <w:sz w:val="24"/>
                <w:szCs w:val="24"/>
              </w:rPr>
              <w:t>CINAHL</w:t>
            </w:r>
          </w:p>
        </w:tc>
        <w:tc>
          <w:tcPr>
            <w:tcW w:w="1546" w:type="dxa"/>
          </w:tcPr>
          <w:p w14:paraId="6978F24F"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99</w:t>
            </w:r>
          </w:p>
        </w:tc>
        <w:tc>
          <w:tcPr>
            <w:tcW w:w="1701" w:type="dxa"/>
          </w:tcPr>
          <w:p w14:paraId="5FF4AA59" w14:textId="77777777" w:rsidR="00E4751B" w:rsidRDefault="00E4751B" w:rsidP="005A2433">
            <w:pPr>
              <w:spacing w:line="360" w:lineRule="auto"/>
              <w:rPr>
                <w:rFonts w:ascii="Arial" w:hAnsi="Arial" w:cs="Arial"/>
                <w:sz w:val="24"/>
                <w:szCs w:val="24"/>
              </w:rPr>
            </w:pPr>
            <w:r>
              <w:rPr>
                <w:rFonts w:ascii="Arial" w:hAnsi="Arial" w:cs="Arial"/>
                <w:sz w:val="24"/>
                <w:szCs w:val="24"/>
              </w:rPr>
              <w:t>0</w:t>
            </w:r>
          </w:p>
          <w:p w14:paraId="4837F684" w14:textId="77777777" w:rsidR="00E4751B" w:rsidRPr="0092622F" w:rsidRDefault="00E4751B" w:rsidP="005A2433">
            <w:pPr>
              <w:spacing w:line="360" w:lineRule="auto"/>
              <w:rPr>
                <w:rFonts w:ascii="Arial" w:hAnsi="Arial" w:cs="Arial"/>
                <w:sz w:val="24"/>
                <w:szCs w:val="24"/>
              </w:rPr>
            </w:pPr>
          </w:p>
        </w:tc>
        <w:tc>
          <w:tcPr>
            <w:tcW w:w="9923" w:type="dxa"/>
          </w:tcPr>
          <w:p w14:paraId="25F90C28" w14:textId="77777777" w:rsidR="00E4751B" w:rsidRDefault="00E4751B" w:rsidP="005A2433">
            <w:pPr>
              <w:pStyle w:val="NormalWeb"/>
              <w:shd w:val="clear" w:color="auto" w:fill="FFFFFF"/>
              <w:spacing w:before="0" w:beforeAutospacing="0" w:after="173" w:afterAutospacing="0" w:line="276" w:lineRule="auto"/>
              <w:rPr>
                <w:rFonts w:ascii="Arial" w:hAnsi="Arial" w:cs="Arial"/>
                <w:b/>
                <w:bCs/>
                <w:sz w:val="22"/>
                <w:szCs w:val="22"/>
              </w:rPr>
            </w:pPr>
            <w:r w:rsidRPr="008206F8">
              <w:rPr>
                <w:rFonts w:ascii="Arial" w:hAnsi="Arial" w:cs="Arial"/>
                <w:b/>
                <w:bCs/>
                <w:sz w:val="22"/>
                <w:szCs w:val="22"/>
              </w:rPr>
              <w:t>Excluded:</w:t>
            </w:r>
          </w:p>
          <w:p w14:paraId="5E542B14" w14:textId="77777777" w:rsidR="00E4751B" w:rsidRPr="00C13BCB" w:rsidRDefault="00E4751B" w:rsidP="00E4751B">
            <w:pPr>
              <w:pStyle w:val="ListParagraph"/>
              <w:numPr>
                <w:ilvl w:val="0"/>
                <w:numId w:val="42"/>
              </w:numPr>
              <w:rPr>
                <w:rFonts w:ascii="Arial" w:hAnsi="Arial" w:cs="Arial"/>
              </w:rPr>
            </w:pPr>
            <w:r w:rsidRPr="00C13BCB">
              <w:rPr>
                <w:rFonts w:ascii="Arial" w:hAnsi="Arial" w:cs="Arial"/>
              </w:rPr>
              <w:t xml:space="preserve">Bourke, M., Ferguson, D. &amp; Cooke, M. (2022) ‘Patient experiences of self-management for chronic low back pain: a qualitative study’, </w:t>
            </w:r>
            <w:r w:rsidRPr="00C13BCB">
              <w:rPr>
                <w:rFonts w:ascii="Arial" w:hAnsi="Arial" w:cs="Arial"/>
                <w:i/>
                <w:iCs/>
              </w:rPr>
              <w:t>Physical Therapy and Rehabilitation Journal</w:t>
            </w:r>
            <w:r w:rsidRPr="00C13BCB">
              <w:rPr>
                <w:rFonts w:ascii="Arial" w:hAnsi="Arial" w:cs="Arial"/>
              </w:rPr>
              <w:t>, 102 pp. 1-10. doi.org/10.1093/</w:t>
            </w:r>
            <w:proofErr w:type="spellStart"/>
            <w:r w:rsidRPr="00C13BCB">
              <w:rPr>
                <w:rFonts w:ascii="Arial" w:hAnsi="Arial" w:cs="Arial"/>
              </w:rPr>
              <w:t>ptj</w:t>
            </w:r>
            <w:proofErr w:type="spellEnd"/>
            <w:r w:rsidRPr="00C13BCB">
              <w:rPr>
                <w:rFonts w:ascii="Arial" w:hAnsi="Arial" w:cs="Arial"/>
              </w:rPr>
              <w:t>/pzac030</w:t>
            </w:r>
          </w:p>
          <w:p w14:paraId="5E058238" w14:textId="77777777" w:rsidR="00E4751B" w:rsidRPr="00C13BCB" w:rsidRDefault="00E4751B" w:rsidP="005A2433">
            <w:pPr>
              <w:rPr>
                <w:rFonts w:ascii="Arial" w:hAnsi="Arial" w:cs="Arial"/>
              </w:rPr>
            </w:pPr>
            <w:r>
              <w:rPr>
                <w:rFonts w:ascii="Arial" w:hAnsi="Arial" w:cs="Arial"/>
                <w:b/>
                <w:bCs/>
              </w:rPr>
              <w:t xml:space="preserve">      </w:t>
            </w:r>
            <w:r w:rsidRPr="00993380">
              <w:rPr>
                <w:rFonts w:ascii="Arial" w:hAnsi="Arial" w:cs="Arial"/>
                <w:b/>
                <w:bCs/>
              </w:rPr>
              <w:t>Reason not included:</w:t>
            </w:r>
            <w:r>
              <w:rPr>
                <w:rFonts w:ascii="Arial" w:hAnsi="Arial" w:cs="Arial"/>
                <w:b/>
                <w:bCs/>
              </w:rPr>
              <w:t xml:space="preserve"> </w:t>
            </w:r>
            <w:r w:rsidRPr="00C13BCB">
              <w:rPr>
                <w:rFonts w:ascii="Arial" w:hAnsi="Arial" w:cs="Arial"/>
              </w:rPr>
              <w:t xml:space="preserve">It didn’t discuss or measure hope </w:t>
            </w:r>
            <w:r>
              <w:rPr>
                <w:rFonts w:ascii="Arial" w:hAnsi="Arial" w:cs="Arial"/>
              </w:rPr>
              <w:t>or</w:t>
            </w:r>
            <w:r w:rsidRPr="00C13BCB">
              <w:rPr>
                <w:rFonts w:ascii="Arial" w:hAnsi="Arial" w:cs="Arial"/>
              </w:rPr>
              <w:t xml:space="preserve"> uncertainty,</w:t>
            </w:r>
            <w:r>
              <w:rPr>
                <w:rFonts w:ascii="Arial" w:hAnsi="Arial" w:cs="Arial"/>
              </w:rPr>
              <w:t xml:space="preserve"> </w:t>
            </w:r>
            <w:r w:rsidRPr="00C13BCB">
              <w:rPr>
                <w:rFonts w:ascii="Arial" w:hAnsi="Arial" w:cs="Arial"/>
              </w:rPr>
              <w:t xml:space="preserve">rather the </w:t>
            </w:r>
            <w:r>
              <w:rPr>
                <w:rFonts w:ascii="Arial" w:hAnsi="Arial" w:cs="Arial"/>
              </w:rPr>
              <w:br/>
              <w:t xml:space="preserve">      </w:t>
            </w:r>
            <w:r w:rsidRPr="00C13BCB">
              <w:rPr>
                <w:rFonts w:ascii="Arial" w:hAnsi="Arial" w:cs="Arial"/>
              </w:rPr>
              <w:t>key theme of the model was ‘fluctuatin</w:t>
            </w:r>
            <w:r>
              <w:rPr>
                <w:rFonts w:ascii="Arial" w:hAnsi="Arial" w:cs="Arial"/>
              </w:rPr>
              <w:t xml:space="preserve">g </w:t>
            </w:r>
            <w:r w:rsidRPr="00C13BCB">
              <w:rPr>
                <w:rFonts w:ascii="Arial" w:hAnsi="Arial" w:cs="Arial"/>
              </w:rPr>
              <w:t>uncertainty’</w:t>
            </w:r>
            <w:r>
              <w:rPr>
                <w:rFonts w:ascii="Arial" w:hAnsi="Arial" w:cs="Arial"/>
              </w:rPr>
              <w:t xml:space="preserve"> which was developed from 6 sub themes</w:t>
            </w:r>
            <w:r>
              <w:rPr>
                <w:rFonts w:ascii="Arial" w:hAnsi="Arial" w:cs="Arial"/>
                <w:b/>
                <w:bCs/>
              </w:rPr>
              <w:t xml:space="preserve"> </w:t>
            </w:r>
          </w:p>
        </w:tc>
      </w:tr>
    </w:tbl>
    <w:p w14:paraId="0A432467" w14:textId="77777777" w:rsidR="00530B09" w:rsidRDefault="00530B09" w:rsidP="00E4751B">
      <w:pPr>
        <w:rPr>
          <w:rFonts w:ascii="Arial" w:hAnsi="Arial" w:cs="Arial"/>
          <w:b/>
          <w:bCs/>
          <w:sz w:val="24"/>
          <w:szCs w:val="24"/>
          <w:u w:val="single"/>
        </w:rPr>
      </w:pPr>
    </w:p>
    <w:p w14:paraId="7C12A04F" w14:textId="2D9362D4" w:rsidR="00E4751B" w:rsidRPr="00F414A2" w:rsidRDefault="00E4751B" w:rsidP="00E4751B">
      <w:pPr>
        <w:rPr>
          <w:rFonts w:ascii="Arial" w:hAnsi="Arial" w:cs="Arial"/>
          <w:b/>
          <w:bCs/>
          <w:kern w:val="0"/>
          <w:sz w:val="36"/>
          <w:szCs w:val="18"/>
          <w14:ligatures w14:val="none"/>
        </w:rPr>
      </w:pPr>
      <w:r w:rsidRPr="009016B9">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719CF780" w14:textId="77777777" w:rsidR="00E4751B" w:rsidRDefault="00E4751B" w:rsidP="00E4751B">
      <w:pPr>
        <w:rPr>
          <w:rFonts w:ascii="Arial" w:hAnsi="Arial" w:cs="Arial"/>
          <w:bCs/>
          <w:kern w:val="0"/>
          <w:sz w:val="24"/>
          <w:szCs w:val="18"/>
          <w14:ligatures w14:val="none"/>
        </w:rPr>
      </w:pPr>
      <w:r w:rsidRPr="00B76FD2">
        <w:rPr>
          <w:rFonts w:ascii="Arial" w:hAnsi="Arial" w:cs="Arial"/>
          <w:b/>
          <w:bCs/>
          <w:noProof/>
          <w:kern w:val="0"/>
          <w:sz w:val="24"/>
          <w:szCs w:val="18"/>
          <w14:ligatures w14:val="none"/>
        </w:rPr>
        <w:drawing>
          <wp:anchor distT="0" distB="0" distL="114300" distR="114300" simplePos="0" relativeHeight="251683328" behindDoc="1" locked="0" layoutInCell="1" allowOverlap="1" wp14:anchorId="059F4CED" wp14:editId="30654AA6">
            <wp:simplePos x="0" y="0"/>
            <wp:positionH relativeFrom="margin">
              <wp:align>right</wp:align>
            </wp:positionH>
            <wp:positionV relativeFrom="paragraph">
              <wp:posOffset>273050</wp:posOffset>
            </wp:positionV>
            <wp:extent cx="8863330" cy="2679700"/>
            <wp:effectExtent l="0" t="0" r="0" b="6350"/>
            <wp:wrapNone/>
            <wp:docPr id="1812585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85499" name="Picture 1"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8863330" cy="2679700"/>
                    </a:xfrm>
                    <a:prstGeom prst="rect">
                      <a:avLst/>
                    </a:prstGeom>
                  </pic:spPr>
                </pic:pic>
              </a:graphicData>
            </a:graphic>
            <wp14:sizeRelH relativeFrom="page">
              <wp14:pctWidth>0</wp14:pctWidth>
            </wp14:sizeRelH>
            <wp14:sizeRelV relativeFrom="page">
              <wp14:pctHeight>0</wp14:pctHeight>
            </wp14:sizeRelV>
          </wp:anchor>
        </w:drawing>
      </w:r>
      <w:r w:rsidRPr="00B9064A">
        <w:rPr>
          <w:rFonts w:ascii="Arial" w:hAnsi="Arial" w:cs="Arial"/>
          <w:b/>
          <w:kern w:val="0"/>
          <w:sz w:val="24"/>
          <w:szCs w:val="18"/>
          <w14:ligatures w14:val="none"/>
        </w:rPr>
        <w:t xml:space="preserve">Figure </w:t>
      </w:r>
      <w:r w:rsidRPr="000D6AF9">
        <w:rPr>
          <w:rFonts w:ascii="Arial" w:hAnsi="Arial" w:cs="Arial"/>
          <w:b/>
          <w:kern w:val="0"/>
          <w:sz w:val="24"/>
          <w:szCs w:val="18"/>
          <w14:ligatures w14:val="none"/>
        </w:rPr>
        <w:t>2</w:t>
      </w:r>
      <w:r>
        <w:rPr>
          <w:rFonts w:ascii="Arial" w:hAnsi="Arial" w:cs="Arial"/>
          <w:b/>
          <w:kern w:val="0"/>
          <w:sz w:val="24"/>
          <w:szCs w:val="18"/>
          <w14:ligatures w14:val="none"/>
        </w:rPr>
        <w:t>4</w:t>
      </w:r>
      <w:r w:rsidRPr="000D6AF9">
        <w:rPr>
          <w:rFonts w:ascii="Arial" w:hAnsi="Arial" w:cs="Arial"/>
          <w:b/>
          <w:kern w:val="0"/>
          <w:sz w:val="24"/>
          <w:szCs w:val="18"/>
          <w14:ligatures w14:val="none"/>
        </w:rPr>
        <w:t>. A screenshot of the search process for MEDLINE.</w:t>
      </w:r>
      <w:r>
        <w:rPr>
          <w:rFonts w:ascii="Arial" w:hAnsi="Arial" w:cs="Arial"/>
          <w:bCs/>
          <w:kern w:val="0"/>
          <w:sz w:val="24"/>
          <w:szCs w:val="18"/>
          <w14:ligatures w14:val="none"/>
        </w:rPr>
        <w:t xml:space="preserve"> </w:t>
      </w:r>
    </w:p>
    <w:p w14:paraId="2DCFCCA2" w14:textId="77777777" w:rsidR="00E4751B" w:rsidRDefault="00E4751B" w:rsidP="00E4751B">
      <w:pPr>
        <w:rPr>
          <w:rFonts w:ascii="Arial" w:hAnsi="Arial" w:cs="Arial"/>
          <w:bCs/>
          <w:kern w:val="0"/>
          <w:sz w:val="24"/>
          <w:szCs w:val="18"/>
          <w14:ligatures w14:val="none"/>
        </w:rPr>
      </w:pPr>
    </w:p>
    <w:p w14:paraId="17EA2252" w14:textId="77777777" w:rsidR="00E4751B" w:rsidRDefault="00E4751B" w:rsidP="00E4751B">
      <w:pPr>
        <w:rPr>
          <w:rFonts w:ascii="Arial" w:hAnsi="Arial" w:cs="Arial"/>
          <w:bCs/>
          <w:kern w:val="0"/>
          <w:sz w:val="24"/>
          <w:szCs w:val="18"/>
          <w14:ligatures w14:val="none"/>
        </w:rPr>
      </w:pPr>
    </w:p>
    <w:p w14:paraId="0C335180" w14:textId="77777777" w:rsidR="00E4751B" w:rsidRDefault="00E4751B" w:rsidP="00E4751B">
      <w:pPr>
        <w:rPr>
          <w:rFonts w:ascii="Arial" w:hAnsi="Arial" w:cs="Arial"/>
          <w:bCs/>
          <w:kern w:val="0"/>
          <w:sz w:val="24"/>
          <w:szCs w:val="18"/>
          <w14:ligatures w14:val="none"/>
        </w:rPr>
      </w:pPr>
    </w:p>
    <w:p w14:paraId="27CA4756" w14:textId="77777777" w:rsidR="00E4751B" w:rsidRDefault="00E4751B" w:rsidP="00E4751B">
      <w:pPr>
        <w:rPr>
          <w:rFonts w:ascii="Arial" w:hAnsi="Arial" w:cs="Arial"/>
          <w:bCs/>
          <w:kern w:val="0"/>
          <w:sz w:val="24"/>
          <w:szCs w:val="18"/>
          <w14:ligatures w14:val="none"/>
        </w:rPr>
      </w:pPr>
    </w:p>
    <w:p w14:paraId="161F6BB0" w14:textId="77777777" w:rsidR="00E4751B" w:rsidRDefault="00E4751B" w:rsidP="00E4751B">
      <w:pPr>
        <w:rPr>
          <w:rFonts w:ascii="Arial" w:hAnsi="Arial" w:cs="Arial"/>
          <w:bCs/>
          <w:kern w:val="0"/>
          <w:sz w:val="24"/>
          <w:szCs w:val="18"/>
          <w14:ligatures w14:val="none"/>
        </w:rPr>
      </w:pPr>
    </w:p>
    <w:p w14:paraId="4E72F051" w14:textId="77777777" w:rsidR="00E4751B" w:rsidRDefault="00E4751B" w:rsidP="00E4751B">
      <w:pPr>
        <w:rPr>
          <w:rFonts w:ascii="Arial" w:hAnsi="Arial" w:cs="Arial"/>
          <w:bCs/>
          <w:kern w:val="0"/>
          <w:sz w:val="24"/>
          <w:szCs w:val="18"/>
          <w14:ligatures w14:val="none"/>
        </w:rPr>
      </w:pPr>
    </w:p>
    <w:p w14:paraId="2A7A21CD" w14:textId="77777777" w:rsidR="00E4751B" w:rsidRDefault="00E4751B" w:rsidP="00E4751B">
      <w:pPr>
        <w:rPr>
          <w:rFonts w:ascii="Arial" w:hAnsi="Arial" w:cs="Arial"/>
          <w:b/>
          <w:bCs/>
          <w:sz w:val="24"/>
          <w:szCs w:val="24"/>
          <w:highlight w:val="yellow"/>
        </w:rPr>
      </w:pPr>
    </w:p>
    <w:p w14:paraId="2A6F8F2A" w14:textId="77777777" w:rsidR="00E4751B" w:rsidRDefault="00E4751B" w:rsidP="00E4751B">
      <w:pPr>
        <w:rPr>
          <w:rFonts w:ascii="Arial" w:hAnsi="Arial" w:cs="Arial"/>
          <w:b/>
          <w:bCs/>
          <w:sz w:val="24"/>
          <w:szCs w:val="24"/>
          <w:highlight w:val="yellow"/>
        </w:rPr>
      </w:pPr>
    </w:p>
    <w:p w14:paraId="14D401FF" w14:textId="77777777" w:rsidR="00E4751B" w:rsidRDefault="00E4751B" w:rsidP="00E4751B">
      <w:pPr>
        <w:rPr>
          <w:rFonts w:ascii="Arial" w:hAnsi="Arial" w:cs="Arial"/>
          <w:b/>
          <w:bCs/>
          <w:sz w:val="24"/>
          <w:szCs w:val="24"/>
          <w:highlight w:val="yellow"/>
        </w:rPr>
      </w:pPr>
    </w:p>
    <w:p w14:paraId="245D4EE8" w14:textId="77777777" w:rsidR="00E4751B" w:rsidRDefault="00E4751B" w:rsidP="00E4751B">
      <w:pPr>
        <w:rPr>
          <w:rFonts w:ascii="Arial" w:hAnsi="Arial" w:cs="Arial"/>
          <w:b/>
          <w:bCs/>
          <w:sz w:val="24"/>
          <w:szCs w:val="24"/>
          <w:u w:val="single"/>
        </w:rPr>
      </w:pPr>
    </w:p>
    <w:p w14:paraId="2AA8E7C2" w14:textId="77777777" w:rsidR="00E4751B" w:rsidRDefault="00E4751B" w:rsidP="00E4751B">
      <w:pPr>
        <w:rPr>
          <w:rFonts w:ascii="Arial" w:hAnsi="Arial" w:cs="Arial"/>
          <w:b/>
          <w:bCs/>
          <w:sz w:val="24"/>
          <w:szCs w:val="24"/>
          <w:u w:val="single"/>
        </w:rPr>
      </w:pPr>
    </w:p>
    <w:p w14:paraId="2CCFD046" w14:textId="77777777" w:rsidR="00E4751B" w:rsidRDefault="00E4751B" w:rsidP="00E4751B">
      <w:pPr>
        <w:rPr>
          <w:rFonts w:ascii="Arial" w:hAnsi="Arial" w:cs="Arial"/>
          <w:b/>
          <w:bCs/>
          <w:sz w:val="24"/>
          <w:szCs w:val="24"/>
          <w:u w:val="single"/>
        </w:rPr>
      </w:pPr>
    </w:p>
    <w:p w14:paraId="3B75DC41" w14:textId="77777777" w:rsidR="00E4751B" w:rsidRDefault="00E4751B" w:rsidP="00E4751B">
      <w:pPr>
        <w:rPr>
          <w:rFonts w:ascii="Arial" w:hAnsi="Arial" w:cs="Arial"/>
          <w:b/>
          <w:bCs/>
          <w:sz w:val="24"/>
          <w:szCs w:val="24"/>
          <w:u w:val="single"/>
        </w:rPr>
      </w:pPr>
    </w:p>
    <w:p w14:paraId="1EE3F3AD" w14:textId="77777777" w:rsidR="00530B09" w:rsidRDefault="00530B09" w:rsidP="00E4751B">
      <w:pPr>
        <w:rPr>
          <w:rFonts w:ascii="Arial" w:hAnsi="Arial" w:cs="Arial"/>
          <w:b/>
          <w:bCs/>
          <w:sz w:val="24"/>
          <w:szCs w:val="24"/>
          <w:u w:val="single"/>
        </w:rPr>
      </w:pPr>
    </w:p>
    <w:p w14:paraId="338F86C0" w14:textId="77777777" w:rsidR="00E4751B" w:rsidRDefault="00E4751B" w:rsidP="00E4751B">
      <w:pPr>
        <w:rPr>
          <w:rFonts w:ascii="Arial" w:hAnsi="Arial" w:cs="Arial"/>
          <w:b/>
          <w:bCs/>
          <w:sz w:val="24"/>
          <w:szCs w:val="24"/>
          <w:u w:val="single"/>
        </w:rPr>
      </w:pPr>
    </w:p>
    <w:p w14:paraId="24314520" w14:textId="77777777" w:rsidR="00E4751B" w:rsidRDefault="00E4751B" w:rsidP="00E4751B">
      <w:pPr>
        <w:rPr>
          <w:rFonts w:ascii="Arial" w:hAnsi="Arial" w:cs="Arial"/>
          <w:b/>
          <w:bCs/>
          <w:sz w:val="24"/>
          <w:szCs w:val="24"/>
          <w:u w:val="single"/>
        </w:rPr>
      </w:pPr>
    </w:p>
    <w:p w14:paraId="11359A25" w14:textId="77777777" w:rsidR="00E4751B" w:rsidRDefault="00E4751B" w:rsidP="00E4751B">
      <w:pPr>
        <w:rPr>
          <w:rFonts w:ascii="Arial" w:hAnsi="Arial" w:cs="Arial"/>
          <w:b/>
          <w:bCs/>
          <w:sz w:val="24"/>
          <w:szCs w:val="24"/>
          <w:u w:val="single"/>
        </w:rPr>
      </w:pPr>
    </w:p>
    <w:p w14:paraId="506735C9" w14:textId="77777777" w:rsidR="00E4751B" w:rsidRDefault="00E4751B" w:rsidP="00E4751B">
      <w:pPr>
        <w:rPr>
          <w:rFonts w:ascii="Arial" w:hAnsi="Arial" w:cs="Arial"/>
          <w:b/>
          <w:bCs/>
          <w:sz w:val="24"/>
          <w:szCs w:val="24"/>
          <w:u w:val="single"/>
        </w:rPr>
      </w:pPr>
    </w:p>
    <w:p w14:paraId="228750A4" w14:textId="77777777" w:rsidR="00E4751B" w:rsidRPr="00F414A2" w:rsidRDefault="00E4751B" w:rsidP="00E4751B">
      <w:pPr>
        <w:rPr>
          <w:rFonts w:ascii="Arial" w:hAnsi="Arial" w:cs="Arial"/>
          <w:b/>
          <w:bCs/>
          <w:kern w:val="0"/>
          <w:sz w:val="36"/>
          <w:szCs w:val="18"/>
          <w14:ligatures w14:val="none"/>
        </w:rPr>
      </w:pPr>
      <w:r w:rsidRPr="009016B9">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3C2D5747"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25. A table outlining the s</w:t>
      </w:r>
      <w:r>
        <w:rPr>
          <w:rFonts w:ascii="Arial" w:hAnsi="Arial" w:cs="Arial"/>
          <w:b/>
          <w:bCs/>
          <w:kern w:val="0"/>
          <w:sz w:val="24"/>
          <w:szCs w:val="18"/>
          <w14:ligatures w14:val="none"/>
        </w:rPr>
        <w:t>earch results for MEDLINE.</w:t>
      </w:r>
    </w:p>
    <w:tbl>
      <w:tblPr>
        <w:tblStyle w:val="TableGrid"/>
        <w:tblW w:w="14454" w:type="dxa"/>
        <w:tblLook w:val="04A0" w:firstRow="1" w:lastRow="0" w:firstColumn="1" w:lastColumn="0" w:noHBand="0" w:noVBand="1"/>
      </w:tblPr>
      <w:tblGrid>
        <w:gridCol w:w="2122"/>
        <w:gridCol w:w="1701"/>
        <w:gridCol w:w="1984"/>
        <w:gridCol w:w="8647"/>
      </w:tblGrid>
      <w:tr w:rsidR="00E4751B" w14:paraId="36802914" w14:textId="77777777" w:rsidTr="005A2433">
        <w:tc>
          <w:tcPr>
            <w:tcW w:w="2122" w:type="dxa"/>
          </w:tcPr>
          <w:p w14:paraId="327A255F"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12F87A8B"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984" w:type="dxa"/>
          </w:tcPr>
          <w:p w14:paraId="6181CF7B"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8647" w:type="dxa"/>
          </w:tcPr>
          <w:p w14:paraId="4C01893C"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71FA9DAF" w14:textId="77777777" w:rsidR="00E4751B" w:rsidRDefault="00E4751B" w:rsidP="005A2433">
            <w:pPr>
              <w:rPr>
                <w:rFonts w:ascii="Arial" w:hAnsi="Arial" w:cs="Arial"/>
                <w:sz w:val="24"/>
                <w:szCs w:val="24"/>
              </w:rPr>
            </w:pPr>
          </w:p>
        </w:tc>
      </w:tr>
      <w:tr w:rsidR="00E4751B" w:rsidRPr="008206F8" w14:paraId="6CD45B84" w14:textId="77777777" w:rsidTr="005A2433">
        <w:tc>
          <w:tcPr>
            <w:tcW w:w="2122" w:type="dxa"/>
          </w:tcPr>
          <w:p w14:paraId="6DB4AA52" w14:textId="77777777" w:rsidR="00E4751B" w:rsidRDefault="00E4751B" w:rsidP="005A2433">
            <w:pPr>
              <w:rPr>
                <w:rFonts w:ascii="Arial" w:hAnsi="Arial" w:cs="Arial"/>
                <w:sz w:val="24"/>
                <w:szCs w:val="24"/>
              </w:rPr>
            </w:pPr>
            <w:r>
              <w:rPr>
                <w:rFonts w:ascii="Arial" w:hAnsi="Arial" w:cs="Arial"/>
                <w:sz w:val="24"/>
                <w:szCs w:val="24"/>
              </w:rPr>
              <w:t>MEDLINE</w:t>
            </w:r>
          </w:p>
        </w:tc>
        <w:tc>
          <w:tcPr>
            <w:tcW w:w="1701" w:type="dxa"/>
          </w:tcPr>
          <w:p w14:paraId="46F7059F"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234</w:t>
            </w:r>
          </w:p>
        </w:tc>
        <w:tc>
          <w:tcPr>
            <w:tcW w:w="1984" w:type="dxa"/>
          </w:tcPr>
          <w:p w14:paraId="0D9F8C17"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w:t>
            </w:r>
          </w:p>
        </w:tc>
        <w:tc>
          <w:tcPr>
            <w:tcW w:w="8647" w:type="dxa"/>
          </w:tcPr>
          <w:p w14:paraId="3CCE1457" w14:textId="77777777" w:rsidR="00E4751B" w:rsidRPr="00993380" w:rsidRDefault="00E4751B" w:rsidP="005A2433">
            <w:pPr>
              <w:pStyle w:val="NormalWeb"/>
              <w:shd w:val="clear" w:color="auto" w:fill="FFFFFF"/>
              <w:spacing w:before="0" w:beforeAutospacing="0" w:after="173" w:afterAutospacing="0"/>
              <w:rPr>
                <w:rFonts w:ascii="Arial" w:hAnsi="Arial" w:cs="Arial"/>
                <w:b/>
                <w:bCs/>
                <w:sz w:val="22"/>
                <w:szCs w:val="22"/>
              </w:rPr>
            </w:pPr>
            <w:r w:rsidRPr="00993380">
              <w:rPr>
                <w:rFonts w:ascii="Arial" w:hAnsi="Arial" w:cs="Arial"/>
                <w:b/>
                <w:bCs/>
                <w:sz w:val="22"/>
                <w:szCs w:val="22"/>
              </w:rPr>
              <w:t>Accepted:</w:t>
            </w:r>
          </w:p>
          <w:p w14:paraId="48EF1A1B" w14:textId="77777777" w:rsidR="00E4751B" w:rsidRPr="00993380" w:rsidRDefault="00E4751B" w:rsidP="00E4751B">
            <w:pPr>
              <w:pStyle w:val="NormalWeb"/>
              <w:numPr>
                <w:ilvl w:val="0"/>
                <w:numId w:val="43"/>
              </w:numPr>
              <w:shd w:val="clear" w:color="auto" w:fill="FFFFFF"/>
              <w:spacing w:before="0" w:beforeAutospacing="0" w:after="173" w:afterAutospacing="0"/>
              <w:rPr>
                <w:rFonts w:ascii="Arial" w:hAnsi="Arial" w:cs="Arial"/>
                <w:sz w:val="22"/>
                <w:szCs w:val="22"/>
              </w:rPr>
            </w:pPr>
            <w:r w:rsidRPr="00993380">
              <w:rPr>
                <w:rFonts w:ascii="Arial" w:hAnsi="Arial" w:cs="Arial"/>
                <w:sz w:val="22"/>
                <w:szCs w:val="22"/>
              </w:rPr>
              <w:t xml:space="preserve">Choi, J.W., So, W.Y., and Kim, K., (2022) ‘The Mediating Effects of Social Support on the Relationship between Uncertainty and Quality of Life among Patients with Chronic Low Back Pain: A Cross-Sectional Survey’, </w:t>
            </w:r>
            <w:r w:rsidRPr="0092440D">
              <w:rPr>
                <w:rFonts w:ascii="Arial" w:hAnsi="Arial" w:cs="Arial"/>
                <w:i/>
                <w:iCs/>
                <w:sz w:val="22"/>
                <w:szCs w:val="22"/>
              </w:rPr>
              <w:t>Healthcare</w:t>
            </w:r>
            <w:r w:rsidRPr="00993380">
              <w:rPr>
                <w:rFonts w:ascii="Arial" w:hAnsi="Arial" w:cs="Arial"/>
                <w:sz w:val="22"/>
                <w:szCs w:val="22"/>
              </w:rPr>
              <w:t xml:space="preserve">, 10 (9) e1805. </w:t>
            </w:r>
            <w:hyperlink r:id="rId42" w:history="1">
              <w:r w:rsidRPr="00993380">
                <w:rPr>
                  <w:rStyle w:val="Hyperlink"/>
                  <w:rFonts w:ascii="Arial" w:eastAsiaTheme="majorEastAsia" w:hAnsi="Arial" w:cs="Arial"/>
                  <w:sz w:val="22"/>
                  <w:szCs w:val="22"/>
                  <w:shd w:val="clear" w:color="auto" w:fill="FFFFFF"/>
                </w:rPr>
                <w:t>doi.org/10.3390/healthcare10091805</w:t>
              </w:r>
            </w:hyperlink>
            <w:r w:rsidRPr="00993380">
              <w:rPr>
                <w:rFonts w:ascii="Arial" w:hAnsi="Arial" w:cs="Arial"/>
                <w:sz w:val="22"/>
                <w:szCs w:val="22"/>
              </w:rPr>
              <w:t xml:space="preserve">. </w:t>
            </w:r>
          </w:p>
          <w:p w14:paraId="17C9691C" w14:textId="77777777" w:rsidR="00E4751B" w:rsidRPr="00993380" w:rsidRDefault="00E4751B" w:rsidP="005A2433">
            <w:pPr>
              <w:pStyle w:val="NormalWeb"/>
              <w:shd w:val="clear" w:color="auto" w:fill="FFFFFF"/>
              <w:spacing w:before="0" w:beforeAutospacing="0" w:after="173" w:afterAutospacing="0"/>
              <w:rPr>
                <w:rFonts w:ascii="Arial" w:hAnsi="Arial" w:cs="Arial"/>
                <w:b/>
                <w:bCs/>
                <w:sz w:val="22"/>
                <w:szCs w:val="22"/>
              </w:rPr>
            </w:pPr>
            <w:r w:rsidRPr="00993380">
              <w:rPr>
                <w:rFonts w:ascii="Arial" w:hAnsi="Arial" w:cs="Arial"/>
                <w:b/>
                <w:bCs/>
                <w:sz w:val="22"/>
                <w:szCs w:val="22"/>
              </w:rPr>
              <w:t>Excluded:</w:t>
            </w:r>
          </w:p>
          <w:p w14:paraId="24D20ED8" w14:textId="77777777" w:rsidR="00E4751B" w:rsidRDefault="00E4751B" w:rsidP="00E4751B">
            <w:pPr>
              <w:pStyle w:val="ListParagraph"/>
              <w:numPr>
                <w:ilvl w:val="0"/>
                <w:numId w:val="42"/>
              </w:numPr>
              <w:rPr>
                <w:rFonts w:ascii="Arial" w:hAnsi="Arial" w:cs="Arial"/>
              </w:rPr>
            </w:pPr>
            <w:r w:rsidRPr="00993380">
              <w:rPr>
                <w:rFonts w:ascii="Arial" w:hAnsi="Arial" w:cs="Arial"/>
              </w:rPr>
              <w:t>Slade, S., Molloy, E. and Keating, J. (2012) ‘The dilemma of diagnostic uncertainty when treating people with chronic LBP: a qualitative study’</w:t>
            </w:r>
            <w:r>
              <w:rPr>
                <w:rFonts w:ascii="Arial" w:hAnsi="Arial" w:cs="Arial"/>
              </w:rPr>
              <w:t>,</w:t>
            </w:r>
            <w:r w:rsidRPr="00993380">
              <w:rPr>
                <w:rFonts w:ascii="Arial" w:hAnsi="Arial" w:cs="Arial"/>
              </w:rPr>
              <w:t xml:space="preserve"> </w:t>
            </w:r>
            <w:r w:rsidRPr="0092440D">
              <w:rPr>
                <w:rFonts w:ascii="Arial" w:hAnsi="Arial" w:cs="Arial"/>
                <w:i/>
                <w:iCs/>
              </w:rPr>
              <w:t>Clinical rehabilitation,</w:t>
            </w:r>
            <w:r w:rsidRPr="00993380">
              <w:rPr>
                <w:rFonts w:ascii="Arial" w:hAnsi="Arial" w:cs="Arial"/>
              </w:rPr>
              <w:t xml:space="preserve"> 26 (6) pp. 558-569</w:t>
            </w:r>
          </w:p>
          <w:p w14:paraId="29904CBC" w14:textId="77777777" w:rsidR="00E4751B" w:rsidRPr="00D71865" w:rsidRDefault="00E4751B" w:rsidP="005A2433">
            <w:pPr>
              <w:pStyle w:val="ListParagraph"/>
              <w:ind w:left="360"/>
              <w:rPr>
                <w:rFonts w:ascii="Arial" w:hAnsi="Arial" w:cs="Arial"/>
              </w:rPr>
            </w:pPr>
            <w:r w:rsidRPr="00D71865">
              <w:rPr>
                <w:rFonts w:ascii="Arial" w:hAnsi="Arial" w:cs="Arial"/>
                <w:b/>
                <w:bCs/>
              </w:rPr>
              <w:t>Reason not included:</w:t>
            </w:r>
            <w:r w:rsidRPr="00D71865">
              <w:rPr>
                <w:rFonts w:ascii="Arial" w:hAnsi="Arial" w:cs="Arial"/>
              </w:rPr>
              <w:t xml:space="preserve"> Physio</w:t>
            </w:r>
            <w:r>
              <w:rPr>
                <w:rFonts w:ascii="Arial" w:hAnsi="Arial" w:cs="Arial"/>
              </w:rPr>
              <w:t>therapists</w:t>
            </w:r>
            <w:r w:rsidRPr="00D71865">
              <w:rPr>
                <w:rFonts w:ascii="Arial" w:hAnsi="Arial" w:cs="Arial"/>
              </w:rPr>
              <w:t xml:space="preserve"> perceptions, not patients.</w:t>
            </w:r>
            <w:r>
              <w:rPr>
                <w:rFonts w:ascii="Arial" w:hAnsi="Arial" w:cs="Arial"/>
              </w:rPr>
              <w:br/>
            </w:r>
          </w:p>
          <w:p w14:paraId="1FDCA117" w14:textId="77777777" w:rsidR="00E4751B" w:rsidRPr="00C13BCB" w:rsidRDefault="00E4751B" w:rsidP="00E4751B">
            <w:pPr>
              <w:pStyle w:val="ListParagraph"/>
              <w:numPr>
                <w:ilvl w:val="0"/>
                <w:numId w:val="42"/>
              </w:numPr>
              <w:rPr>
                <w:rFonts w:ascii="Arial" w:hAnsi="Arial" w:cs="Arial"/>
              </w:rPr>
            </w:pPr>
            <w:r w:rsidRPr="00C13BCB">
              <w:rPr>
                <w:rFonts w:ascii="Arial" w:hAnsi="Arial" w:cs="Arial"/>
              </w:rPr>
              <w:t xml:space="preserve">Bourke, M., Ferguson, D. &amp; Cooke, M. (2022) ‘Patient experiences of self-management for chronic low back pain: a qualitative study’, </w:t>
            </w:r>
            <w:r w:rsidRPr="00C13BCB">
              <w:rPr>
                <w:rFonts w:ascii="Arial" w:hAnsi="Arial" w:cs="Arial"/>
                <w:i/>
                <w:iCs/>
              </w:rPr>
              <w:t>Physical Therapy and Rehabilitation Journal</w:t>
            </w:r>
            <w:r w:rsidRPr="00C13BCB">
              <w:rPr>
                <w:rFonts w:ascii="Arial" w:hAnsi="Arial" w:cs="Arial"/>
              </w:rPr>
              <w:t>, 102 pp. 1-10. doi.org/10.1093/</w:t>
            </w:r>
            <w:proofErr w:type="spellStart"/>
            <w:r w:rsidRPr="00C13BCB">
              <w:rPr>
                <w:rFonts w:ascii="Arial" w:hAnsi="Arial" w:cs="Arial"/>
              </w:rPr>
              <w:t>ptj</w:t>
            </w:r>
            <w:proofErr w:type="spellEnd"/>
            <w:r w:rsidRPr="00C13BCB">
              <w:rPr>
                <w:rFonts w:ascii="Arial" w:hAnsi="Arial" w:cs="Arial"/>
              </w:rPr>
              <w:t>/pzac030</w:t>
            </w:r>
          </w:p>
          <w:p w14:paraId="6E1CAC32" w14:textId="77777777" w:rsidR="00E4751B" w:rsidRPr="00C13BCB" w:rsidRDefault="00E4751B" w:rsidP="005A2433">
            <w:pPr>
              <w:rPr>
                <w:rFonts w:ascii="Arial" w:hAnsi="Arial" w:cs="Arial"/>
              </w:rPr>
            </w:pPr>
            <w:r>
              <w:rPr>
                <w:rFonts w:ascii="Arial" w:hAnsi="Arial" w:cs="Arial"/>
                <w:b/>
                <w:bCs/>
              </w:rPr>
              <w:t xml:space="preserve">      </w:t>
            </w:r>
            <w:r w:rsidRPr="00993380">
              <w:rPr>
                <w:rFonts w:ascii="Arial" w:hAnsi="Arial" w:cs="Arial"/>
                <w:b/>
                <w:bCs/>
              </w:rPr>
              <w:t>Reason not included:</w:t>
            </w:r>
            <w:r>
              <w:rPr>
                <w:rFonts w:ascii="Arial" w:hAnsi="Arial" w:cs="Arial"/>
                <w:b/>
                <w:bCs/>
              </w:rPr>
              <w:t xml:space="preserve"> </w:t>
            </w:r>
            <w:r w:rsidRPr="00C13BCB">
              <w:rPr>
                <w:rFonts w:ascii="Arial" w:hAnsi="Arial" w:cs="Arial"/>
              </w:rPr>
              <w:t xml:space="preserve">It didn’t discuss or measure hope </w:t>
            </w:r>
            <w:r>
              <w:rPr>
                <w:rFonts w:ascii="Arial" w:hAnsi="Arial" w:cs="Arial"/>
              </w:rPr>
              <w:t>or</w:t>
            </w:r>
            <w:r w:rsidRPr="00C13BCB">
              <w:rPr>
                <w:rFonts w:ascii="Arial" w:hAnsi="Arial" w:cs="Arial"/>
              </w:rPr>
              <w:t xml:space="preserve"> uncertainty,</w:t>
            </w:r>
            <w:r>
              <w:rPr>
                <w:rFonts w:ascii="Arial" w:hAnsi="Arial" w:cs="Arial"/>
              </w:rPr>
              <w:t xml:space="preserve"> </w:t>
            </w:r>
            <w:r w:rsidRPr="00C13BCB">
              <w:rPr>
                <w:rFonts w:ascii="Arial" w:hAnsi="Arial" w:cs="Arial"/>
              </w:rPr>
              <w:t xml:space="preserve">rather the </w:t>
            </w:r>
            <w:r>
              <w:rPr>
                <w:rFonts w:ascii="Arial" w:hAnsi="Arial" w:cs="Arial"/>
              </w:rPr>
              <w:br/>
              <w:t xml:space="preserve">      </w:t>
            </w:r>
            <w:r w:rsidRPr="00C13BCB">
              <w:rPr>
                <w:rFonts w:ascii="Arial" w:hAnsi="Arial" w:cs="Arial"/>
              </w:rPr>
              <w:t>key theme of the model was ‘fluctuating</w:t>
            </w:r>
            <w:r>
              <w:rPr>
                <w:rFonts w:ascii="Arial" w:hAnsi="Arial" w:cs="Arial"/>
              </w:rPr>
              <w:t xml:space="preserve"> </w:t>
            </w:r>
            <w:r w:rsidRPr="00C13BCB">
              <w:rPr>
                <w:rFonts w:ascii="Arial" w:hAnsi="Arial" w:cs="Arial"/>
              </w:rPr>
              <w:t>uncertainty’</w:t>
            </w:r>
            <w:r>
              <w:rPr>
                <w:rFonts w:ascii="Arial" w:hAnsi="Arial" w:cs="Arial"/>
              </w:rPr>
              <w:t xml:space="preserve"> which was developed from 6 </w:t>
            </w:r>
            <w:r>
              <w:rPr>
                <w:rFonts w:ascii="Arial" w:hAnsi="Arial" w:cs="Arial"/>
              </w:rPr>
              <w:br/>
              <w:t xml:space="preserve">      sub themes.</w:t>
            </w:r>
            <w:r>
              <w:rPr>
                <w:rFonts w:ascii="Arial" w:hAnsi="Arial" w:cs="Arial"/>
                <w:b/>
                <w:bCs/>
              </w:rPr>
              <w:t xml:space="preserve"> </w:t>
            </w:r>
          </w:p>
          <w:p w14:paraId="5D06E6E2" w14:textId="77777777" w:rsidR="00E4751B" w:rsidRPr="008206F8" w:rsidRDefault="00E4751B" w:rsidP="005A2433">
            <w:pPr>
              <w:pStyle w:val="NormalWeb"/>
              <w:shd w:val="clear" w:color="auto" w:fill="FFFFFF"/>
              <w:spacing w:before="0" w:beforeAutospacing="0" w:after="173" w:afterAutospacing="0" w:line="276" w:lineRule="auto"/>
              <w:rPr>
                <w:rFonts w:ascii="Arial" w:hAnsi="Arial" w:cs="Arial"/>
                <w:b/>
                <w:bCs/>
                <w:sz w:val="22"/>
                <w:szCs w:val="22"/>
              </w:rPr>
            </w:pPr>
          </w:p>
        </w:tc>
      </w:tr>
    </w:tbl>
    <w:p w14:paraId="29C7DAFA" w14:textId="77777777" w:rsidR="00E4751B" w:rsidRDefault="00E4751B" w:rsidP="00E4751B">
      <w:pPr>
        <w:rPr>
          <w:rFonts w:ascii="Arial" w:hAnsi="Arial" w:cs="Arial"/>
          <w:b/>
          <w:bCs/>
          <w:kern w:val="0"/>
          <w:sz w:val="24"/>
          <w:szCs w:val="18"/>
          <w14:ligatures w14:val="none"/>
        </w:rPr>
      </w:pPr>
    </w:p>
    <w:p w14:paraId="732884C1" w14:textId="77777777" w:rsidR="00E4751B" w:rsidRDefault="00E4751B" w:rsidP="00E4751B">
      <w:pPr>
        <w:rPr>
          <w:rFonts w:ascii="Arial" w:hAnsi="Arial" w:cs="Arial"/>
          <w:b/>
          <w:bCs/>
          <w:sz w:val="24"/>
          <w:szCs w:val="24"/>
          <w:highlight w:val="yellow"/>
        </w:rPr>
      </w:pPr>
    </w:p>
    <w:p w14:paraId="7479DB71" w14:textId="77777777" w:rsidR="00E4751B" w:rsidRDefault="00E4751B" w:rsidP="00E4751B">
      <w:pPr>
        <w:rPr>
          <w:rFonts w:ascii="Arial" w:hAnsi="Arial" w:cs="Arial"/>
          <w:b/>
          <w:bCs/>
          <w:sz w:val="24"/>
          <w:szCs w:val="24"/>
          <w:highlight w:val="yellow"/>
        </w:rPr>
      </w:pPr>
    </w:p>
    <w:p w14:paraId="01E47DA8" w14:textId="77777777" w:rsidR="00E4751B" w:rsidRDefault="00E4751B" w:rsidP="00E4751B">
      <w:pPr>
        <w:rPr>
          <w:rFonts w:ascii="Arial" w:hAnsi="Arial" w:cs="Arial"/>
          <w:b/>
          <w:bCs/>
          <w:sz w:val="24"/>
          <w:szCs w:val="24"/>
          <w:highlight w:val="yellow"/>
        </w:rPr>
      </w:pPr>
    </w:p>
    <w:p w14:paraId="35B55665" w14:textId="77777777" w:rsidR="00E4751B" w:rsidRDefault="00E4751B" w:rsidP="00E4751B">
      <w:pPr>
        <w:rPr>
          <w:rFonts w:ascii="Arial" w:hAnsi="Arial" w:cs="Arial"/>
          <w:b/>
          <w:bCs/>
          <w:sz w:val="24"/>
          <w:szCs w:val="24"/>
          <w:highlight w:val="yellow"/>
        </w:rPr>
      </w:pPr>
    </w:p>
    <w:p w14:paraId="08C03BA9" w14:textId="77777777" w:rsidR="00E4751B" w:rsidRPr="00092618" w:rsidRDefault="00E4751B" w:rsidP="00E4751B">
      <w:pPr>
        <w:rPr>
          <w:rFonts w:ascii="Arial" w:hAnsi="Arial" w:cs="Arial"/>
          <w:b/>
          <w:bCs/>
          <w:kern w:val="0"/>
          <w:sz w:val="24"/>
          <w:szCs w:val="18"/>
          <w14:ligatures w14:val="none"/>
        </w:rPr>
      </w:pPr>
      <w:r w:rsidRPr="00785064">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51BD7A24" w14:textId="77777777" w:rsidR="00E4751B" w:rsidRPr="00092618" w:rsidRDefault="00E4751B" w:rsidP="00E4751B">
      <w:pPr>
        <w:rPr>
          <w:rFonts w:ascii="Arial" w:hAnsi="Arial" w:cs="Arial"/>
          <w:b/>
          <w:bCs/>
          <w:kern w:val="0"/>
          <w:sz w:val="36"/>
          <w:szCs w:val="18"/>
          <w14:ligatures w14:val="none"/>
        </w:rPr>
      </w:pPr>
      <w:r w:rsidRPr="00092618">
        <w:rPr>
          <w:rFonts w:ascii="Arial" w:hAnsi="Arial" w:cs="Arial"/>
          <w:b/>
          <w:bCs/>
          <w:kern w:val="0"/>
          <w:sz w:val="24"/>
          <w:szCs w:val="18"/>
          <w14:ligatures w14:val="none"/>
        </w:rPr>
        <w:t xml:space="preserve">Figure 26. A screenshot of the </w:t>
      </w:r>
      <w:r w:rsidRPr="00092618">
        <w:rPr>
          <w:rFonts w:ascii="Arial" w:hAnsi="Arial" w:cs="Arial"/>
          <w:b/>
          <w:bCs/>
          <w:sz w:val="24"/>
          <w:szCs w:val="18"/>
        </w:rPr>
        <w:t>AMED (available through OVID platform) search strategy:</w:t>
      </w:r>
    </w:p>
    <w:p w14:paraId="6D03964F" w14:textId="77777777" w:rsidR="00E4751B" w:rsidRDefault="00E4751B" w:rsidP="00E4751B">
      <w:pPr>
        <w:rPr>
          <w:rFonts w:ascii="Arial" w:hAnsi="Arial" w:cs="Arial"/>
          <w:b/>
          <w:bCs/>
          <w:kern w:val="0"/>
          <w:sz w:val="24"/>
          <w:szCs w:val="18"/>
          <w14:ligatures w14:val="none"/>
        </w:rPr>
      </w:pPr>
      <w:r w:rsidRPr="007D5EDD">
        <w:rPr>
          <w:rFonts w:ascii="Arial" w:hAnsi="Arial" w:cs="Arial"/>
          <w:b/>
          <w:bCs/>
          <w:noProof/>
          <w:sz w:val="20"/>
          <w:szCs w:val="20"/>
        </w:rPr>
        <w:drawing>
          <wp:anchor distT="0" distB="0" distL="114300" distR="114300" simplePos="0" relativeHeight="251634176" behindDoc="0" locked="0" layoutInCell="1" allowOverlap="1" wp14:anchorId="5C5E8751" wp14:editId="59F5E6D2">
            <wp:simplePos x="0" y="0"/>
            <wp:positionH relativeFrom="margin">
              <wp:posOffset>55245</wp:posOffset>
            </wp:positionH>
            <wp:positionV relativeFrom="paragraph">
              <wp:posOffset>287655</wp:posOffset>
            </wp:positionV>
            <wp:extent cx="9001760" cy="2512060"/>
            <wp:effectExtent l="0" t="0" r="8890" b="2540"/>
            <wp:wrapNone/>
            <wp:docPr id="20449514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51474" name="Picture 1"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9001760" cy="2512060"/>
                    </a:xfrm>
                    <a:prstGeom prst="rect">
                      <a:avLst/>
                    </a:prstGeom>
                  </pic:spPr>
                </pic:pic>
              </a:graphicData>
            </a:graphic>
            <wp14:sizeRelH relativeFrom="page">
              <wp14:pctWidth>0</wp14:pctWidth>
            </wp14:sizeRelH>
            <wp14:sizeRelV relativeFrom="page">
              <wp14:pctHeight>0</wp14:pctHeight>
            </wp14:sizeRelV>
          </wp:anchor>
        </w:drawing>
      </w:r>
    </w:p>
    <w:p w14:paraId="3DAA4FBB" w14:textId="77777777" w:rsidR="00E4751B" w:rsidRDefault="00E4751B" w:rsidP="00E4751B">
      <w:pPr>
        <w:rPr>
          <w:rFonts w:ascii="Arial" w:hAnsi="Arial" w:cs="Arial"/>
          <w:b/>
          <w:bCs/>
          <w:kern w:val="0"/>
          <w:sz w:val="24"/>
          <w:szCs w:val="18"/>
          <w14:ligatures w14:val="none"/>
        </w:rPr>
      </w:pPr>
    </w:p>
    <w:p w14:paraId="49C19CAA" w14:textId="77777777" w:rsidR="00E4751B" w:rsidRDefault="00E4751B" w:rsidP="00E4751B">
      <w:pPr>
        <w:rPr>
          <w:rFonts w:ascii="Arial" w:hAnsi="Arial" w:cs="Arial"/>
          <w:b/>
          <w:bCs/>
          <w:kern w:val="0"/>
          <w:sz w:val="24"/>
          <w:szCs w:val="18"/>
          <w14:ligatures w14:val="none"/>
        </w:rPr>
      </w:pPr>
    </w:p>
    <w:p w14:paraId="23A3F688" w14:textId="77777777" w:rsidR="00E4751B" w:rsidRDefault="00E4751B" w:rsidP="00E4751B">
      <w:pPr>
        <w:rPr>
          <w:rFonts w:ascii="Arial" w:hAnsi="Arial" w:cs="Arial"/>
          <w:b/>
          <w:bCs/>
          <w:kern w:val="0"/>
          <w:sz w:val="24"/>
          <w:szCs w:val="18"/>
          <w14:ligatures w14:val="none"/>
        </w:rPr>
      </w:pPr>
    </w:p>
    <w:p w14:paraId="643591E7" w14:textId="77777777" w:rsidR="00E4751B" w:rsidRDefault="00E4751B" w:rsidP="00E4751B">
      <w:pPr>
        <w:rPr>
          <w:rFonts w:ascii="Arial" w:hAnsi="Arial" w:cs="Arial"/>
          <w:b/>
          <w:bCs/>
          <w:kern w:val="0"/>
          <w:sz w:val="24"/>
          <w:szCs w:val="18"/>
          <w14:ligatures w14:val="none"/>
        </w:rPr>
      </w:pPr>
    </w:p>
    <w:p w14:paraId="762B243B" w14:textId="77777777" w:rsidR="00E4751B" w:rsidRDefault="00E4751B" w:rsidP="00E4751B">
      <w:pPr>
        <w:rPr>
          <w:rFonts w:ascii="Arial" w:hAnsi="Arial" w:cs="Arial"/>
          <w:b/>
          <w:bCs/>
          <w:kern w:val="0"/>
          <w:sz w:val="24"/>
          <w:szCs w:val="18"/>
          <w14:ligatures w14:val="none"/>
        </w:rPr>
      </w:pPr>
    </w:p>
    <w:p w14:paraId="7019D90D" w14:textId="77777777" w:rsidR="00E4751B" w:rsidRDefault="00E4751B" w:rsidP="00E4751B">
      <w:pPr>
        <w:rPr>
          <w:rFonts w:ascii="Arial" w:hAnsi="Arial" w:cs="Arial"/>
          <w:b/>
          <w:bCs/>
          <w:kern w:val="0"/>
          <w:sz w:val="24"/>
          <w:szCs w:val="18"/>
          <w14:ligatures w14:val="none"/>
        </w:rPr>
      </w:pPr>
    </w:p>
    <w:p w14:paraId="2AA8BE09" w14:textId="77777777" w:rsidR="00E4751B" w:rsidRDefault="00E4751B" w:rsidP="00E4751B">
      <w:pPr>
        <w:rPr>
          <w:rFonts w:ascii="Arial" w:hAnsi="Arial" w:cs="Arial"/>
          <w:b/>
          <w:bCs/>
          <w:kern w:val="0"/>
          <w:sz w:val="24"/>
          <w:szCs w:val="18"/>
          <w14:ligatures w14:val="none"/>
        </w:rPr>
      </w:pPr>
    </w:p>
    <w:p w14:paraId="268F31EB" w14:textId="77777777" w:rsidR="00E4751B" w:rsidRDefault="00E4751B" w:rsidP="00E4751B">
      <w:pPr>
        <w:rPr>
          <w:rFonts w:ascii="Arial" w:hAnsi="Arial" w:cs="Arial"/>
          <w:b/>
          <w:bCs/>
          <w:kern w:val="0"/>
          <w:sz w:val="24"/>
          <w:szCs w:val="18"/>
          <w14:ligatures w14:val="none"/>
        </w:rPr>
      </w:pPr>
    </w:p>
    <w:p w14:paraId="5E7AC542" w14:textId="77777777" w:rsidR="00E4751B" w:rsidRDefault="00E4751B" w:rsidP="00E4751B">
      <w:pPr>
        <w:rPr>
          <w:rFonts w:ascii="Arial" w:hAnsi="Arial" w:cs="Arial"/>
          <w:b/>
          <w:bCs/>
          <w:kern w:val="0"/>
          <w:sz w:val="24"/>
          <w:szCs w:val="18"/>
          <w14:ligatures w14:val="none"/>
        </w:rPr>
      </w:pPr>
    </w:p>
    <w:p w14:paraId="26EE5A5B" w14:textId="77777777" w:rsidR="00E4751B" w:rsidRDefault="00E4751B" w:rsidP="00E4751B">
      <w:pPr>
        <w:rPr>
          <w:rFonts w:ascii="Arial" w:hAnsi="Arial" w:cs="Arial"/>
          <w:b/>
          <w:bCs/>
          <w:kern w:val="0"/>
          <w:sz w:val="24"/>
          <w:szCs w:val="18"/>
          <w14:ligatures w14:val="none"/>
        </w:rPr>
      </w:pPr>
    </w:p>
    <w:p w14:paraId="210D25AF" w14:textId="77777777" w:rsidR="00E4751B" w:rsidRPr="00F414A2" w:rsidRDefault="00E4751B" w:rsidP="00E4751B">
      <w:pPr>
        <w:rPr>
          <w:rFonts w:ascii="Arial" w:hAnsi="Arial" w:cs="Arial"/>
          <w:b/>
          <w:bCs/>
          <w:kern w:val="0"/>
          <w:sz w:val="36"/>
          <w:szCs w:val="18"/>
          <w14:ligatures w14:val="none"/>
        </w:rPr>
      </w:pPr>
    </w:p>
    <w:p w14:paraId="106B6F23"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27. A table outlining the s</w:t>
      </w:r>
      <w:r>
        <w:rPr>
          <w:rFonts w:ascii="Arial" w:hAnsi="Arial" w:cs="Arial"/>
          <w:b/>
          <w:bCs/>
          <w:kern w:val="0"/>
          <w:sz w:val="24"/>
          <w:szCs w:val="18"/>
          <w14:ligatures w14:val="none"/>
        </w:rPr>
        <w:t xml:space="preserve">earch results for AMED: </w:t>
      </w:r>
    </w:p>
    <w:tbl>
      <w:tblPr>
        <w:tblStyle w:val="TableGrid"/>
        <w:tblW w:w="14454" w:type="dxa"/>
        <w:tblLook w:val="04A0" w:firstRow="1" w:lastRow="0" w:firstColumn="1" w:lastColumn="0" w:noHBand="0" w:noVBand="1"/>
      </w:tblPr>
      <w:tblGrid>
        <w:gridCol w:w="2122"/>
        <w:gridCol w:w="1701"/>
        <w:gridCol w:w="2835"/>
        <w:gridCol w:w="7796"/>
      </w:tblGrid>
      <w:tr w:rsidR="00E4751B" w14:paraId="59F5EABB" w14:textId="77777777" w:rsidTr="005A2433">
        <w:tc>
          <w:tcPr>
            <w:tcW w:w="2122" w:type="dxa"/>
          </w:tcPr>
          <w:p w14:paraId="04934CEA"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21FA4D27"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1A6EA816"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7796" w:type="dxa"/>
          </w:tcPr>
          <w:p w14:paraId="22332272"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1EBD29B6" w14:textId="77777777" w:rsidR="00E4751B" w:rsidRDefault="00E4751B" w:rsidP="005A2433">
            <w:pPr>
              <w:rPr>
                <w:rFonts w:ascii="Arial" w:hAnsi="Arial" w:cs="Arial"/>
                <w:sz w:val="24"/>
                <w:szCs w:val="24"/>
              </w:rPr>
            </w:pPr>
          </w:p>
        </w:tc>
      </w:tr>
      <w:tr w:rsidR="00E4751B" w14:paraId="6978FE91" w14:textId="77777777" w:rsidTr="005A2433">
        <w:tc>
          <w:tcPr>
            <w:tcW w:w="2122" w:type="dxa"/>
          </w:tcPr>
          <w:p w14:paraId="4A3AE9F1" w14:textId="77777777" w:rsidR="00E4751B" w:rsidRDefault="00E4751B" w:rsidP="005A2433">
            <w:pPr>
              <w:rPr>
                <w:rFonts w:ascii="Arial" w:hAnsi="Arial" w:cs="Arial"/>
                <w:sz w:val="24"/>
                <w:szCs w:val="24"/>
              </w:rPr>
            </w:pPr>
            <w:r>
              <w:rPr>
                <w:rFonts w:ascii="Arial" w:hAnsi="Arial" w:cs="Arial"/>
                <w:sz w:val="24"/>
                <w:szCs w:val="24"/>
              </w:rPr>
              <w:t>AMED</w:t>
            </w:r>
          </w:p>
        </w:tc>
        <w:tc>
          <w:tcPr>
            <w:tcW w:w="1701" w:type="dxa"/>
          </w:tcPr>
          <w:p w14:paraId="512D8C81"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17</w:t>
            </w:r>
          </w:p>
        </w:tc>
        <w:tc>
          <w:tcPr>
            <w:tcW w:w="2835" w:type="dxa"/>
          </w:tcPr>
          <w:p w14:paraId="5B74156A"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0F667A92" w14:textId="77777777" w:rsidR="00E4751B" w:rsidRPr="0092622F" w:rsidRDefault="00E4751B" w:rsidP="005A2433">
            <w:pPr>
              <w:spacing w:line="360" w:lineRule="auto"/>
              <w:rPr>
                <w:rFonts w:ascii="Arial" w:hAnsi="Arial" w:cs="Arial"/>
                <w:sz w:val="24"/>
                <w:szCs w:val="24"/>
              </w:rPr>
            </w:pPr>
          </w:p>
        </w:tc>
      </w:tr>
    </w:tbl>
    <w:p w14:paraId="61CADE1C" w14:textId="77777777" w:rsidR="00E4751B" w:rsidRDefault="00E4751B" w:rsidP="00E4751B">
      <w:pPr>
        <w:rPr>
          <w:rFonts w:ascii="Arial" w:hAnsi="Arial" w:cs="Arial"/>
          <w:b/>
          <w:bCs/>
          <w:u w:val="single"/>
        </w:rPr>
      </w:pPr>
    </w:p>
    <w:p w14:paraId="3EB7C56B" w14:textId="77777777" w:rsidR="00E4751B" w:rsidRDefault="00E4751B" w:rsidP="00E4751B">
      <w:pPr>
        <w:rPr>
          <w:rFonts w:ascii="Arial" w:hAnsi="Arial" w:cs="Arial"/>
          <w:b/>
          <w:bCs/>
          <w:u w:val="single"/>
        </w:rPr>
      </w:pPr>
    </w:p>
    <w:p w14:paraId="2B1D6D45" w14:textId="77777777" w:rsidR="00E4751B" w:rsidRPr="00092618" w:rsidRDefault="00E4751B" w:rsidP="00E4751B">
      <w:pPr>
        <w:rPr>
          <w:rFonts w:ascii="Arial" w:hAnsi="Arial" w:cs="Arial"/>
          <w:b/>
          <w:bCs/>
          <w:kern w:val="0"/>
          <w:sz w:val="24"/>
          <w:szCs w:val="18"/>
          <w14:ligatures w14:val="none"/>
        </w:rPr>
      </w:pPr>
      <w:r w:rsidRPr="00785064">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22F5A9EA" w14:textId="77777777" w:rsidR="00E4751B" w:rsidRPr="00092618" w:rsidRDefault="00E4751B" w:rsidP="00E4751B">
      <w:pPr>
        <w:rPr>
          <w:rFonts w:ascii="Arial" w:hAnsi="Arial" w:cs="Arial"/>
          <w:b/>
          <w:bCs/>
          <w:sz w:val="24"/>
          <w:szCs w:val="18"/>
        </w:rPr>
      </w:pPr>
      <w:r w:rsidRPr="00092618">
        <w:rPr>
          <w:rFonts w:ascii="Arial" w:hAnsi="Arial" w:cs="Arial"/>
          <w:b/>
          <w:bCs/>
          <w:kern w:val="0"/>
          <w:sz w:val="24"/>
          <w:szCs w:val="18"/>
          <w14:ligatures w14:val="none"/>
        </w:rPr>
        <w:t xml:space="preserve">Figure 28. Screenshots (x3) of the </w:t>
      </w:r>
      <w:proofErr w:type="spellStart"/>
      <w:r w:rsidRPr="00092618">
        <w:rPr>
          <w:rFonts w:ascii="Arial" w:hAnsi="Arial" w:cs="Arial"/>
          <w:b/>
          <w:bCs/>
          <w:sz w:val="24"/>
          <w:szCs w:val="18"/>
        </w:rPr>
        <w:t>PEDro</w:t>
      </w:r>
      <w:proofErr w:type="spellEnd"/>
      <w:r w:rsidRPr="00092618">
        <w:rPr>
          <w:rFonts w:ascii="Arial" w:hAnsi="Arial" w:cs="Arial"/>
          <w:b/>
          <w:bCs/>
          <w:sz w:val="24"/>
          <w:szCs w:val="18"/>
        </w:rPr>
        <w:t xml:space="preserve"> search strategies. </w:t>
      </w:r>
    </w:p>
    <w:p w14:paraId="4584322D" w14:textId="77777777" w:rsidR="00E4751B" w:rsidRPr="000827A3" w:rsidRDefault="00E4751B" w:rsidP="00E4751B">
      <w:pPr>
        <w:rPr>
          <w:rFonts w:ascii="Arial" w:hAnsi="Arial" w:cs="Arial"/>
          <w:b/>
          <w:bCs/>
          <w:kern w:val="0"/>
          <w:sz w:val="36"/>
          <w:szCs w:val="18"/>
          <w14:ligatures w14:val="none"/>
        </w:rPr>
      </w:pPr>
      <w:r w:rsidRPr="007D5EDD">
        <w:rPr>
          <w:rFonts w:ascii="Arial" w:hAnsi="Arial" w:cs="Arial"/>
          <w:b/>
          <w:bCs/>
          <w:noProof/>
          <w:sz w:val="20"/>
          <w:szCs w:val="20"/>
        </w:rPr>
        <w:drawing>
          <wp:anchor distT="0" distB="0" distL="114300" distR="114300" simplePos="0" relativeHeight="251639296" behindDoc="1" locked="0" layoutInCell="1" allowOverlap="1" wp14:anchorId="31A1AA1E" wp14:editId="17A27B03">
            <wp:simplePos x="0" y="0"/>
            <wp:positionH relativeFrom="column">
              <wp:posOffset>5153429</wp:posOffset>
            </wp:positionH>
            <wp:positionV relativeFrom="paragraph">
              <wp:posOffset>272127</wp:posOffset>
            </wp:positionV>
            <wp:extent cx="3343563" cy="1730286"/>
            <wp:effectExtent l="0" t="0" r="0" b="3810"/>
            <wp:wrapNone/>
            <wp:docPr id="6727517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51712" name="Picture 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343563" cy="1730286"/>
                    </a:xfrm>
                    <a:prstGeom prst="rect">
                      <a:avLst/>
                    </a:prstGeom>
                  </pic:spPr>
                </pic:pic>
              </a:graphicData>
            </a:graphic>
            <wp14:sizeRelH relativeFrom="page">
              <wp14:pctWidth>0</wp14:pctWidth>
            </wp14:sizeRelH>
            <wp14:sizeRelV relativeFrom="page">
              <wp14:pctHeight>0</wp14:pctHeight>
            </wp14:sizeRelV>
          </wp:anchor>
        </w:drawing>
      </w:r>
      <w:r w:rsidRPr="007D5EDD">
        <w:rPr>
          <w:rFonts w:ascii="Arial" w:hAnsi="Arial" w:cs="Arial"/>
          <w:b/>
          <w:bCs/>
          <w:noProof/>
          <w:sz w:val="20"/>
          <w:szCs w:val="20"/>
        </w:rPr>
        <w:drawing>
          <wp:anchor distT="0" distB="0" distL="114300" distR="114300" simplePos="0" relativeHeight="251635200" behindDoc="1" locked="0" layoutInCell="1" allowOverlap="1" wp14:anchorId="2AA92556" wp14:editId="49A4EE5D">
            <wp:simplePos x="0" y="0"/>
            <wp:positionH relativeFrom="margin">
              <wp:posOffset>1043189</wp:posOffset>
            </wp:positionH>
            <wp:positionV relativeFrom="paragraph">
              <wp:posOffset>105814</wp:posOffset>
            </wp:positionV>
            <wp:extent cx="2558472" cy="1463467"/>
            <wp:effectExtent l="0" t="0" r="0" b="3810"/>
            <wp:wrapNone/>
            <wp:docPr id="475797751"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97751" name="Picture 1" descr="A screenshot of a search box&#10;&#10;Description automatically generated"/>
                    <pic:cNvPicPr/>
                  </pic:nvPicPr>
                  <pic:blipFill rotWithShape="1">
                    <a:blip r:embed="rId45">
                      <a:extLst>
                        <a:ext uri="{28A0092B-C50C-407E-A947-70E740481C1C}">
                          <a14:useLocalDpi xmlns:a14="http://schemas.microsoft.com/office/drawing/2010/main" val="0"/>
                        </a:ext>
                      </a:extLst>
                    </a:blip>
                    <a:srcRect r="30570"/>
                    <a:stretch/>
                  </pic:blipFill>
                  <pic:spPr bwMode="auto">
                    <a:xfrm>
                      <a:off x="0" y="0"/>
                      <a:ext cx="2558472" cy="1463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Cs/>
          <w:sz w:val="24"/>
          <w:szCs w:val="18"/>
        </w:rPr>
        <w:t xml:space="preserve">Search 1: </w:t>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t xml:space="preserve">Search 3: </w:t>
      </w:r>
    </w:p>
    <w:p w14:paraId="7B85BCB7" w14:textId="77777777" w:rsidR="00E4751B" w:rsidRPr="000827A3" w:rsidRDefault="00E4751B" w:rsidP="00E4751B">
      <w:pPr>
        <w:rPr>
          <w:rFonts w:ascii="Arial" w:hAnsi="Arial" w:cs="Arial"/>
          <w:b/>
          <w:bCs/>
          <w:kern w:val="0"/>
          <w:sz w:val="36"/>
          <w:szCs w:val="18"/>
          <w14:ligatures w14:val="none"/>
        </w:rPr>
      </w:pPr>
    </w:p>
    <w:p w14:paraId="54A5A68D" w14:textId="77777777" w:rsidR="00E4751B" w:rsidRDefault="00E4751B" w:rsidP="00E4751B">
      <w:pPr>
        <w:rPr>
          <w:rFonts w:ascii="Arial" w:hAnsi="Arial" w:cs="Arial"/>
          <w:b/>
          <w:bCs/>
          <w:u w:val="single"/>
        </w:rPr>
      </w:pPr>
    </w:p>
    <w:p w14:paraId="71F3429D" w14:textId="77777777" w:rsidR="00E4751B" w:rsidRDefault="00E4751B" w:rsidP="00E4751B">
      <w:pPr>
        <w:rPr>
          <w:rFonts w:ascii="Arial" w:hAnsi="Arial" w:cs="Arial"/>
          <w:b/>
          <w:bCs/>
          <w:u w:val="single"/>
        </w:rPr>
      </w:pPr>
    </w:p>
    <w:p w14:paraId="1C4F879C" w14:textId="77777777" w:rsidR="00E4751B" w:rsidRDefault="00E4751B" w:rsidP="00E4751B">
      <w:pPr>
        <w:rPr>
          <w:rFonts w:ascii="Arial" w:hAnsi="Arial" w:cs="Arial"/>
          <w:b/>
          <w:bCs/>
          <w:u w:val="single"/>
        </w:rPr>
      </w:pPr>
    </w:p>
    <w:p w14:paraId="321227D7" w14:textId="77777777" w:rsidR="00E4751B" w:rsidRDefault="00E4751B" w:rsidP="00E4751B">
      <w:pPr>
        <w:rPr>
          <w:rFonts w:ascii="Arial" w:hAnsi="Arial" w:cs="Arial"/>
          <w:b/>
          <w:bCs/>
          <w:u w:val="single"/>
        </w:rPr>
      </w:pPr>
    </w:p>
    <w:p w14:paraId="7D8F3779" w14:textId="77777777" w:rsidR="00E4751B" w:rsidRPr="000827A3" w:rsidRDefault="00E4751B" w:rsidP="00E4751B">
      <w:pPr>
        <w:rPr>
          <w:rFonts w:ascii="Arial" w:hAnsi="Arial" w:cs="Arial"/>
          <w:b/>
          <w:bCs/>
          <w:kern w:val="0"/>
          <w:sz w:val="36"/>
          <w:szCs w:val="18"/>
          <w14:ligatures w14:val="none"/>
        </w:rPr>
      </w:pPr>
      <w:r w:rsidRPr="007D5EDD">
        <w:rPr>
          <w:rFonts w:ascii="Arial" w:hAnsi="Arial" w:cs="Arial"/>
          <w:b/>
          <w:bCs/>
          <w:noProof/>
          <w:sz w:val="20"/>
          <w:szCs w:val="20"/>
        </w:rPr>
        <w:drawing>
          <wp:anchor distT="0" distB="0" distL="114300" distR="114300" simplePos="0" relativeHeight="251638272" behindDoc="1" locked="0" layoutInCell="1" allowOverlap="1" wp14:anchorId="3C6C11C5" wp14:editId="57594B16">
            <wp:simplePos x="0" y="0"/>
            <wp:positionH relativeFrom="column">
              <wp:posOffset>951345</wp:posOffset>
            </wp:positionH>
            <wp:positionV relativeFrom="paragraph">
              <wp:posOffset>113492</wp:posOffset>
            </wp:positionV>
            <wp:extent cx="3020291" cy="1587443"/>
            <wp:effectExtent l="0" t="0" r="0" b="0"/>
            <wp:wrapNone/>
            <wp:docPr id="2037304961"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4961" name="Picture 1" descr="A screenshot of a web pa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027017" cy="159097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sz w:val="24"/>
          <w:szCs w:val="18"/>
        </w:rPr>
        <w:t xml:space="preserve">Search 2: </w:t>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Pr>
          <w:rFonts w:ascii="Arial" w:hAnsi="Arial" w:cs="Arial"/>
          <w:bCs/>
          <w:sz w:val="24"/>
          <w:szCs w:val="18"/>
        </w:rPr>
        <w:tab/>
      </w:r>
      <w:r w:rsidRPr="00CA5517">
        <w:rPr>
          <w:noProof/>
        </w:rPr>
        <w:t xml:space="preserve"> </w:t>
      </w:r>
    </w:p>
    <w:p w14:paraId="7A500B06" w14:textId="77777777" w:rsidR="00E4751B" w:rsidRDefault="00E4751B" w:rsidP="00E4751B">
      <w:pPr>
        <w:rPr>
          <w:rFonts w:ascii="Arial" w:hAnsi="Arial" w:cs="Arial"/>
          <w:b/>
          <w:bCs/>
          <w:u w:val="single"/>
        </w:rPr>
      </w:pPr>
    </w:p>
    <w:p w14:paraId="6BC3DEF0" w14:textId="77777777" w:rsidR="00E4751B" w:rsidRDefault="00E4751B" w:rsidP="00E4751B">
      <w:pPr>
        <w:rPr>
          <w:rFonts w:ascii="Arial" w:hAnsi="Arial" w:cs="Arial"/>
          <w:b/>
          <w:bCs/>
          <w:u w:val="single"/>
        </w:rPr>
      </w:pPr>
    </w:p>
    <w:p w14:paraId="544C7D78" w14:textId="77777777" w:rsidR="00E4751B" w:rsidRDefault="00E4751B" w:rsidP="00E4751B">
      <w:pPr>
        <w:rPr>
          <w:rFonts w:ascii="Arial" w:hAnsi="Arial" w:cs="Arial"/>
          <w:b/>
          <w:bCs/>
          <w:u w:val="single"/>
        </w:rPr>
      </w:pPr>
    </w:p>
    <w:p w14:paraId="15764E2C" w14:textId="77777777" w:rsidR="00E4751B" w:rsidRDefault="00E4751B" w:rsidP="00E4751B">
      <w:pPr>
        <w:rPr>
          <w:rFonts w:ascii="Arial" w:hAnsi="Arial" w:cs="Arial"/>
          <w:b/>
          <w:bCs/>
          <w:u w:val="single"/>
        </w:rPr>
      </w:pPr>
    </w:p>
    <w:p w14:paraId="76A19ED6" w14:textId="77777777" w:rsidR="00E4751B" w:rsidRDefault="00E4751B" w:rsidP="00E4751B">
      <w:pPr>
        <w:rPr>
          <w:rFonts w:ascii="Arial" w:hAnsi="Arial" w:cs="Arial"/>
          <w:b/>
          <w:kern w:val="0"/>
          <w:sz w:val="24"/>
          <w:szCs w:val="18"/>
          <w14:ligatures w14:val="none"/>
        </w:rPr>
      </w:pPr>
    </w:p>
    <w:p w14:paraId="31576211" w14:textId="77777777" w:rsidR="00E4751B" w:rsidRPr="00324805" w:rsidRDefault="00E4751B" w:rsidP="00E4751B">
      <w:pPr>
        <w:rPr>
          <w:rFonts w:ascii="Arial" w:hAnsi="Arial" w:cs="Arial"/>
          <w:b/>
          <w:bCs/>
          <w:kern w:val="0"/>
          <w:sz w:val="24"/>
          <w:szCs w:val="18"/>
          <w14:ligatures w14:val="none"/>
        </w:rPr>
      </w:pPr>
      <w:r>
        <w:rPr>
          <w:rFonts w:ascii="Arial" w:hAnsi="Arial" w:cs="Arial"/>
          <w:b/>
          <w:kern w:val="0"/>
          <w:sz w:val="24"/>
          <w:szCs w:val="18"/>
          <w14:ligatures w14:val="none"/>
        </w:rPr>
        <w:br/>
      </w: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29</w:t>
      </w:r>
      <w:r w:rsidRPr="00B9064A">
        <w:rPr>
          <w:rFonts w:ascii="Arial" w:hAnsi="Arial" w:cs="Arial"/>
          <w:b/>
          <w:kern w:val="0"/>
          <w:sz w:val="24"/>
          <w:szCs w:val="18"/>
          <w14:ligatures w14:val="none"/>
        </w:rPr>
        <w:t>.</w:t>
      </w:r>
      <w:r>
        <w:rPr>
          <w:rFonts w:ascii="Arial" w:hAnsi="Arial" w:cs="Arial"/>
          <w:bCs/>
          <w:kern w:val="0"/>
          <w:sz w:val="24"/>
          <w:szCs w:val="18"/>
          <w14:ligatures w14:val="none"/>
        </w:rPr>
        <w:t xml:space="preserve"> </w:t>
      </w:r>
      <w:r>
        <w:rPr>
          <w:rFonts w:ascii="Arial" w:hAnsi="Arial" w:cs="Arial"/>
          <w:b/>
          <w:kern w:val="0"/>
          <w:sz w:val="24"/>
          <w:szCs w:val="18"/>
          <w14:ligatures w14:val="none"/>
        </w:rPr>
        <w:t>A table outlining the s</w:t>
      </w:r>
      <w:r>
        <w:rPr>
          <w:rFonts w:ascii="Arial" w:hAnsi="Arial" w:cs="Arial"/>
          <w:b/>
          <w:bCs/>
          <w:kern w:val="0"/>
          <w:sz w:val="24"/>
          <w:szCs w:val="18"/>
          <w14:ligatures w14:val="none"/>
        </w:rPr>
        <w:t xml:space="preserve">earch results for </w:t>
      </w:r>
      <w:proofErr w:type="spellStart"/>
      <w:r>
        <w:rPr>
          <w:rFonts w:ascii="Arial" w:hAnsi="Arial" w:cs="Arial"/>
          <w:b/>
          <w:bCs/>
          <w:kern w:val="0"/>
          <w:sz w:val="24"/>
          <w:szCs w:val="18"/>
          <w14:ligatures w14:val="none"/>
        </w:rPr>
        <w:t>PEDro</w:t>
      </w:r>
      <w:proofErr w:type="spellEnd"/>
    </w:p>
    <w:tbl>
      <w:tblPr>
        <w:tblStyle w:val="TableGrid"/>
        <w:tblW w:w="14454" w:type="dxa"/>
        <w:tblLook w:val="04A0" w:firstRow="1" w:lastRow="0" w:firstColumn="1" w:lastColumn="0" w:noHBand="0" w:noVBand="1"/>
      </w:tblPr>
      <w:tblGrid>
        <w:gridCol w:w="2122"/>
        <w:gridCol w:w="1701"/>
        <w:gridCol w:w="2835"/>
        <w:gridCol w:w="7796"/>
      </w:tblGrid>
      <w:tr w:rsidR="00E4751B" w14:paraId="35855C34" w14:textId="77777777" w:rsidTr="005A2433">
        <w:tc>
          <w:tcPr>
            <w:tcW w:w="2122" w:type="dxa"/>
          </w:tcPr>
          <w:p w14:paraId="0059F66E"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164F7BAE"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02489204"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7796" w:type="dxa"/>
          </w:tcPr>
          <w:p w14:paraId="35165018"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340B6DF0" w14:textId="77777777" w:rsidR="00E4751B" w:rsidRDefault="00E4751B" w:rsidP="005A2433">
            <w:pPr>
              <w:rPr>
                <w:rFonts w:ascii="Arial" w:hAnsi="Arial" w:cs="Arial"/>
                <w:sz w:val="24"/>
                <w:szCs w:val="24"/>
              </w:rPr>
            </w:pPr>
          </w:p>
        </w:tc>
      </w:tr>
      <w:tr w:rsidR="00E4751B" w14:paraId="4C24E125" w14:textId="77777777" w:rsidTr="005A2433">
        <w:tc>
          <w:tcPr>
            <w:tcW w:w="2122" w:type="dxa"/>
          </w:tcPr>
          <w:p w14:paraId="582F0813"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Search 1)</w:t>
            </w:r>
          </w:p>
        </w:tc>
        <w:tc>
          <w:tcPr>
            <w:tcW w:w="1701" w:type="dxa"/>
          </w:tcPr>
          <w:p w14:paraId="1F55A682"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30</w:t>
            </w:r>
          </w:p>
        </w:tc>
        <w:tc>
          <w:tcPr>
            <w:tcW w:w="2835" w:type="dxa"/>
          </w:tcPr>
          <w:p w14:paraId="33E18864"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6E3A42E3" w14:textId="77777777" w:rsidR="00E4751B" w:rsidRPr="0092622F" w:rsidRDefault="00E4751B" w:rsidP="005A2433">
            <w:pPr>
              <w:spacing w:line="360" w:lineRule="auto"/>
              <w:rPr>
                <w:rFonts w:ascii="Arial" w:hAnsi="Arial" w:cs="Arial"/>
                <w:sz w:val="24"/>
                <w:szCs w:val="24"/>
              </w:rPr>
            </w:pPr>
          </w:p>
        </w:tc>
      </w:tr>
      <w:tr w:rsidR="00E4751B" w14:paraId="23192BB2" w14:textId="77777777" w:rsidTr="005A2433">
        <w:tc>
          <w:tcPr>
            <w:tcW w:w="2122" w:type="dxa"/>
          </w:tcPr>
          <w:p w14:paraId="3DDE2AD3"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 xml:space="preserve">Search </w:t>
            </w:r>
            <w:r>
              <w:rPr>
                <w:rFonts w:ascii="Arial" w:hAnsi="Arial" w:cs="Arial"/>
                <w:szCs w:val="24"/>
              </w:rPr>
              <w:t>2</w:t>
            </w:r>
            <w:r w:rsidRPr="00CA5517">
              <w:rPr>
                <w:rFonts w:ascii="Arial" w:hAnsi="Arial" w:cs="Arial"/>
                <w:szCs w:val="24"/>
              </w:rPr>
              <w:t>)</w:t>
            </w:r>
          </w:p>
        </w:tc>
        <w:tc>
          <w:tcPr>
            <w:tcW w:w="1701" w:type="dxa"/>
          </w:tcPr>
          <w:p w14:paraId="0F1DA717" w14:textId="77777777" w:rsidR="00E4751B" w:rsidRDefault="00E4751B" w:rsidP="005A2433">
            <w:pPr>
              <w:spacing w:line="360" w:lineRule="auto"/>
              <w:rPr>
                <w:rFonts w:ascii="Arial" w:hAnsi="Arial" w:cs="Arial"/>
                <w:sz w:val="24"/>
                <w:szCs w:val="24"/>
              </w:rPr>
            </w:pPr>
            <w:r>
              <w:rPr>
                <w:rFonts w:ascii="Arial" w:hAnsi="Arial" w:cs="Arial"/>
                <w:sz w:val="24"/>
                <w:szCs w:val="24"/>
              </w:rPr>
              <w:t>3</w:t>
            </w:r>
          </w:p>
        </w:tc>
        <w:tc>
          <w:tcPr>
            <w:tcW w:w="2835" w:type="dxa"/>
          </w:tcPr>
          <w:p w14:paraId="7F9FC6F0" w14:textId="77777777" w:rsidR="00E4751B"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2F9FDE20" w14:textId="77777777" w:rsidR="00E4751B" w:rsidRPr="0092622F" w:rsidRDefault="00E4751B" w:rsidP="005A2433">
            <w:pPr>
              <w:spacing w:line="360" w:lineRule="auto"/>
              <w:rPr>
                <w:rFonts w:ascii="Arial" w:hAnsi="Arial" w:cs="Arial"/>
                <w:sz w:val="24"/>
                <w:szCs w:val="24"/>
              </w:rPr>
            </w:pPr>
          </w:p>
        </w:tc>
      </w:tr>
      <w:tr w:rsidR="00E4751B" w14:paraId="07B565D8" w14:textId="77777777" w:rsidTr="005A2433">
        <w:tc>
          <w:tcPr>
            <w:tcW w:w="2122" w:type="dxa"/>
          </w:tcPr>
          <w:p w14:paraId="17AE1CBD" w14:textId="77777777" w:rsidR="00E4751B" w:rsidRDefault="00E4751B" w:rsidP="005A2433">
            <w:pPr>
              <w:rPr>
                <w:rFonts w:ascii="Arial" w:hAnsi="Arial" w:cs="Arial"/>
                <w:sz w:val="24"/>
                <w:szCs w:val="24"/>
              </w:rPr>
            </w:pPr>
            <w:proofErr w:type="spellStart"/>
            <w:proofErr w:type="gramStart"/>
            <w:r>
              <w:rPr>
                <w:rFonts w:ascii="Arial" w:hAnsi="Arial" w:cs="Arial"/>
                <w:sz w:val="24"/>
                <w:szCs w:val="24"/>
              </w:rPr>
              <w:t>PEDro</w:t>
            </w:r>
            <w:proofErr w:type="spellEnd"/>
            <w:r>
              <w:rPr>
                <w:rFonts w:ascii="Arial" w:hAnsi="Arial" w:cs="Arial"/>
                <w:sz w:val="24"/>
                <w:szCs w:val="24"/>
              </w:rPr>
              <w:t xml:space="preserve">  </w:t>
            </w:r>
            <w:r w:rsidRPr="00CA5517">
              <w:rPr>
                <w:rFonts w:ascii="Arial" w:hAnsi="Arial" w:cs="Arial"/>
                <w:szCs w:val="24"/>
              </w:rPr>
              <w:t>(</w:t>
            </w:r>
            <w:proofErr w:type="gramEnd"/>
            <w:r w:rsidRPr="00CA5517">
              <w:rPr>
                <w:rFonts w:ascii="Arial" w:hAnsi="Arial" w:cs="Arial"/>
                <w:szCs w:val="24"/>
              </w:rPr>
              <w:t xml:space="preserve">Search </w:t>
            </w:r>
            <w:r>
              <w:rPr>
                <w:rFonts w:ascii="Arial" w:hAnsi="Arial" w:cs="Arial"/>
                <w:szCs w:val="24"/>
              </w:rPr>
              <w:t>3</w:t>
            </w:r>
            <w:r w:rsidRPr="00CA5517">
              <w:rPr>
                <w:rFonts w:ascii="Arial" w:hAnsi="Arial" w:cs="Arial"/>
                <w:szCs w:val="24"/>
              </w:rPr>
              <w:t>)</w:t>
            </w:r>
          </w:p>
        </w:tc>
        <w:tc>
          <w:tcPr>
            <w:tcW w:w="1701" w:type="dxa"/>
          </w:tcPr>
          <w:p w14:paraId="0D9146AB" w14:textId="77777777" w:rsidR="00E4751B" w:rsidRDefault="00E4751B" w:rsidP="005A2433">
            <w:pPr>
              <w:spacing w:line="360" w:lineRule="auto"/>
              <w:rPr>
                <w:rFonts w:ascii="Arial" w:hAnsi="Arial" w:cs="Arial"/>
                <w:sz w:val="24"/>
                <w:szCs w:val="24"/>
              </w:rPr>
            </w:pPr>
            <w:r>
              <w:rPr>
                <w:rFonts w:ascii="Arial" w:hAnsi="Arial" w:cs="Arial"/>
                <w:sz w:val="24"/>
                <w:szCs w:val="24"/>
              </w:rPr>
              <w:t>14</w:t>
            </w:r>
          </w:p>
        </w:tc>
        <w:tc>
          <w:tcPr>
            <w:tcW w:w="2835" w:type="dxa"/>
          </w:tcPr>
          <w:p w14:paraId="1950D6F4" w14:textId="77777777" w:rsidR="00E4751B"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4D531765" w14:textId="77777777" w:rsidR="00E4751B" w:rsidRPr="0092622F" w:rsidRDefault="00E4751B" w:rsidP="005A2433">
            <w:pPr>
              <w:spacing w:line="360" w:lineRule="auto"/>
              <w:rPr>
                <w:rFonts w:ascii="Arial" w:hAnsi="Arial" w:cs="Arial"/>
                <w:sz w:val="24"/>
                <w:szCs w:val="24"/>
              </w:rPr>
            </w:pPr>
          </w:p>
        </w:tc>
      </w:tr>
    </w:tbl>
    <w:p w14:paraId="5510D560" w14:textId="77777777" w:rsidR="00E4751B" w:rsidRDefault="00E4751B" w:rsidP="00E4751B">
      <w:pPr>
        <w:rPr>
          <w:rFonts w:ascii="Arial" w:hAnsi="Arial" w:cs="Arial"/>
          <w:b/>
          <w:kern w:val="0"/>
          <w:sz w:val="24"/>
          <w:szCs w:val="18"/>
          <w14:ligatures w14:val="none"/>
        </w:rPr>
      </w:pPr>
      <w:r w:rsidRPr="00785064">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r w:rsidRPr="00B9064A">
        <w:rPr>
          <w:rFonts w:ascii="Arial" w:hAnsi="Arial" w:cs="Arial"/>
          <w:b/>
          <w:kern w:val="0"/>
          <w:sz w:val="24"/>
          <w:szCs w:val="18"/>
          <w14:ligatures w14:val="none"/>
        </w:rPr>
        <w:t xml:space="preserve"> </w:t>
      </w:r>
    </w:p>
    <w:p w14:paraId="01D6AFC7" w14:textId="77777777" w:rsidR="00E4751B" w:rsidRDefault="00E4751B" w:rsidP="00E4751B">
      <w:pPr>
        <w:rPr>
          <w:rFonts w:ascii="Arial" w:hAnsi="Arial" w:cs="Arial"/>
          <w:bCs/>
          <w:sz w:val="24"/>
          <w:szCs w:val="18"/>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30</w:t>
      </w:r>
      <w:r w:rsidRPr="00B9064A">
        <w:rPr>
          <w:rFonts w:ascii="Arial" w:hAnsi="Arial" w:cs="Arial"/>
          <w:b/>
          <w:kern w:val="0"/>
          <w:sz w:val="24"/>
          <w:szCs w:val="18"/>
          <w14:ligatures w14:val="none"/>
        </w:rPr>
        <w:t>.</w:t>
      </w:r>
      <w:r>
        <w:rPr>
          <w:rFonts w:ascii="Arial" w:hAnsi="Arial" w:cs="Arial"/>
          <w:bCs/>
          <w:kern w:val="0"/>
          <w:sz w:val="24"/>
          <w:szCs w:val="18"/>
          <w14:ligatures w14:val="none"/>
        </w:rPr>
        <w:t xml:space="preserve"> </w:t>
      </w:r>
      <w:r w:rsidRPr="00092618">
        <w:rPr>
          <w:rFonts w:ascii="Arial" w:hAnsi="Arial" w:cs="Arial"/>
          <w:b/>
          <w:kern w:val="0"/>
          <w:sz w:val="24"/>
          <w:szCs w:val="18"/>
          <w14:ligatures w14:val="none"/>
        </w:rPr>
        <w:t xml:space="preserve">A screenshot of the </w:t>
      </w:r>
      <w:proofErr w:type="spellStart"/>
      <w:r w:rsidRPr="00092618">
        <w:rPr>
          <w:rFonts w:ascii="Arial" w:hAnsi="Arial" w:cs="Arial"/>
          <w:b/>
          <w:sz w:val="24"/>
          <w:szCs w:val="18"/>
        </w:rPr>
        <w:t>PudMed</w:t>
      </w:r>
      <w:proofErr w:type="spellEnd"/>
      <w:r w:rsidRPr="00092618">
        <w:rPr>
          <w:rFonts w:ascii="Arial" w:hAnsi="Arial" w:cs="Arial"/>
          <w:b/>
          <w:sz w:val="24"/>
          <w:szCs w:val="18"/>
        </w:rPr>
        <w:t xml:space="preserve"> search strategy.</w:t>
      </w:r>
      <w:r>
        <w:rPr>
          <w:rFonts w:ascii="Arial" w:hAnsi="Arial" w:cs="Arial"/>
          <w:bCs/>
          <w:sz w:val="24"/>
          <w:szCs w:val="18"/>
        </w:rPr>
        <w:t xml:space="preserve"> </w:t>
      </w:r>
    </w:p>
    <w:p w14:paraId="242207FD" w14:textId="77777777" w:rsidR="00E4751B" w:rsidRPr="00324805" w:rsidRDefault="00E4751B" w:rsidP="00E4751B">
      <w:pPr>
        <w:rPr>
          <w:rFonts w:ascii="Arial" w:hAnsi="Arial" w:cs="Arial"/>
          <w:b/>
          <w:bCs/>
          <w:kern w:val="0"/>
          <w:sz w:val="36"/>
          <w:szCs w:val="18"/>
          <w14:ligatures w14:val="none"/>
        </w:rPr>
      </w:pPr>
      <w:r w:rsidRPr="000A2E65">
        <w:rPr>
          <w:rFonts w:ascii="Arial" w:hAnsi="Arial" w:cs="Arial"/>
          <w:b/>
          <w:bCs/>
          <w:noProof/>
          <w:kern w:val="0"/>
          <w:sz w:val="36"/>
          <w:szCs w:val="18"/>
          <w14:ligatures w14:val="none"/>
        </w:rPr>
        <w:drawing>
          <wp:anchor distT="0" distB="0" distL="114300" distR="114300" simplePos="0" relativeHeight="251640320" behindDoc="1" locked="0" layoutInCell="1" allowOverlap="1" wp14:anchorId="2D9F30D5" wp14:editId="4F55EAC5">
            <wp:simplePos x="0" y="0"/>
            <wp:positionH relativeFrom="margin">
              <wp:align>center</wp:align>
            </wp:positionH>
            <wp:positionV relativeFrom="paragraph">
              <wp:posOffset>64308</wp:posOffset>
            </wp:positionV>
            <wp:extent cx="6505562" cy="1514764"/>
            <wp:effectExtent l="0" t="0" r="0" b="9525"/>
            <wp:wrapNone/>
            <wp:docPr id="4134620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62090" name="Picture 1"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505562" cy="1514764"/>
                    </a:xfrm>
                    <a:prstGeom prst="rect">
                      <a:avLst/>
                    </a:prstGeom>
                  </pic:spPr>
                </pic:pic>
              </a:graphicData>
            </a:graphic>
            <wp14:sizeRelH relativeFrom="page">
              <wp14:pctWidth>0</wp14:pctWidth>
            </wp14:sizeRelH>
            <wp14:sizeRelV relativeFrom="page">
              <wp14:pctHeight>0</wp14:pctHeight>
            </wp14:sizeRelV>
          </wp:anchor>
        </w:drawing>
      </w:r>
    </w:p>
    <w:p w14:paraId="48992C36" w14:textId="77777777" w:rsidR="00E4751B" w:rsidRDefault="00E4751B" w:rsidP="00E4751B">
      <w:pPr>
        <w:rPr>
          <w:rFonts w:ascii="Arial" w:hAnsi="Arial" w:cs="Arial"/>
          <w:b/>
          <w:bCs/>
          <w:u w:val="single"/>
        </w:rPr>
      </w:pPr>
    </w:p>
    <w:p w14:paraId="3741E00B" w14:textId="77777777" w:rsidR="00E4751B" w:rsidRDefault="00E4751B" w:rsidP="00E4751B">
      <w:pPr>
        <w:rPr>
          <w:rFonts w:ascii="Arial" w:hAnsi="Arial" w:cs="Arial"/>
          <w:b/>
          <w:bCs/>
          <w:u w:val="single"/>
        </w:rPr>
      </w:pPr>
    </w:p>
    <w:p w14:paraId="753CEA52" w14:textId="77777777" w:rsidR="00E4751B" w:rsidRDefault="00E4751B" w:rsidP="00E4751B">
      <w:pPr>
        <w:rPr>
          <w:rFonts w:ascii="Arial" w:hAnsi="Arial" w:cs="Arial"/>
          <w:b/>
          <w:bCs/>
          <w:u w:val="single"/>
        </w:rPr>
      </w:pPr>
    </w:p>
    <w:p w14:paraId="3CF6544F" w14:textId="77777777" w:rsidR="00E4751B" w:rsidRDefault="00E4751B" w:rsidP="00E4751B">
      <w:pPr>
        <w:rPr>
          <w:rFonts w:ascii="Arial" w:hAnsi="Arial" w:cs="Arial"/>
          <w:b/>
          <w:bCs/>
          <w:u w:val="single"/>
        </w:rPr>
      </w:pPr>
    </w:p>
    <w:p w14:paraId="510D32BD" w14:textId="77777777" w:rsidR="00E4751B" w:rsidRDefault="00E4751B" w:rsidP="00E4751B">
      <w:pPr>
        <w:rPr>
          <w:rFonts w:ascii="Arial" w:hAnsi="Arial" w:cs="Arial"/>
          <w:b/>
          <w:bCs/>
          <w:u w:val="single"/>
        </w:rPr>
      </w:pPr>
    </w:p>
    <w:p w14:paraId="026066EA"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31. A table outlining the s</w:t>
      </w:r>
      <w:r>
        <w:rPr>
          <w:rFonts w:ascii="Arial" w:hAnsi="Arial" w:cs="Arial"/>
          <w:b/>
          <w:bCs/>
          <w:kern w:val="0"/>
          <w:sz w:val="24"/>
          <w:szCs w:val="18"/>
          <w14:ligatures w14:val="none"/>
        </w:rPr>
        <w:t>earch results for PubMed</w:t>
      </w:r>
    </w:p>
    <w:tbl>
      <w:tblPr>
        <w:tblStyle w:val="TableGrid"/>
        <w:tblW w:w="14454" w:type="dxa"/>
        <w:tblLook w:val="04A0" w:firstRow="1" w:lastRow="0" w:firstColumn="1" w:lastColumn="0" w:noHBand="0" w:noVBand="1"/>
      </w:tblPr>
      <w:tblGrid>
        <w:gridCol w:w="1413"/>
        <w:gridCol w:w="1559"/>
        <w:gridCol w:w="1701"/>
        <w:gridCol w:w="9781"/>
      </w:tblGrid>
      <w:tr w:rsidR="00E4751B" w14:paraId="5D480AD2" w14:textId="77777777" w:rsidTr="005A2433">
        <w:tc>
          <w:tcPr>
            <w:tcW w:w="1413" w:type="dxa"/>
          </w:tcPr>
          <w:p w14:paraId="4758C1D9"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559" w:type="dxa"/>
          </w:tcPr>
          <w:p w14:paraId="33118D6F"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436B9F82"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9781" w:type="dxa"/>
          </w:tcPr>
          <w:p w14:paraId="12D3234F"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48FE4273" w14:textId="77777777" w:rsidR="00E4751B" w:rsidRDefault="00E4751B" w:rsidP="005A2433">
            <w:pPr>
              <w:rPr>
                <w:rFonts w:ascii="Arial" w:hAnsi="Arial" w:cs="Arial"/>
                <w:sz w:val="24"/>
                <w:szCs w:val="24"/>
              </w:rPr>
            </w:pPr>
          </w:p>
        </w:tc>
      </w:tr>
      <w:tr w:rsidR="00E4751B" w:rsidRPr="0073367B" w14:paraId="1CEAA667" w14:textId="77777777" w:rsidTr="005A2433">
        <w:tc>
          <w:tcPr>
            <w:tcW w:w="1413" w:type="dxa"/>
          </w:tcPr>
          <w:p w14:paraId="2FD3FA59" w14:textId="77777777" w:rsidR="00E4751B" w:rsidRPr="0073367B" w:rsidRDefault="00E4751B" w:rsidP="005A2433">
            <w:pPr>
              <w:rPr>
                <w:rFonts w:ascii="Arial" w:hAnsi="Arial" w:cs="Arial"/>
                <w:color w:val="000000" w:themeColor="text1"/>
                <w:sz w:val="24"/>
                <w:szCs w:val="24"/>
              </w:rPr>
            </w:pPr>
            <w:r w:rsidRPr="0073367B">
              <w:rPr>
                <w:rFonts w:ascii="Arial" w:hAnsi="Arial" w:cs="Arial"/>
                <w:color w:val="000000" w:themeColor="text1"/>
                <w:sz w:val="24"/>
                <w:szCs w:val="24"/>
              </w:rPr>
              <w:t xml:space="preserve">PubMed </w:t>
            </w:r>
          </w:p>
        </w:tc>
        <w:tc>
          <w:tcPr>
            <w:tcW w:w="1559" w:type="dxa"/>
          </w:tcPr>
          <w:p w14:paraId="7237FCEC" w14:textId="77777777" w:rsidR="00E4751B" w:rsidRPr="0073367B" w:rsidRDefault="00E4751B" w:rsidP="005A2433">
            <w:pPr>
              <w:spacing w:line="360" w:lineRule="auto"/>
              <w:rPr>
                <w:rFonts w:ascii="Arial" w:hAnsi="Arial" w:cs="Arial"/>
                <w:color w:val="000000" w:themeColor="text1"/>
                <w:sz w:val="24"/>
                <w:szCs w:val="24"/>
              </w:rPr>
            </w:pPr>
            <w:r>
              <w:rPr>
                <w:rFonts w:ascii="Arial" w:hAnsi="Arial" w:cs="Arial"/>
                <w:color w:val="000000" w:themeColor="text1"/>
                <w:sz w:val="24"/>
                <w:szCs w:val="24"/>
              </w:rPr>
              <w:t>224</w:t>
            </w:r>
          </w:p>
        </w:tc>
        <w:tc>
          <w:tcPr>
            <w:tcW w:w="1701" w:type="dxa"/>
          </w:tcPr>
          <w:p w14:paraId="68EEECB5" w14:textId="77777777" w:rsidR="00E4751B" w:rsidRPr="0073367B" w:rsidRDefault="00E4751B" w:rsidP="005A2433">
            <w:pPr>
              <w:spacing w:line="360" w:lineRule="auto"/>
              <w:rPr>
                <w:rFonts w:ascii="Arial" w:hAnsi="Arial" w:cs="Arial"/>
                <w:color w:val="000000" w:themeColor="text1"/>
                <w:sz w:val="24"/>
                <w:szCs w:val="24"/>
              </w:rPr>
            </w:pPr>
            <w:r>
              <w:rPr>
                <w:rFonts w:ascii="Arial" w:hAnsi="Arial" w:cs="Arial"/>
                <w:color w:val="000000" w:themeColor="text1"/>
                <w:sz w:val="24"/>
                <w:szCs w:val="24"/>
              </w:rPr>
              <w:t>1</w:t>
            </w:r>
          </w:p>
        </w:tc>
        <w:tc>
          <w:tcPr>
            <w:tcW w:w="9781" w:type="dxa"/>
          </w:tcPr>
          <w:p w14:paraId="30FBC913" w14:textId="77777777" w:rsidR="00E4751B" w:rsidRPr="00721005" w:rsidRDefault="00E4751B" w:rsidP="005A2433">
            <w:pPr>
              <w:pStyle w:val="NormalWeb"/>
              <w:shd w:val="clear" w:color="auto" w:fill="FFFFFF"/>
              <w:spacing w:before="0" w:beforeAutospacing="0" w:after="173" w:afterAutospacing="0"/>
              <w:rPr>
                <w:rFonts w:ascii="Arial" w:hAnsi="Arial" w:cs="Arial"/>
                <w:b/>
                <w:bCs/>
              </w:rPr>
            </w:pPr>
            <w:r w:rsidRPr="00721005">
              <w:rPr>
                <w:rFonts w:ascii="Arial" w:hAnsi="Arial" w:cs="Arial"/>
                <w:b/>
                <w:bCs/>
              </w:rPr>
              <w:t>Accepted:</w:t>
            </w:r>
          </w:p>
          <w:p w14:paraId="465DB844" w14:textId="77777777" w:rsidR="00E4751B" w:rsidRPr="00721005" w:rsidRDefault="00E4751B" w:rsidP="00E4751B">
            <w:pPr>
              <w:pStyle w:val="NormalWeb"/>
              <w:numPr>
                <w:ilvl w:val="0"/>
                <w:numId w:val="43"/>
              </w:numPr>
              <w:shd w:val="clear" w:color="auto" w:fill="FFFFFF"/>
              <w:spacing w:before="0" w:beforeAutospacing="0" w:after="173" w:afterAutospacing="0"/>
              <w:rPr>
                <w:rFonts w:ascii="Arial" w:hAnsi="Arial" w:cs="Arial"/>
              </w:rPr>
            </w:pPr>
            <w:r w:rsidRPr="00721005">
              <w:rPr>
                <w:rFonts w:ascii="Arial" w:hAnsi="Arial" w:cs="Arial"/>
              </w:rPr>
              <w:t xml:space="preserve">Choi, J.W., So, W.Y., and Kim, K., (2022) ‘The Mediating Effects of Social Support on the Relationship between Uncertainty and Quality of Life among Patients with Chronic Low Back Pain: A Cross-Sectional Survey’, </w:t>
            </w:r>
            <w:r w:rsidRPr="00B405D4">
              <w:rPr>
                <w:rFonts w:ascii="Arial" w:hAnsi="Arial" w:cs="Arial"/>
                <w:i/>
                <w:iCs/>
              </w:rPr>
              <w:t>Healthcare</w:t>
            </w:r>
            <w:r w:rsidRPr="00721005">
              <w:rPr>
                <w:rFonts w:ascii="Arial" w:hAnsi="Arial" w:cs="Arial"/>
              </w:rPr>
              <w:t xml:space="preserve">, 10 (9) e1805. </w:t>
            </w:r>
            <w:hyperlink r:id="rId48" w:history="1">
              <w:r w:rsidRPr="00721005">
                <w:rPr>
                  <w:rStyle w:val="Hyperlink"/>
                  <w:rFonts w:ascii="Arial" w:eastAsiaTheme="majorEastAsia" w:hAnsi="Arial" w:cs="Arial"/>
                  <w:shd w:val="clear" w:color="auto" w:fill="FFFFFF"/>
                </w:rPr>
                <w:t>doi.org/10.3390/healthcare10091805</w:t>
              </w:r>
            </w:hyperlink>
            <w:r w:rsidRPr="00721005">
              <w:rPr>
                <w:rFonts w:ascii="Arial" w:hAnsi="Arial" w:cs="Arial"/>
              </w:rPr>
              <w:t xml:space="preserve">. </w:t>
            </w:r>
          </w:p>
          <w:p w14:paraId="1472E4CB" w14:textId="77777777" w:rsidR="00E4751B" w:rsidRPr="00721005" w:rsidRDefault="00E4751B" w:rsidP="005A2433">
            <w:pPr>
              <w:pStyle w:val="NormalWeb"/>
              <w:shd w:val="clear" w:color="auto" w:fill="FFFFFF"/>
              <w:spacing w:before="0" w:beforeAutospacing="0" w:after="173" w:afterAutospacing="0"/>
              <w:rPr>
                <w:rFonts w:ascii="Arial" w:hAnsi="Arial" w:cs="Arial"/>
                <w:b/>
                <w:bCs/>
              </w:rPr>
            </w:pPr>
            <w:r w:rsidRPr="00721005">
              <w:rPr>
                <w:rFonts w:ascii="Arial" w:hAnsi="Arial" w:cs="Arial"/>
                <w:b/>
                <w:bCs/>
              </w:rPr>
              <w:t>Excluded:</w:t>
            </w:r>
          </w:p>
          <w:p w14:paraId="16BFFC4A" w14:textId="77777777" w:rsidR="00E4751B" w:rsidRPr="007A37F1" w:rsidRDefault="00E4751B" w:rsidP="00E4751B">
            <w:pPr>
              <w:pStyle w:val="ListParagraph"/>
              <w:numPr>
                <w:ilvl w:val="0"/>
                <w:numId w:val="42"/>
              </w:numPr>
              <w:rPr>
                <w:rFonts w:ascii="Arial" w:hAnsi="Arial" w:cs="Arial"/>
                <w:sz w:val="24"/>
                <w:szCs w:val="24"/>
              </w:rPr>
            </w:pPr>
            <w:r w:rsidRPr="00721005">
              <w:rPr>
                <w:rFonts w:ascii="Arial" w:hAnsi="Arial" w:cs="Arial"/>
                <w:sz w:val="24"/>
                <w:szCs w:val="24"/>
              </w:rPr>
              <w:t>Slade, S., Molloy, E. and Keating, J. (2012) ‘The dilemma of diagnostic uncertainty when treating people with chronic LBP: a qualitative study’</w:t>
            </w:r>
            <w:r>
              <w:rPr>
                <w:rFonts w:ascii="Arial" w:hAnsi="Arial" w:cs="Arial"/>
                <w:sz w:val="24"/>
                <w:szCs w:val="24"/>
              </w:rPr>
              <w:t>,</w:t>
            </w:r>
            <w:r w:rsidRPr="00721005">
              <w:rPr>
                <w:rFonts w:ascii="Arial" w:hAnsi="Arial" w:cs="Arial"/>
                <w:sz w:val="24"/>
                <w:szCs w:val="24"/>
              </w:rPr>
              <w:t xml:space="preserve"> </w:t>
            </w:r>
            <w:r w:rsidRPr="00B405D4">
              <w:rPr>
                <w:rFonts w:ascii="Arial" w:hAnsi="Arial" w:cs="Arial"/>
                <w:i/>
                <w:iCs/>
                <w:sz w:val="24"/>
                <w:szCs w:val="24"/>
              </w:rPr>
              <w:t>Clinical rehabilitation</w:t>
            </w:r>
            <w:r w:rsidRPr="00721005">
              <w:rPr>
                <w:rFonts w:ascii="Arial" w:hAnsi="Arial" w:cs="Arial"/>
                <w:sz w:val="24"/>
                <w:szCs w:val="24"/>
              </w:rPr>
              <w:t>, 26 (6) pp. 558-569</w:t>
            </w:r>
            <w:r>
              <w:rPr>
                <w:rFonts w:ascii="Arial" w:hAnsi="Arial" w:cs="Arial"/>
                <w:sz w:val="24"/>
                <w:szCs w:val="24"/>
              </w:rPr>
              <w:t xml:space="preserve">.   </w:t>
            </w:r>
            <w:r w:rsidRPr="007A37F1">
              <w:rPr>
                <w:rFonts w:ascii="Arial" w:hAnsi="Arial" w:cs="Arial"/>
                <w:b/>
                <w:bCs/>
                <w:sz w:val="24"/>
                <w:szCs w:val="24"/>
              </w:rPr>
              <w:t>Reason not included:</w:t>
            </w:r>
            <w:r w:rsidRPr="007A37F1">
              <w:rPr>
                <w:rFonts w:ascii="Arial" w:hAnsi="Arial" w:cs="Arial"/>
                <w:sz w:val="24"/>
                <w:szCs w:val="24"/>
              </w:rPr>
              <w:t xml:space="preserve"> Physio</w:t>
            </w:r>
            <w:r>
              <w:rPr>
                <w:rFonts w:ascii="Arial" w:hAnsi="Arial" w:cs="Arial"/>
                <w:sz w:val="24"/>
                <w:szCs w:val="24"/>
              </w:rPr>
              <w:t>therapist’s</w:t>
            </w:r>
            <w:r w:rsidRPr="007A37F1">
              <w:rPr>
                <w:rFonts w:ascii="Arial" w:hAnsi="Arial" w:cs="Arial"/>
                <w:sz w:val="24"/>
                <w:szCs w:val="24"/>
              </w:rPr>
              <w:t xml:space="preserve"> perceptions, not patients.</w:t>
            </w:r>
          </w:p>
          <w:p w14:paraId="5E3E73BB" w14:textId="77777777" w:rsidR="00E4751B" w:rsidRPr="005C5E06" w:rsidRDefault="00E4751B" w:rsidP="00E4751B">
            <w:pPr>
              <w:pStyle w:val="ListParagraph"/>
              <w:numPr>
                <w:ilvl w:val="0"/>
                <w:numId w:val="42"/>
              </w:numPr>
              <w:rPr>
                <w:rFonts w:ascii="Arial" w:hAnsi="Arial" w:cs="Arial"/>
              </w:rPr>
            </w:pPr>
            <w:proofErr w:type="spellStart"/>
            <w:r w:rsidRPr="00721005">
              <w:rPr>
                <w:rFonts w:ascii="Arial" w:hAnsi="Arial" w:cs="Arial"/>
                <w:sz w:val="24"/>
                <w:szCs w:val="24"/>
              </w:rPr>
              <w:t>Serbic</w:t>
            </w:r>
            <w:proofErr w:type="spellEnd"/>
            <w:r w:rsidRPr="00721005">
              <w:rPr>
                <w:rFonts w:ascii="Arial" w:hAnsi="Arial" w:cs="Arial"/>
                <w:sz w:val="24"/>
                <w:szCs w:val="24"/>
              </w:rPr>
              <w:t xml:space="preserve">, D and Pincus, T. (2015) ‘Diagnostic uncertainty and recall bias in chronic low back pain’, </w:t>
            </w:r>
            <w:r w:rsidRPr="007A37F1">
              <w:rPr>
                <w:rFonts w:ascii="Arial" w:hAnsi="Arial" w:cs="Arial"/>
                <w:i/>
                <w:iCs/>
                <w:sz w:val="24"/>
                <w:szCs w:val="24"/>
              </w:rPr>
              <w:t>Bone &amp; Joint</w:t>
            </w:r>
            <w:r w:rsidRPr="00721005">
              <w:rPr>
                <w:rFonts w:ascii="Arial" w:hAnsi="Arial" w:cs="Arial"/>
                <w:sz w:val="24"/>
                <w:szCs w:val="24"/>
              </w:rPr>
              <w:t>, 155 (8) pp. 1540-1546.</w:t>
            </w:r>
            <w:r w:rsidRPr="00721005">
              <w:rPr>
                <w:rFonts w:ascii="Arial" w:hAnsi="Arial" w:cs="Arial"/>
                <w:sz w:val="24"/>
                <w:szCs w:val="24"/>
              </w:rPr>
              <w:br/>
            </w:r>
            <w:r w:rsidRPr="007A37F1">
              <w:rPr>
                <w:rFonts w:ascii="Arial" w:hAnsi="Arial" w:cs="Arial"/>
                <w:b/>
                <w:bCs/>
                <w:sz w:val="24"/>
                <w:szCs w:val="24"/>
              </w:rPr>
              <w:t>Reason not included:</w:t>
            </w:r>
            <w:r w:rsidRPr="007A37F1">
              <w:rPr>
                <w:rFonts w:ascii="Arial" w:hAnsi="Arial" w:cs="Arial"/>
                <w:sz w:val="24"/>
                <w:szCs w:val="24"/>
              </w:rPr>
              <w:t xml:space="preserve"> </w:t>
            </w:r>
            <w:r>
              <w:rPr>
                <w:rFonts w:ascii="Arial" w:hAnsi="Arial" w:cs="Arial"/>
                <w:sz w:val="24"/>
                <w:szCs w:val="24"/>
              </w:rPr>
              <w:t>N</w:t>
            </w:r>
            <w:r w:rsidRPr="007A37F1">
              <w:rPr>
                <w:rFonts w:ascii="Arial" w:hAnsi="Arial" w:cs="Arial"/>
                <w:sz w:val="24"/>
                <w:szCs w:val="24"/>
              </w:rPr>
              <w:t>o outcome measure of hope or discussion on hope or uncertainty from the participants perceptive.</w:t>
            </w:r>
          </w:p>
        </w:tc>
      </w:tr>
    </w:tbl>
    <w:p w14:paraId="70FE6C3F" w14:textId="77777777" w:rsidR="00E4751B" w:rsidRPr="00092618" w:rsidRDefault="00E4751B" w:rsidP="00E4751B">
      <w:pPr>
        <w:rPr>
          <w:rFonts w:ascii="Arial" w:hAnsi="Arial" w:cs="Arial"/>
          <w:b/>
          <w:bCs/>
          <w:kern w:val="0"/>
          <w:sz w:val="24"/>
          <w:szCs w:val="18"/>
          <w14:ligatures w14:val="none"/>
        </w:rPr>
      </w:pPr>
      <w:r w:rsidRPr="00785064">
        <w:rPr>
          <w:rFonts w:ascii="Arial" w:hAnsi="Arial" w:cs="Arial"/>
          <w:b/>
          <w:bCs/>
          <w:sz w:val="24"/>
          <w:szCs w:val="24"/>
          <w:u w:val="single"/>
        </w:rPr>
        <w:lastRenderedPageBreak/>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6B8B9AE1" w14:textId="77777777" w:rsidR="00E4751B" w:rsidRPr="00092618" w:rsidRDefault="00E4751B" w:rsidP="00E4751B">
      <w:pPr>
        <w:rPr>
          <w:rFonts w:ascii="Arial" w:hAnsi="Arial" w:cs="Arial"/>
          <w:b/>
          <w:bCs/>
          <w:sz w:val="24"/>
          <w:szCs w:val="18"/>
        </w:rPr>
      </w:pPr>
      <w:r w:rsidRPr="00092618">
        <w:rPr>
          <w:rFonts w:ascii="Arial" w:hAnsi="Arial" w:cs="Arial"/>
          <w:b/>
          <w:bCs/>
          <w:kern w:val="0"/>
          <w:sz w:val="24"/>
          <w:szCs w:val="18"/>
          <w14:ligatures w14:val="none"/>
        </w:rPr>
        <w:t xml:space="preserve">Figure 32. A screenshot of the </w:t>
      </w:r>
      <w:proofErr w:type="spellStart"/>
      <w:r w:rsidRPr="00092618">
        <w:rPr>
          <w:rFonts w:ascii="Arial" w:hAnsi="Arial" w:cs="Arial"/>
          <w:b/>
          <w:bCs/>
          <w:kern w:val="0"/>
          <w:sz w:val="24"/>
          <w:szCs w:val="18"/>
          <w14:ligatures w14:val="none"/>
        </w:rPr>
        <w:t>SPORTDiscus</w:t>
      </w:r>
      <w:proofErr w:type="spellEnd"/>
      <w:r w:rsidRPr="00092618">
        <w:rPr>
          <w:rFonts w:ascii="Arial" w:hAnsi="Arial" w:cs="Arial"/>
          <w:b/>
          <w:bCs/>
          <w:kern w:val="0"/>
          <w:sz w:val="24"/>
          <w:szCs w:val="18"/>
          <w14:ligatures w14:val="none"/>
        </w:rPr>
        <w:t xml:space="preserve"> search strategy.</w:t>
      </w:r>
    </w:p>
    <w:p w14:paraId="65C19C74" w14:textId="77777777" w:rsidR="00E4751B" w:rsidRDefault="00E4751B" w:rsidP="00E4751B">
      <w:pPr>
        <w:rPr>
          <w:rFonts w:ascii="Arial" w:hAnsi="Arial" w:cs="Arial"/>
          <w:b/>
          <w:bCs/>
          <w:u w:val="single"/>
        </w:rPr>
      </w:pPr>
      <w:r w:rsidRPr="00194EEF">
        <w:rPr>
          <w:b/>
          <w:bCs/>
          <w:noProof/>
          <w:sz w:val="16"/>
          <w:szCs w:val="16"/>
        </w:rPr>
        <w:drawing>
          <wp:anchor distT="0" distB="0" distL="114300" distR="114300" simplePos="0" relativeHeight="251641344" behindDoc="1" locked="0" layoutInCell="1" allowOverlap="1" wp14:anchorId="454056D4" wp14:editId="2E1C68C0">
            <wp:simplePos x="0" y="0"/>
            <wp:positionH relativeFrom="margin">
              <wp:align>left</wp:align>
            </wp:positionH>
            <wp:positionV relativeFrom="paragraph">
              <wp:posOffset>82492</wp:posOffset>
            </wp:positionV>
            <wp:extent cx="8922651" cy="2152073"/>
            <wp:effectExtent l="0" t="0" r="0" b="635"/>
            <wp:wrapNone/>
            <wp:docPr id="8719894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89404"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8922651" cy="2152073"/>
                    </a:xfrm>
                    <a:prstGeom prst="rect">
                      <a:avLst/>
                    </a:prstGeom>
                  </pic:spPr>
                </pic:pic>
              </a:graphicData>
            </a:graphic>
            <wp14:sizeRelH relativeFrom="page">
              <wp14:pctWidth>0</wp14:pctWidth>
            </wp14:sizeRelH>
            <wp14:sizeRelV relativeFrom="page">
              <wp14:pctHeight>0</wp14:pctHeight>
            </wp14:sizeRelV>
          </wp:anchor>
        </w:drawing>
      </w:r>
    </w:p>
    <w:p w14:paraId="4F9BEB93" w14:textId="77777777" w:rsidR="00E4751B" w:rsidRDefault="00E4751B" w:rsidP="00E4751B">
      <w:pPr>
        <w:rPr>
          <w:rFonts w:ascii="Arial" w:hAnsi="Arial" w:cs="Arial"/>
          <w:b/>
          <w:bCs/>
          <w:u w:val="single"/>
        </w:rPr>
      </w:pPr>
    </w:p>
    <w:p w14:paraId="2BA953A6" w14:textId="77777777" w:rsidR="00E4751B" w:rsidRDefault="00E4751B" w:rsidP="00E4751B">
      <w:pPr>
        <w:rPr>
          <w:rFonts w:ascii="Arial" w:hAnsi="Arial" w:cs="Arial"/>
          <w:b/>
          <w:bCs/>
          <w:u w:val="single"/>
        </w:rPr>
      </w:pPr>
    </w:p>
    <w:p w14:paraId="19FADAB4" w14:textId="77777777" w:rsidR="00E4751B" w:rsidRDefault="00E4751B" w:rsidP="00E4751B">
      <w:pPr>
        <w:rPr>
          <w:rFonts w:ascii="Arial" w:hAnsi="Arial" w:cs="Arial"/>
          <w:b/>
          <w:bCs/>
          <w:u w:val="single"/>
        </w:rPr>
      </w:pPr>
    </w:p>
    <w:p w14:paraId="47A4E53C" w14:textId="77777777" w:rsidR="00E4751B" w:rsidRDefault="00E4751B" w:rsidP="00E4751B">
      <w:pPr>
        <w:rPr>
          <w:rFonts w:ascii="Arial" w:hAnsi="Arial" w:cs="Arial"/>
          <w:b/>
          <w:bCs/>
          <w:u w:val="single"/>
        </w:rPr>
      </w:pPr>
    </w:p>
    <w:p w14:paraId="1BFB1155" w14:textId="77777777" w:rsidR="00E4751B" w:rsidRDefault="00E4751B" w:rsidP="00E4751B">
      <w:pPr>
        <w:rPr>
          <w:rFonts w:ascii="Arial" w:hAnsi="Arial" w:cs="Arial"/>
          <w:b/>
          <w:bCs/>
          <w:u w:val="single"/>
        </w:rPr>
      </w:pPr>
    </w:p>
    <w:p w14:paraId="09D497E3" w14:textId="77777777" w:rsidR="00E4751B" w:rsidRDefault="00E4751B" w:rsidP="00E4751B">
      <w:pPr>
        <w:rPr>
          <w:rFonts w:ascii="Arial" w:hAnsi="Arial" w:cs="Arial"/>
          <w:b/>
          <w:bCs/>
          <w:u w:val="single"/>
        </w:rPr>
      </w:pPr>
    </w:p>
    <w:p w14:paraId="3BD3A72C" w14:textId="77777777" w:rsidR="00E4751B" w:rsidRDefault="00E4751B" w:rsidP="00E4751B">
      <w:pPr>
        <w:rPr>
          <w:rFonts w:ascii="Arial" w:hAnsi="Arial" w:cs="Arial"/>
          <w:b/>
          <w:bCs/>
          <w:u w:val="single"/>
        </w:rPr>
      </w:pPr>
    </w:p>
    <w:p w14:paraId="41C1164E" w14:textId="77777777" w:rsidR="00E4751B" w:rsidRDefault="00E4751B" w:rsidP="00E4751B">
      <w:pPr>
        <w:rPr>
          <w:rFonts w:ascii="Arial" w:hAnsi="Arial" w:cs="Arial"/>
          <w:b/>
          <w:kern w:val="0"/>
          <w:sz w:val="24"/>
          <w:szCs w:val="18"/>
          <w14:ligatures w14:val="none"/>
        </w:rPr>
      </w:pPr>
      <w:r>
        <w:rPr>
          <w:rFonts w:ascii="Arial" w:hAnsi="Arial" w:cs="Arial"/>
          <w:b/>
          <w:kern w:val="0"/>
          <w:sz w:val="24"/>
          <w:szCs w:val="18"/>
          <w14:ligatures w14:val="none"/>
        </w:rPr>
        <w:br/>
      </w:r>
    </w:p>
    <w:p w14:paraId="27818794" w14:textId="77777777" w:rsidR="00E4751B" w:rsidRPr="008B6B25" w:rsidRDefault="00E4751B" w:rsidP="00E4751B">
      <w:pPr>
        <w:rPr>
          <w:rFonts w:ascii="Arial" w:hAnsi="Arial" w:cs="Arial"/>
          <w:b/>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33. A table outlining the s</w:t>
      </w:r>
      <w:r>
        <w:rPr>
          <w:rFonts w:ascii="Arial" w:hAnsi="Arial" w:cs="Arial"/>
          <w:b/>
          <w:bCs/>
          <w:kern w:val="0"/>
          <w:sz w:val="24"/>
          <w:szCs w:val="18"/>
          <w14:ligatures w14:val="none"/>
        </w:rPr>
        <w:t xml:space="preserve">earch results for </w:t>
      </w:r>
      <w:proofErr w:type="spellStart"/>
      <w:r>
        <w:rPr>
          <w:rFonts w:ascii="Arial" w:hAnsi="Arial" w:cs="Arial"/>
          <w:b/>
          <w:bCs/>
          <w:kern w:val="0"/>
          <w:sz w:val="24"/>
          <w:szCs w:val="18"/>
          <w14:ligatures w14:val="none"/>
        </w:rPr>
        <w:t>SPORTDiscus</w:t>
      </w:r>
      <w:proofErr w:type="spellEnd"/>
      <w:r>
        <w:rPr>
          <w:rFonts w:ascii="Arial" w:hAnsi="Arial" w:cs="Arial"/>
          <w:b/>
          <w:bCs/>
          <w:kern w:val="0"/>
          <w:sz w:val="24"/>
          <w:szCs w:val="18"/>
          <w14:ligatures w14:val="none"/>
        </w:rPr>
        <w:t>.</w:t>
      </w:r>
    </w:p>
    <w:tbl>
      <w:tblPr>
        <w:tblStyle w:val="TableGrid"/>
        <w:tblW w:w="14454" w:type="dxa"/>
        <w:tblLook w:val="04A0" w:firstRow="1" w:lastRow="0" w:firstColumn="1" w:lastColumn="0" w:noHBand="0" w:noVBand="1"/>
      </w:tblPr>
      <w:tblGrid>
        <w:gridCol w:w="2122"/>
        <w:gridCol w:w="1701"/>
        <w:gridCol w:w="2835"/>
        <w:gridCol w:w="7796"/>
      </w:tblGrid>
      <w:tr w:rsidR="00E4751B" w14:paraId="08D8E368" w14:textId="77777777" w:rsidTr="005A2433">
        <w:tc>
          <w:tcPr>
            <w:tcW w:w="2122" w:type="dxa"/>
          </w:tcPr>
          <w:p w14:paraId="2F3AF90E" w14:textId="77777777" w:rsidR="00E4751B" w:rsidRPr="00694DF3" w:rsidRDefault="00E4751B" w:rsidP="005A2433">
            <w:pPr>
              <w:rPr>
                <w:rFonts w:ascii="Arial" w:hAnsi="Arial" w:cs="Arial"/>
                <w:b/>
                <w:bCs/>
                <w:sz w:val="24"/>
                <w:szCs w:val="24"/>
              </w:rPr>
            </w:pPr>
            <w:r w:rsidRPr="00694DF3">
              <w:rPr>
                <w:rFonts w:ascii="Arial" w:hAnsi="Arial" w:cs="Arial"/>
                <w:b/>
                <w:bCs/>
                <w:sz w:val="24"/>
                <w:szCs w:val="24"/>
              </w:rPr>
              <w:t>Database</w:t>
            </w:r>
          </w:p>
        </w:tc>
        <w:tc>
          <w:tcPr>
            <w:tcW w:w="1701" w:type="dxa"/>
          </w:tcPr>
          <w:p w14:paraId="04716216"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2835" w:type="dxa"/>
          </w:tcPr>
          <w:p w14:paraId="0CCC8ADC"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7796" w:type="dxa"/>
          </w:tcPr>
          <w:p w14:paraId="1DF7DB7D"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48ABFB6A" w14:textId="77777777" w:rsidR="00E4751B" w:rsidRDefault="00E4751B" w:rsidP="005A2433">
            <w:pPr>
              <w:rPr>
                <w:rFonts w:ascii="Arial" w:hAnsi="Arial" w:cs="Arial"/>
                <w:sz w:val="24"/>
                <w:szCs w:val="24"/>
              </w:rPr>
            </w:pPr>
          </w:p>
        </w:tc>
      </w:tr>
      <w:tr w:rsidR="00E4751B" w14:paraId="70297E50" w14:textId="77777777" w:rsidTr="005A2433">
        <w:tc>
          <w:tcPr>
            <w:tcW w:w="2122" w:type="dxa"/>
          </w:tcPr>
          <w:p w14:paraId="0398D4B7" w14:textId="77777777" w:rsidR="00E4751B" w:rsidRDefault="00E4751B" w:rsidP="005A2433">
            <w:pPr>
              <w:rPr>
                <w:rFonts w:ascii="Arial" w:hAnsi="Arial" w:cs="Arial"/>
                <w:sz w:val="24"/>
                <w:szCs w:val="24"/>
              </w:rPr>
            </w:pPr>
            <w:proofErr w:type="spellStart"/>
            <w:r>
              <w:rPr>
                <w:rFonts w:ascii="Arial" w:hAnsi="Arial" w:cs="Arial"/>
                <w:sz w:val="24"/>
                <w:szCs w:val="24"/>
              </w:rPr>
              <w:t>SPORTDiscus</w:t>
            </w:r>
            <w:proofErr w:type="spellEnd"/>
          </w:p>
        </w:tc>
        <w:tc>
          <w:tcPr>
            <w:tcW w:w="1701" w:type="dxa"/>
          </w:tcPr>
          <w:p w14:paraId="19253258"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2835" w:type="dxa"/>
          </w:tcPr>
          <w:p w14:paraId="430926D8"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7796" w:type="dxa"/>
          </w:tcPr>
          <w:p w14:paraId="5124143E" w14:textId="77777777" w:rsidR="00E4751B" w:rsidRPr="00A351D0" w:rsidRDefault="00E4751B" w:rsidP="005A2433">
            <w:pPr>
              <w:rPr>
                <w:rFonts w:ascii="Arial" w:hAnsi="Arial" w:cs="Arial"/>
                <w:b/>
                <w:bCs/>
                <w:color w:val="000000" w:themeColor="text1"/>
                <w:sz w:val="24"/>
                <w:szCs w:val="24"/>
              </w:rPr>
            </w:pPr>
          </w:p>
        </w:tc>
      </w:tr>
    </w:tbl>
    <w:p w14:paraId="02DFC392" w14:textId="77777777" w:rsidR="00E4751B" w:rsidRDefault="00E4751B" w:rsidP="00E4751B">
      <w:pPr>
        <w:rPr>
          <w:rFonts w:ascii="Arial" w:hAnsi="Arial" w:cs="Arial"/>
          <w:b/>
          <w:bCs/>
          <w:u w:val="single"/>
        </w:rPr>
      </w:pPr>
    </w:p>
    <w:p w14:paraId="5D5E58EE" w14:textId="77777777" w:rsidR="00E4751B" w:rsidRDefault="00E4751B" w:rsidP="00E4751B">
      <w:pPr>
        <w:rPr>
          <w:rFonts w:ascii="Arial" w:hAnsi="Arial" w:cs="Arial"/>
          <w:b/>
          <w:bCs/>
          <w:sz w:val="24"/>
          <w:szCs w:val="24"/>
        </w:rPr>
      </w:pPr>
    </w:p>
    <w:p w14:paraId="078698B4" w14:textId="77777777" w:rsidR="00E4751B" w:rsidRDefault="00E4751B" w:rsidP="00E4751B">
      <w:pPr>
        <w:rPr>
          <w:rFonts w:ascii="Arial" w:hAnsi="Arial" w:cs="Arial"/>
          <w:b/>
          <w:bCs/>
          <w:sz w:val="24"/>
          <w:szCs w:val="24"/>
        </w:rPr>
      </w:pPr>
    </w:p>
    <w:p w14:paraId="519CEDA2" w14:textId="77777777" w:rsidR="00E4751B" w:rsidRDefault="00E4751B" w:rsidP="00E4751B">
      <w:pPr>
        <w:rPr>
          <w:rFonts w:ascii="Arial" w:hAnsi="Arial" w:cs="Arial"/>
          <w:b/>
          <w:bCs/>
          <w:sz w:val="24"/>
          <w:szCs w:val="24"/>
        </w:rPr>
      </w:pPr>
    </w:p>
    <w:p w14:paraId="0C553B31" w14:textId="77777777" w:rsidR="00E4751B" w:rsidRDefault="00E4751B" w:rsidP="00E4751B">
      <w:pPr>
        <w:rPr>
          <w:rFonts w:ascii="Arial" w:hAnsi="Arial" w:cs="Arial"/>
          <w:b/>
          <w:bCs/>
          <w:sz w:val="24"/>
          <w:szCs w:val="24"/>
        </w:rPr>
      </w:pPr>
    </w:p>
    <w:p w14:paraId="3CCC8A63" w14:textId="77777777" w:rsidR="00E4751B" w:rsidRDefault="00E4751B" w:rsidP="00E4751B">
      <w:pPr>
        <w:rPr>
          <w:rFonts w:ascii="Arial" w:hAnsi="Arial" w:cs="Arial"/>
          <w:b/>
          <w:bCs/>
          <w:kern w:val="0"/>
          <w:sz w:val="24"/>
          <w:szCs w:val="18"/>
          <w14:ligatures w14:val="none"/>
        </w:rPr>
      </w:pPr>
      <w:r w:rsidRPr="00785064">
        <w:rPr>
          <w:rFonts w:ascii="Arial" w:hAnsi="Arial" w:cs="Arial"/>
          <w:b/>
          <w:bCs/>
          <w:noProof/>
          <w:sz w:val="20"/>
          <w:szCs w:val="20"/>
          <w:u w:val="single"/>
        </w:rPr>
        <w:lastRenderedPageBreak/>
        <w:drawing>
          <wp:anchor distT="0" distB="0" distL="114300" distR="114300" simplePos="0" relativeHeight="251642368" behindDoc="1" locked="0" layoutInCell="1" allowOverlap="1" wp14:anchorId="2539F3D1" wp14:editId="12EB57C8">
            <wp:simplePos x="0" y="0"/>
            <wp:positionH relativeFrom="column">
              <wp:posOffset>5771630</wp:posOffset>
            </wp:positionH>
            <wp:positionV relativeFrom="paragraph">
              <wp:posOffset>137160</wp:posOffset>
            </wp:positionV>
            <wp:extent cx="3543300" cy="2623820"/>
            <wp:effectExtent l="0" t="0" r="0" b="5080"/>
            <wp:wrapNone/>
            <wp:docPr id="907423741" name="Picture 1"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23741" name="Picture 1" descr="A screenshot of a search box&#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543300" cy="2623820"/>
                    </a:xfrm>
                    <a:prstGeom prst="rect">
                      <a:avLst/>
                    </a:prstGeom>
                  </pic:spPr>
                </pic:pic>
              </a:graphicData>
            </a:graphic>
            <wp14:sizeRelH relativeFrom="page">
              <wp14:pctWidth>0</wp14:pctWidth>
            </wp14:sizeRelH>
            <wp14:sizeRelV relativeFrom="page">
              <wp14:pctHeight>0</wp14:pctHeight>
            </wp14:sizeRelV>
          </wp:anchor>
        </w:drawing>
      </w:r>
      <w:r w:rsidRPr="00785064">
        <w:rPr>
          <w:rFonts w:ascii="Arial" w:hAnsi="Arial" w:cs="Arial"/>
          <w:b/>
          <w:bCs/>
          <w:sz w:val="24"/>
          <w:szCs w:val="24"/>
          <w:u w:val="single"/>
        </w:rPr>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0DE5CBAA" w14:textId="77777777" w:rsidR="00E4751B" w:rsidRPr="00324805" w:rsidRDefault="00E4751B" w:rsidP="00E4751B">
      <w:pPr>
        <w:rPr>
          <w:rFonts w:ascii="Arial" w:hAnsi="Arial" w:cs="Arial"/>
          <w:b/>
          <w:bCs/>
          <w:kern w:val="0"/>
          <w:sz w:val="36"/>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34</w:t>
      </w:r>
      <w:r w:rsidRPr="00092618">
        <w:rPr>
          <w:rFonts w:ascii="Arial" w:hAnsi="Arial" w:cs="Arial"/>
          <w:b/>
          <w:kern w:val="0"/>
          <w:sz w:val="24"/>
          <w:szCs w:val="18"/>
          <w14:ligatures w14:val="none"/>
        </w:rPr>
        <w:t>. A screenshot of the Google Scholar</w:t>
      </w:r>
      <w:r w:rsidRPr="00092618">
        <w:rPr>
          <w:b/>
          <w:noProof/>
          <w:color w:val="FF0000"/>
          <w:sz w:val="10"/>
          <w:szCs w:val="10"/>
        </w:rPr>
        <w:t xml:space="preserve">    </w:t>
      </w:r>
      <w:r w:rsidRPr="00092618">
        <w:rPr>
          <w:rFonts w:ascii="Arial" w:hAnsi="Arial" w:cs="Arial"/>
          <w:b/>
          <w:kern w:val="0"/>
          <w:sz w:val="24"/>
          <w:szCs w:val="18"/>
          <w14:ligatures w14:val="none"/>
        </w:rPr>
        <w:t>search strategy</w:t>
      </w:r>
      <w:r>
        <w:rPr>
          <w:rFonts w:ascii="Arial" w:hAnsi="Arial" w:cs="Arial"/>
          <w:bCs/>
          <w:kern w:val="0"/>
          <w:sz w:val="24"/>
          <w:szCs w:val="18"/>
          <w14:ligatures w14:val="none"/>
        </w:rPr>
        <w:t xml:space="preserve"> </w:t>
      </w:r>
      <w:r>
        <w:rPr>
          <w:rFonts w:ascii="Arial" w:hAnsi="Arial" w:cs="Arial"/>
          <w:bCs/>
          <w:kern w:val="0"/>
          <w:sz w:val="24"/>
          <w:szCs w:val="18"/>
          <w14:ligatures w14:val="none"/>
        </w:rPr>
        <w:br/>
        <w:t>(NB: U</w:t>
      </w:r>
      <w:r>
        <w:rPr>
          <w:rFonts w:ascii="Arial" w:hAnsi="Arial" w:cs="Arial"/>
          <w:sz w:val="24"/>
          <w:szCs w:val="24"/>
        </w:rPr>
        <w:t>nable to limit language)</w:t>
      </w:r>
    </w:p>
    <w:p w14:paraId="43C2E81D" w14:textId="77777777" w:rsidR="00E4751B" w:rsidRDefault="00E4751B" w:rsidP="00E4751B">
      <w:pPr>
        <w:rPr>
          <w:rFonts w:ascii="Arial" w:hAnsi="Arial" w:cs="Arial"/>
          <w:b/>
          <w:bCs/>
          <w:u w:val="single"/>
        </w:rPr>
      </w:pPr>
    </w:p>
    <w:p w14:paraId="274F7295" w14:textId="77777777" w:rsidR="00E4751B" w:rsidRDefault="00E4751B" w:rsidP="00E4751B">
      <w:pPr>
        <w:rPr>
          <w:rFonts w:ascii="Arial" w:hAnsi="Arial" w:cs="Arial"/>
          <w:b/>
          <w:bCs/>
          <w:u w:val="single"/>
        </w:rPr>
      </w:pPr>
    </w:p>
    <w:p w14:paraId="2DEB9400" w14:textId="77777777" w:rsidR="00E4751B" w:rsidRDefault="00E4751B" w:rsidP="00E4751B">
      <w:pPr>
        <w:rPr>
          <w:rFonts w:ascii="Arial" w:hAnsi="Arial" w:cs="Arial"/>
          <w:b/>
          <w:bCs/>
          <w:u w:val="single"/>
        </w:rPr>
      </w:pPr>
    </w:p>
    <w:p w14:paraId="41997D9F" w14:textId="77777777" w:rsidR="00E4751B" w:rsidRDefault="00E4751B" w:rsidP="00E4751B">
      <w:pPr>
        <w:rPr>
          <w:rFonts w:ascii="Arial" w:hAnsi="Arial" w:cs="Arial"/>
          <w:b/>
          <w:bCs/>
          <w:u w:val="single"/>
        </w:rPr>
      </w:pPr>
    </w:p>
    <w:p w14:paraId="38750A63" w14:textId="77777777" w:rsidR="00E4751B" w:rsidRDefault="00E4751B" w:rsidP="00E4751B">
      <w:pPr>
        <w:rPr>
          <w:rFonts w:ascii="Arial" w:hAnsi="Arial" w:cs="Arial"/>
          <w:b/>
          <w:bCs/>
          <w:u w:val="single"/>
        </w:rPr>
      </w:pPr>
      <w:r>
        <w:rPr>
          <w:rFonts w:ascii="Arial" w:hAnsi="Arial" w:cs="Arial"/>
          <w:b/>
          <w:bCs/>
          <w:u w:val="single"/>
        </w:rPr>
        <w:br/>
      </w:r>
    </w:p>
    <w:p w14:paraId="7D1C58B2" w14:textId="77777777" w:rsidR="00E4751B" w:rsidRDefault="00E4751B" w:rsidP="00E4751B">
      <w:pPr>
        <w:rPr>
          <w:rFonts w:ascii="Arial" w:hAnsi="Arial" w:cs="Arial"/>
          <w:b/>
          <w:bCs/>
          <w:u w:val="single"/>
        </w:rPr>
      </w:pPr>
    </w:p>
    <w:p w14:paraId="4383919C"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 xml:space="preserve">35. A table outlining the results for </w:t>
      </w:r>
      <w:r>
        <w:rPr>
          <w:rFonts w:ascii="Arial" w:hAnsi="Arial" w:cs="Arial"/>
          <w:b/>
          <w:bCs/>
          <w:kern w:val="0"/>
          <w:sz w:val="24"/>
          <w:szCs w:val="18"/>
          <w14:ligatures w14:val="none"/>
        </w:rPr>
        <w:t>Google Scholar.</w:t>
      </w:r>
    </w:p>
    <w:tbl>
      <w:tblPr>
        <w:tblStyle w:val="TableGrid"/>
        <w:tblW w:w="14454" w:type="dxa"/>
        <w:tblLook w:val="04A0" w:firstRow="1" w:lastRow="0" w:firstColumn="1" w:lastColumn="0" w:noHBand="0" w:noVBand="1"/>
      </w:tblPr>
      <w:tblGrid>
        <w:gridCol w:w="2122"/>
        <w:gridCol w:w="1701"/>
        <w:gridCol w:w="1701"/>
        <w:gridCol w:w="8930"/>
      </w:tblGrid>
      <w:tr w:rsidR="00E4751B" w14:paraId="49F0201E" w14:textId="77777777" w:rsidTr="005A2433">
        <w:tc>
          <w:tcPr>
            <w:tcW w:w="2122" w:type="dxa"/>
          </w:tcPr>
          <w:p w14:paraId="2975EBB5" w14:textId="77777777" w:rsidR="00E4751B" w:rsidRPr="00694DF3" w:rsidRDefault="00E4751B" w:rsidP="005A2433">
            <w:pPr>
              <w:rPr>
                <w:rFonts w:ascii="Arial" w:hAnsi="Arial" w:cs="Arial"/>
                <w:b/>
                <w:bCs/>
                <w:sz w:val="24"/>
                <w:szCs w:val="24"/>
              </w:rPr>
            </w:pPr>
            <w:r>
              <w:rPr>
                <w:rFonts w:ascii="Arial" w:hAnsi="Arial" w:cs="Arial"/>
                <w:b/>
                <w:bCs/>
                <w:sz w:val="24"/>
                <w:szCs w:val="24"/>
              </w:rPr>
              <w:t xml:space="preserve">Electronic </w:t>
            </w:r>
            <w:r w:rsidRPr="00694DF3">
              <w:rPr>
                <w:rFonts w:ascii="Arial" w:hAnsi="Arial" w:cs="Arial"/>
                <w:b/>
                <w:bCs/>
                <w:sz w:val="24"/>
                <w:szCs w:val="24"/>
              </w:rPr>
              <w:t>Database</w:t>
            </w:r>
          </w:p>
        </w:tc>
        <w:tc>
          <w:tcPr>
            <w:tcW w:w="1701" w:type="dxa"/>
          </w:tcPr>
          <w:p w14:paraId="2BE05705"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5877339B"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8930" w:type="dxa"/>
          </w:tcPr>
          <w:p w14:paraId="7003A483"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56CB224F" w14:textId="77777777" w:rsidR="00E4751B" w:rsidRDefault="00E4751B" w:rsidP="005A2433">
            <w:pPr>
              <w:rPr>
                <w:rFonts w:ascii="Arial" w:hAnsi="Arial" w:cs="Arial"/>
                <w:sz w:val="24"/>
                <w:szCs w:val="24"/>
              </w:rPr>
            </w:pPr>
          </w:p>
        </w:tc>
      </w:tr>
      <w:tr w:rsidR="00E4751B" w14:paraId="0595EBC9" w14:textId="77777777" w:rsidTr="005A2433">
        <w:tc>
          <w:tcPr>
            <w:tcW w:w="2122" w:type="dxa"/>
          </w:tcPr>
          <w:p w14:paraId="1C0CFC90" w14:textId="77777777" w:rsidR="00E4751B" w:rsidRDefault="00E4751B" w:rsidP="005A2433">
            <w:pPr>
              <w:rPr>
                <w:rFonts w:ascii="Arial" w:hAnsi="Arial" w:cs="Arial"/>
                <w:sz w:val="24"/>
                <w:szCs w:val="24"/>
              </w:rPr>
            </w:pPr>
            <w:r>
              <w:rPr>
                <w:rFonts w:ascii="Arial" w:hAnsi="Arial" w:cs="Arial"/>
                <w:sz w:val="24"/>
                <w:szCs w:val="24"/>
              </w:rPr>
              <w:t>Google Scholar</w:t>
            </w:r>
            <w:r>
              <w:rPr>
                <w:rFonts w:ascii="Arial" w:hAnsi="Arial" w:cs="Arial"/>
                <w:sz w:val="24"/>
                <w:szCs w:val="24"/>
              </w:rPr>
              <w:br/>
            </w:r>
          </w:p>
          <w:p w14:paraId="3941D5BD" w14:textId="77777777" w:rsidR="00E4751B" w:rsidRDefault="00E4751B" w:rsidP="005A2433">
            <w:pPr>
              <w:rPr>
                <w:rFonts w:ascii="Arial" w:hAnsi="Arial" w:cs="Arial"/>
                <w:sz w:val="24"/>
                <w:szCs w:val="24"/>
              </w:rPr>
            </w:pPr>
          </w:p>
          <w:p w14:paraId="2DB17AB2" w14:textId="77777777" w:rsidR="00E4751B" w:rsidRDefault="00E4751B" w:rsidP="005A2433">
            <w:pPr>
              <w:rPr>
                <w:rFonts w:ascii="Arial" w:hAnsi="Arial" w:cs="Arial"/>
                <w:sz w:val="24"/>
                <w:szCs w:val="24"/>
              </w:rPr>
            </w:pPr>
          </w:p>
        </w:tc>
        <w:tc>
          <w:tcPr>
            <w:tcW w:w="1701" w:type="dxa"/>
          </w:tcPr>
          <w:p w14:paraId="0CBCB9A3"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12</w:t>
            </w:r>
          </w:p>
        </w:tc>
        <w:tc>
          <w:tcPr>
            <w:tcW w:w="1701" w:type="dxa"/>
          </w:tcPr>
          <w:p w14:paraId="3F2A53D1"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3</w:t>
            </w:r>
          </w:p>
        </w:tc>
        <w:tc>
          <w:tcPr>
            <w:tcW w:w="8930" w:type="dxa"/>
          </w:tcPr>
          <w:p w14:paraId="55DE5C34" w14:textId="77777777" w:rsidR="00E4751B" w:rsidRPr="00342C51" w:rsidRDefault="00E4751B" w:rsidP="005A2433">
            <w:pPr>
              <w:pStyle w:val="NormalWeb"/>
              <w:shd w:val="clear" w:color="auto" w:fill="FFFFFF"/>
              <w:spacing w:before="0" w:beforeAutospacing="0" w:after="173" w:afterAutospacing="0"/>
              <w:rPr>
                <w:rFonts w:ascii="Arial" w:hAnsi="Arial" w:cs="Arial"/>
                <w:b/>
                <w:bCs/>
                <w:sz w:val="22"/>
                <w:szCs w:val="22"/>
              </w:rPr>
            </w:pPr>
            <w:r w:rsidRPr="00342C51">
              <w:rPr>
                <w:rFonts w:ascii="Arial" w:hAnsi="Arial" w:cs="Arial"/>
                <w:b/>
                <w:bCs/>
                <w:sz w:val="22"/>
                <w:szCs w:val="22"/>
              </w:rPr>
              <w:t>Accepted:</w:t>
            </w:r>
          </w:p>
          <w:p w14:paraId="4E842A94" w14:textId="77777777" w:rsidR="00E4751B" w:rsidRPr="00342C51" w:rsidRDefault="00E4751B" w:rsidP="00E4751B">
            <w:pPr>
              <w:pStyle w:val="NormalWeb"/>
              <w:numPr>
                <w:ilvl w:val="0"/>
                <w:numId w:val="42"/>
              </w:numPr>
              <w:shd w:val="clear" w:color="auto" w:fill="FFFFFF"/>
              <w:spacing w:before="0" w:beforeAutospacing="0" w:after="173" w:afterAutospacing="0"/>
              <w:rPr>
                <w:rFonts w:ascii="Arial" w:hAnsi="Arial" w:cs="Arial"/>
                <w:sz w:val="22"/>
                <w:szCs w:val="22"/>
              </w:rPr>
            </w:pPr>
            <w:r w:rsidRPr="00342C51">
              <w:rPr>
                <w:rFonts w:ascii="Arial" w:hAnsi="Arial" w:cs="Arial"/>
                <w:sz w:val="22"/>
                <w:szCs w:val="22"/>
              </w:rPr>
              <w:t xml:space="preserve">Choi, J.W., So, W.Y., and Kim, K., (2022) ‘The Mediating Effects of Social Support on the Relationship between Uncertainty and Quality of Life among Patients with Chronic Low Back Pain: A Cross-Sectional Survey’, </w:t>
            </w:r>
            <w:r w:rsidRPr="00717757">
              <w:rPr>
                <w:rFonts w:ascii="Arial" w:hAnsi="Arial" w:cs="Arial"/>
                <w:i/>
                <w:iCs/>
                <w:sz w:val="22"/>
                <w:szCs w:val="22"/>
              </w:rPr>
              <w:t>Healthcare</w:t>
            </w:r>
            <w:r w:rsidRPr="00342C51">
              <w:rPr>
                <w:rFonts w:ascii="Arial" w:hAnsi="Arial" w:cs="Arial"/>
                <w:sz w:val="22"/>
                <w:szCs w:val="22"/>
              </w:rPr>
              <w:t xml:space="preserve">, 10 (9) e1805. </w:t>
            </w:r>
            <w:hyperlink r:id="rId51" w:history="1">
              <w:r w:rsidRPr="00342C51">
                <w:rPr>
                  <w:rStyle w:val="Hyperlink"/>
                  <w:rFonts w:ascii="Arial" w:eastAsiaTheme="majorEastAsia" w:hAnsi="Arial" w:cs="Arial"/>
                  <w:sz w:val="22"/>
                  <w:szCs w:val="22"/>
                  <w:shd w:val="clear" w:color="auto" w:fill="FFFFFF"/>
                </w:rPr>
                <w:t>doi.org/10.3390/healthcare10091805</w:t>
              </w:r>
            </w:hyperlink>
            <w:r w:rsidRPr="00342C51">
              <w:rPr>
                <w:rFonts w:ascii="Arial" w:hAnsi="Arial" w:cs="Arial"/>
                <w:sz w:val="22"/>
                <w:szCs w:val="22"/>
              </w:rPr>
              <w:t xml:space="preserve">. </w:t>
            </w:r>
          </w:p>
          <w:p w14:paraId="3F625AFD" w14:textId="77777777" w:rsidR="00E4751B" w:rsidRPr="00342C51" w:rsidRDefault="00E4751B" w:rsidP="00E4751B">
            <w:pPr>
              <w:pStyle w:val="ListParagraph"/>
              <w:numPr>
                <w:ilvl w:val="0"/>
                <w:numId w:val="42"/>
              </w:numPr>
              <w:rPr>
                <w:rFonts w:ascii="Arial" w:hAnsi="Arial" w:cs="Arial"/>
              </w:rPr>
            </w:pPr>
            <w:r w:rsidRPr="00342C51">
              <w:rPr>
                <w:rFonts w:ascii="Arial" w:hAnsi="Arial" w:cs="Arial"/>
              </w:rPr>
              <w:t xml:space="preserve">Costa. N, Butler, P., Dillon, M., Mescouto, K., Olson, R., Forbes, R. and Setchell, J. (2022a) “I felt uncertain about my whole future” – a qualitative investigation of people’s experiences of navigating uncertainty when seeking care for their low back pain’, </w:t>
            </w:r>
            <w:r w:rsidRPr="00342C51">
              <w:rPr>
                <w:rFonts w:ascii="Arial" w:hAnsi="Arial" w:cs="Arial"/>
                <w:i/>
                <w:iCs/>
              </w:rPr>
              <w:t>PAIN</w:t>
            </w:r>
            <w:r w:rsidRPr="00342C51">
              <w:rPr>
                <w:rFonts w:ascii="Arial" w:hAnsi="Arial" w:cs="Arial"/>
              </w:rPr>
              <w:t>, 164 (12) pp. 2749-2758.</w:t>
            </w:r>
            <w:r>
              <w:rPr>
                <w:rFonts w:ascii="Arial" w:hAnsi="Arial" w:cs="Arial"/>
              </w:rPr>
              <w:br/>
            </w:r>
          </w:p>
          <w:p w14:paraId="3B4972FA" w14:textId="77777777" w:rsidR="00E4751B" w:rsidRPr="00342C51" w:rsidRDefault="00E4751B" w:rsidP="00E4751B">
            <w:pPr>
              <w:pStyle w:val="ListParagraph"/>
              <w:numPr>
                <w:ilvl w:val="0"/>
                <w:numId w:val="42"/>
              </w:numPr>
              <w:rPr>
                <w:rFonts w:ascii="Arial" w:hAnsi="Arial" w:cs="Arial"/>
              </w:rPr>
            </w:pPr>
            <w:r w:rsidRPr="00342C51">
              <w:rPr>
                <w:rFonts w:ascii="Arial" w:hAnsi="Arial" w:cs="Arial"/>
              </w:rPr>
              <w:t xml:space="preserve">Costa, N., Olson, R., Mescouto, K., Hodges, P.W., Dillon, M., Evans, K., Walsh, K., Jensen, N. and Setchell, J. (2023) ‘Uncertainty in low back pain care – insights from an ethnographic study’, </w:t>
            </w:r>
            <w:r w:rsidRPr="00342C51">
              <w:rPr>
                <w:rFonts w:ascii="Arial" w:hAnsi="Arial" w:cs="Arial"/>
                <w:i/>
                <w:iCs/>
              </w:rPr>
              <w:t>Disability and Rehabilitation</w:t>
            </w:r>
            <w:r w:rsidRPr="00342C51">
              <w:rPr>
                <w:rFonts w:ascii="Arial" w:hAnsi="Arial" w:cs="Arial"/>
              </w:rPr>
              <w:t xml:space="preserve">, 45 (5) pp. 784-795. </w:t>
            </w:r>
          </w:p>
          <w:p w14:paraId="0BCCBD36" w14:textId="77777777" w:rsidR="00E4751B" w:rsidRPr="00342C51" w:rsidRDefault="00E4751B" w:rsidP="005A2433">
            <w:pPr>
              <w:pStyle w:val="ListParagraph"/>
              <w:rPr>
                <w:rFonts w:ascii="Arial" w:hAnsi="Arial" w:cs="Arial"/>
              </w:rPr>
            </w:pPr>
          </w:p>
          <w:p w14:paraId="488372AB" w14:textId="77777777" w:rsidR="00E4751B" w:rsidRPr="00342C51" w:rsidRDefault="00E4751B" w:rsidP="005A2433">
            <w:pPr>
              <w:pStyle w:val="NormalWeb"/>
              <w:shd w:val="clear" w:color="auto" w:fill="FFFFFF"/>
              <w:spacing w:before="0" w:beforeAutospacing="0" w:after="173" w:afterAutospacing="0"/>
              <w:rPr>
                <w:rFonts w:ascii="Arial" w:hAnsi="Arial" w:cs="Arial"/>
                <w:b/>
                <w:bCs/>
                <w:sz w:val="22"/>
                <w:szCs w:val="22"/>
              </w:rPr>
            </w:pPr>
            <w:r w:rsidRPr="00342C51">
              <w:rPr>
                <w:rFonts w:ascii="Arial" w:hAnsi="Arial" w:cs="Arial"/>
                <w:b/>
                <w:bCs/>
                <w:sz w:val="22"/>
                <w:szCs w:val="22"/>
              </w:rPr>
              <w:t>Excluded:</w:t>
            </w:r>
          </w:p>
          <w:p w14:paraId="75D2F0D8" w14:textId="77777777" w:rsidR="00E4751B" w:rsidRPr="004367F4" w:rsidRDefault="00E4751B" w:rsidP="00E4751B">
            <w:pPr>
              <w:pStyle w:val="ListParagraph"/>
              <w:numPr>
                <w:ilvl w:val="0"/>
                <w:numId w:val="42"/>
              </w:numPr>
              <w:rPr>
                <w:rFonts w:ascii="Arial" w:hAnsi="Arial" w:cs="Arial"/>
              </w:rPr>
            </w:pPr>
            <w:r w:rsidRPr="00342C51">
              <w:rPr>
                <w:rFonts w:ascii="Arial" w:hAnsi="Arial" w:cs="Arial"/>
              </w:rPr>
              <w:t>Slade, S., Molloy, E. and Keating, J. (2012) ‘The dilemma of diagnostic uncertainty when treating people with chronic LBP: a qualitative study’</w:t>
            </w:r>
            <w:r>
              <w:rPr>
                <w:rFonts w:ascii="Arial" w:hAnsi="Arial" w:cs="Arial"/>
              </w:rPr>
              <w:t>,</w:t>
            </w:r>
            <w:r w:rsidRPr="00342C51">
              <w:rPr>
                <w:rFonts w:ascii="Arial" w:hAnsi="Arial" w:cs="Arial"/>
              </w:rPr>
              <w:t xml:space="preserve"> </w:t>
            </w:r>
            <w:r w:rsidRPr="00717757">
              <w:rPr>
                <w:rFonts w:ascii="Arial" w:hAnsi="Arial" w:cs="Arial"/>
                <w:i/>
                <w:iCs/>
              </w:rPr>
              <w:t>Clinical rehabilitation</w:t>
            </w:r>
            <w:r w:rsidRPr="00342C51">
              <w:rPr>
                <w:rFonts w:ascii="Arial" w:hAnsi="Arial" w:cs="Arial"/>
              </w:rPr>
              <w:t>, 26 (6) pp. 558-569</w:t>
            </w:r>
            <w:r>
              <w:rPr>
                <w:rFonts w:ascii="Arial" w:hAnsi="Arial" w:cs="Arial"/>
              </w:rPr>
              <w:t xml:space="preserve">.  </w:t>
            </w:r>
            <w:r>
              <w:rPr>
                <w:rFonts w:ascii="Arial" w:hAnsi="Arial" w:cs="Arial"/>
              </w:rPr>
              <w:br/>
            </w:r>
            <w:r w:rsidRPr="004367F4">
              <w:rPr>
                <w:rFonts w:ascii="Arial" w:hAnsi="Arial" w:cs="Arial"/>
                <w:b/>
                <w:bCs/>
              </w:rPr>
              <w:t>Reason not included:</w:t>
            </w:r>
            <w:r w:rsidRPr="004367F4">
              <w:rPr>
                <w:rFonts w:ascii="Arial" w:hAnsi="Arial" w:cs="Arial"/>
              </w:rPr>
              <w:t xml:space="preserve"> Physio</w:t>
            </w:r>
            <w:r>
              <w:rPr>
                <w:rFonts w:ascii="Arial" w:hAnsi="Arial" w:cs="Arial"/>
              </w:rPr>
              <w:t>therapist’s</w:t>
            </w:r>
            <w:r w:rsidRPr="004367F4">
              <w:rPr>
                <w:rFonts w:ascii="Arial" w:hAnsi="Arial" w:cs="Arial"/>
              </w:rPr>
              <w:t xml:space="preserve"> perception, not patients.</w:t>
            </w:r>
          </w:p>
          <w:p w14:paraId="386E8FCC" w14:textId="77777777" w:rsidR="00E4751B" w:rsidRDefault="00E4751B" w:rsidP="005A2433">
            <w:pPr>
              <w:pStyle w:val="ListParagraph"/>
              <w:rPr>
                <w:rFonts w:ascii="Arial" w:hAnsi="Arial" w:cs="Arial"/>
              </w:rPr>
            </w:pPr>
          </w:p>
          <w:p w14:paraId="048F4C5F" w14:textId="77777777" w:rsidR="00E4751B" w:rsidRPr="004367F4" w:rsidRDefault="00E4751B" w:rsidP="00E4751B">
            <w:pPr>
              <w:pStyle w:val="ListParagraph"/>
              <w:numPr>
                <w:ilvl w:val="0"/>
                <w:numId w:val="42"/>
              </w:numPr>
              <w:rPr>
                <w:rFonts w:ascii="Arial" w:hAnsi="Arial" w:cs="Arial"/>
                <w:sz w:val="20"/>
                <w:szCs w:val="20"/>
              </w:rPr>
            </w:pPr>
            <w:r w:rsidRPr="00D80798">
              <w:rPr>
                <w:rFonts w:ascii="Arial" w:hAnsi="Arial" w:cs="Arial"/>
              </w:rPr>
              <w:t xml:space="preserve">Costa. N, Mescouto, K., Dillon, M., Olson, R., Butler, P., Forbes, R. and Setchell, J. (2022b) ‘The ubiquity of uncertainty in low back pain care’, </w:t>
            </w:r>
            <w:r w:rsidRPr="00D80798">
              <w:rPr>
                <w:rFonts w:ascii="Arial" w:hAnsi="Arial" w:cs="Arial"/>
                <w:i/>
                <w:iCs/>
              </w:rPr>
              <w:t>Social science and medicine</w:t>
            </w:r>
            <w:r w:rsidRPr="00D80798">
              <w:rPr>
                <w:rFonts w:ascii="Arial" w:hAnsi="Arial" w:cs="Arial"/>
              </w:rPr>
              <w:t>, 313, e115422.</w:t>
            </w:r>
            <w:r>
              <w:rPr>
                <w:rFonts w:ascii="Arial" w:hAnsi="Arial" w:cs="Arial"/>
              </w:rPr>
              <w:t xml:space="preserve"> </w:t>
            </w:r>
            <w:r>
              <w:rPr>
                <w:rFonts w:ascii="Arial" w:hAnsi="Arial" w:cs="Arial"/>
              </w:rPr>
              <w:br/>
            </w:r>
            <w:r w:rsidRPr="004367F4">
              <w:rPr>
                <w:rFonts w:ascii="Arial" w:hAnsi="Arial" w:cs="Arial"/>
                <w:b/>
                <w:bCs/>
              </w:rPr>
              <w:t>Reason not included:</w:t>
            </w:r>
            <w:r w:rsidRPr="004367F4">
              <w:rPr>
                <w:rFonts w:ascii="Arial" w:hAnsi="Arial" w:cs="Arial"/>
              </w:rPr>
              <w:t xml:space="preserve"> Physio</w:t>
            </w:r>
            <w:r>
              <w:rPr>
                <w:rFonts w:ascii="Arial" w:hAnsi="Arial" w:cs="Arial"/>
              </w:rPr>
              <w:t>therapists</w:t>
            </w:r>
            <w:r w:rsidRPr="004367F4">
              <w:rPr>
                <w:rFonts w:ascii="Arial" w:hAnsi="Arial" w:cs="Arial"/>
              </w:rPr>
              <w:t xml:space="preserve"> perception, not patients.</w:t>
            </w:r>
          </w:p>
          <w:p w14:paraId="08718207" w14:textId="77777777" w:rsidR="00E4751B" w:rsidRPr="006F51B4" w:rsidRDefault="00E4751B" w:rsidP="005A2433">
            <w:pPr>
              <w:rPr>
                <w:rFonts w:ascii="Arial" w:hAnsi="Arial" w:cs="Arial"/>
                <w:b/>
                <w:sz w:val="18"/>
                <w:szCs w:val="18"/>
              </w:rPr>
            </w:pPr>
          </w:p>
        </w:tc>
      </w:tr>
    </w:tbl>
    <w:p w14:paraId="63833C0F" w14:textId="77777777" w:rsidR="00E4751B" w:rsidRDefault="00E4751B" w:rsidP="00E4751B">
      <w:pPr>
        <w:rPr>
          <w:rFonts w:ascii="Arial" w:hAnsi="Arial" w:cs="Arial"/>
          <w:b/>
          <w:bCs/>
          <w:u w:val="single"/>
        </w:rPr>
      </w:pPr>
    </w:p>
    <w:p w14:paraId="3CA3F493" w14:textId="77777777" w:rsidR="00E4751B" w:rsidRPr="00092618" w:rsidRDefault="00E4751B" w:rsidP="00E4751B">
      <w:pPr>
        <w:rPr>
          <w:rFonts w:ascii="Arial" w:hAnsi="Arial" w:cs="Arial"/>
          <w:b/>
          <w:bCs/>
          <w:kern w:val="0"/>
          <w:sz w:val="24"/>
          <w:szCs w:val="18"/>
          <w14:ligatures w14:val="none"/>
        </w:rPr>
      </w:pPr>
      <w:r w:rsidRPr="00785064">
        <w:rPr>
          <w:rFonts w:ascii="Arial" w:hAnsi="Arial" w:cs="Arial"/>
          <w:b/>
          <w:bCs/>
          <w:sz w:val="24"/>
          <w:szCs w:val="24"/>
          <w:u w:val="single"/>
        </w:rPr>
        <w:t>STEP 3 (continued):</w:t>
      </w:r>
      <w:r>
        <w:rPr>
          <w:rFonts w:ascii="Arial" w:hAnsi="Arial" w:cs="Arial"/>
          <w:b/>
          <w:bCs/>
          <w:sz w:val="24"/>
          <w:szCs w:val="24"/>
        </w:rPr>
        <w:t xml:space="preserve"> </w:t>
      </w:r>
      <w:r>
        <w:rPr>
          <w:rFonts w:ascii="Arial" w:hAnsi="Arial" w:cs="Arial"/>
          <w:b/>
          <w:bCs/>
          <w:kern w:val="0"/>
          <w:sz w:val="24"/>
          <w:szCs w:val="18"/>
          <w14:ligatures w14:val="none"/>
        </w:rPr>
        <w:t>Search Process</w:t>
      </w:r>
    </w:p>
    <w:p w14:paraId="78EA7F2B" w14:textId="77777777" w:rsidR="00E4751B" w:rsidRPr="00092618" w:rsidRDefault="00E4751B" w:rsidP="00E4751B">
      <w:pPr>
        <w:rPr>
          <w:rFonts w:ascii="Arial" w:hAnsi="Arial" w:cs="Arial"/>
          <w:b/>
          <w:bCs/>
          <w:kern w:val="0"/>
          <w:sz w:val="24"/>
          <w:szCs w:val="18"/>
          <w14:ligatures w14:val="none"/>
        </w:rPr>
      </w:pPr>
      <w:r w:rsidRPr="00092618">
        <w:rPr>
          <w:rFonts w:ascii="Arial" w:hAnsi="Arial" w:cs="Arial"/>
          <w:b/>
          <w:bCs/>
          <w:noProof/>
          <w:u w:val="single"/>
        </w:rPr>
        <w:drawing>
          <wp:anchor distT="0" distB="0" distL="114300" distR="114300" simplePos="0" relativeHeight="251643392" behindDoc="1" locked="0" layoutInCell="1" allowOverlap="1" wp14:anchorId="53FB0EDD" wp14:editId="699358D0">
            <wp:simplePos x="0" y="0"/>
            <wp:positionH relativeFrom="margin">
              <wp:align>center</wp:align>
            </wp:positionH>
            <wp:positionV relativeFrom="paragraph">
              <wp:posOffset>250074</wp:posOffset>
            </wp:positionV>
            <wp:extent cx="6030668" cy="3360358"/>
            <wp:effectExtent l="0" t="0" r="8255" b="0"/>
            <wp:wrapNone/>
            <wp:docPr id="1115092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92508" name="Picture 1" descr="A screenshot of a compute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30668" cy="3360358"/>
                    </a:xfrm>
                    <a:prstGeom prst="rect">
                      <a:avLst/>
                    </a:prstGeom>
                  </pic:spPr>
                </pic:pic>
              </a:graphicData>
            </a:graphic>
            <wp14:sizeRelH relativeFrom="page">
              <wp14:pctWidth>0</wp14:pctWidth>
            </wp14:sizeRelH>
            <wp14:sizeRelV relativeFrom="page">
              <wp14:pctHeight>0</wp14:pctHeight>
            </wp14:sizeRelV>
          </wp:anchor>
        </w:drawing>
      </w:r>
      <w:r w:rsidRPr="00092618">
        <w:rPr>
          <w:rFonts w:ascii="Arial" w:hAnsi="Arial" w:cs="Arial"/>
          <w:b/>
          <w:bCs/>
          <w:kern w:val="0"/>
          <w:sz w:val="24"/>
          <w:szCs w:val="18"/>
          <w14:ligatures w14:val="none"/>
        </w:rPr>
        <w:t>Figure 36. A screenshot of the ScienceDirect search strategy.</w:t>
      </w:r>
    </w:p>
    <w:p w14:paraId="571D97AB" w14:textId="77777777" w:rsidR="00E4751B" w:rsidRPr="00324805" w:rsidRDefault="00E4751B" w:rsidP="00E4751B">
      <w:pPr>
        <w:rPr>
          <w:rFonts w:ascii="Arial" w:hAnsi="Arial" w:cs="Arial"/>
          <w:b/>
          <w:bCs/>
          <w:kern w:val="0"/>
          <w:sz w:val="36"/>
          <w:szCs w:val="18"/>
          <w14:ligatures w14:val="none"/>
        </w:rPr>
      </w:pPr>
    </w:p>
    <w:p w14:paraId="25506F7D" w14:textId="77777777" w:rsidR="00E4751B" w:rsidRDefault="00E4751B" w:rsidP="00E4751B">
      <w:pPr>
        <w:rPr>
          <w:rFonts w:ascii="Arial" w:hAnsi="Arial" w:cs="Arial"/>
          <w:b/>
          <w:bCs/>
          <w:u w:val="single"/>
        </w:rPr>
      </w:pPr>
    </w:p>
    <w:p w14:paraId="19D1C543" w14:textId="77777777" w:rsidR="00E4751B" w:rsidRDefault="00E4751B" w:rsidP="00E4751B">
      <w:pPr>
        <w:rPr>
          <w:rFonts w:ascii="Arial" w:hAnsi="Arial" w:cs="Arial"/>
          <w:b/>
          <w:bCs/>
          <w:u w:val="single"/>
        </w:rPr>
      </w:pPr>
    </w:p>
    <w:p w14:paraId="1F894D52" w14:textId="77777777" w:rsidR="00E4751B" w:rsidRDefault="00E4751B" w:rsidP="00E4751B">
      <w:pPr>
        <w:rPr>
          <w:rFonts w:ascii="Arial" w:hAnsi="Arial" w:cs="Arial"/>
          <w:b/>
          <w:bCs/>
          <w:u w:val="single"/>
        </w:rPr>
      </w:pPr>
    </w:p>
    <w:p w14:paraId="7167FC2E" w14:textId="77777777" w:rsidR="00E4751B" w:rsidRDefault="00E4751B" w:rsidP="00E4751B">
      <w:pPr>
        <w:rPr>
          <w:rFonts w:ascii="Arial" w:hAnsi="Arial" w:cs="Arial"/>
          <w:b/>
          <w:bCs/>
          <w:u w:val="single"/>
        </w:rPr>
      </w:pPr>
    </w:p>
    <w:p w14:paraId="3D427629" w14:textId="77777777" w:rsidR="00E4751B" w:rsidRDefault="00E4751B" w:rsidP="00E4751B">
      <w:pPr>
        <w:rPr>
          <w:rFonts w:ascii="Arial" w:hAnsi="Arial" w:cs="Arial"/>
          <w:b/>
          <w:bCs/>
          <w:u w:val="single"/>
        </w:rPr>
      </w:pPr>
    </w:p>
    <w:p w14:paraId="39BBC9B4" w14:textId="77777777" w:rsidR="00E4751B" w:rsidRDefault="00E4751B" w:rsidP="00E4751B">
      <w:pPr>
        <w:rPr>
          <w:rFonts w:ascii="Arial" w:hAnsi="Arial" w:cs="Arial"/>
          <w:b/>
          <w:bCs/>
          <w:u w:val="single"/>
        </w:rPr>
      </w:pPr>
    </w:p>
    <w:p w14:paraId="7435CAD1" w14:textId="77777777" w:rsidR="00E4751B" w:rsidRDefault="00E4751B" w:rsidP="00E4751B">
      <w:pPr>
        <w:rPr>
          <w:rFonts w:ascii="Arial" w:hAnsi="Arial" w:cs="Arial"/>
          <w:b/>
          <w:bCs/>
          <w:u w:val="single"/>
        </w:rPr>
      </w:pPr>
    </w:p>
    <w:p w14:paraId="4EB29841" w14:textId="77777777" w:rsidR="00E4751B" w:rsidRDefault="00E4751B" w:rsidP="00E4751B">
      <w:pPr>
        <w:rPr>
          <w:rFonts w:ascii="Arial" w:hAnsi="Arial" w:cs="Arial"/>
          <w:b/>
          <w:bCs/>
          <w:sz w:val="24"/>
          <w:szCs w:val="24"/>
          <w:highlight w:val="yellow"/>
        </w:rPr>
      </w:pPr>
    </w:p>
    <w:p w14:paraId="3487D7D8" w14:textId="77777777" w:rsidR="00E4751B" w:rsidRDefault="00E4751B" w:rsidP="00E4751B">
      <w:pPr>
        <w:rPr>
          <w:rFonts w:ascii="Arial" w:hAnsi="Arial" w:cs="Arial"/>
          <w:b/>
          <w:bCs/>
          <w:sz w:val="24"/>
          <w:szCs w:val="24"/>
          <w:highlight w:val="yellow"/>
        </w:rPr>
      </w:pPr>
    </w:p>
    <w:p w14:paraId="5A705854" w14:textId="77777777" w:rsidR="00E4751B" w:rsidRPr="00785064" w:rsidRDefault="00E4751B" w:rsidP="00E4751B">
      <w:pPr>
        <w:rPr>
          <w:rFonts w:ascii="Arial" w:hAnsi="Arial" w:cs="Arial"/>
          <w:b/>
          <w:bCs/>
          <w:sz w:val="24"/>
          <w:szCs w:val="24"/>
          <w:u w:val="single"/>
        </w:rPr>
      </w:pPr>
      <w:r w:rsidRPr="00785064">
        <w:rPr>
          <w:rFonts w:ascii="Arial" w:hAnsi="Arial" w:cs="Arial"/>
          <w:b/>
          <w:bCs/>
          <w:sz w:val="24"/>
          <w:szCs w:val="24"/>
          <w:u w:val="single"/>
        </w:rPr>
        <w:lastRenderedPageBreak/>
        <w:t xml:space="preserve">STEP 3 (continued): </w:t>
      </w:r>
    </w:p>
    <w:p w14:paraId="22F966B5" w14:textId="77777777" w:rsidR="00E4751B" w:rsidRPr="00324805" w:rsidRDefault="00E4751B" w:rsidP="00E4751B">
      <w:pPr>
        <w:rPr>
          <w:rFonts w:ascii="Arial" w:hAnsi="Arial" w:cs="Arial"/>
          <w:b/>
          <w:bCs/>
          <w:kern w:val="0"/>
          <w:sz w:val="24"/>
          <w:szCs w:val="18"/>
          <w14:ligatures w14:val="none"/>
        </w:rPr>
      </w:pPr>
      <w:r w:rsidRPr="00B9064A">
        <w:rPr>
          <w:rFonts w:ascii="Arial" w:hAnsi="Arial" w:cs="Arial"/>
          <w:b/>
          <w:kern w:val="0"/>
          <w:sz w:val="24"/>
          <w:szCs w:val="18"/>
          <w14:ligatures w14:val="none"/>
        </w:rPr>
        <w:t xml:space="preserve">Figure </w:t>
      </w:r>
      <w:r>
        <w:rPr>
          <w:rFonts w:ascii="Arial" w:hAnsi="Arial" w:cs="Arial"/>
          <w:b/>
          <w:kern w:val="0"/>
          <w:sz w:val="24"/>
          <w:szCs w:val="18"/>
          <w14:ligatures w14:val="none"/>
        </w:rPr>
        <w:t xml:space="preserve">37. A table outlining the results for </w:t>
      </w:r>
      <w:r>
        <w:rPr>
          <w:rFonts w:ascii="Arial" w:hAnsi="Arial" w:cs="Arial"/>
          <w:b/>
          <w:bCs/>
          <w:kern w:val="0"/>
          <w:sz w:val="24"/>
          <w:szCs w:val="18"/>
          <w14:ligatures w14:val="none"/>
        </w:rPr>
        <w:t>ScienceDirect.</w:t>
      </w:r>
    </w:p>
    <w:tbl>
      <w:tblPr>
        <w:tblStyle w:val="TableGrid"/>
        <w:tblW w:w="14454" w:type="dxa"/>
        <w:tblLook w:val="04A0" w:firstRow="1" w:lastRow="0" w:firstColumn="1" w:lastColumn="0" w:noHBand="0" w:noVBand="1"/>
      </w:tblPr>
      <w:tblGrid>
        <w:gridCol w:w="1838"/>
        <w:gridCol w:w="1276"/>
        <w:gridCol w:w="1701"/>
        <w:gridCol w:w="9639"/>
      </w:tblGrid>
      <w:tr w:rsidR="00E4751B" w14:paraId="6276A5BC" w14:textId="77777777" w:rsidTr="005A2433">
        <w:tc>
          <w:tcPr>
            <w:tcW w:w="1838" w:type="dxa"/>
          </w:tcPr>
          <w:p w14:paraId="54E5FF93" w14:textId="77777777" w:rsidR="00E4751B" w:rsidRPr="00694DF3" w:rsidRDefault="00E4751B" w:rsidP="005A2433">
            <w:pPr>
              <w:rPr>
                <w:rFonts w:ascii="Arial" w:hAnsi="Arial" w:cs="Arial"/>
                <w:b/>
                <w:bCs/>
                <w:sz w:val="24"/>
                <w:szCs w:val="24"/>
              </w:rPr>
            </w:pPr>
            <w:r>
              <w:rPr>
                <w:rFonts w:ascii="Arial" w:hAnsi="Arial" w:cs="Arial"/>
                <w:b/>
                <w:bCs/>
                <w:sz w:val="24"/>
                <w:szCs w:val="24"/>
              </w:rPr>
              <w:t xml:space="preserve">Electronic </w:t>
            </w:r>
            <w:r w:rsidRPr="00694DF3">
              <w:rPr>
                <w:rFonts w:ascii="Arial" w:hAnsi="Arial" w:cs="Arial"/>
                <w:b/>
                <w:bCs/>
                <w:sz w:val="24"/>
                <w:szCs w:val="24"/>
              </w:rPr>
              <w:t>Database</w:t>
            </w:r>
          </w:p>
        </w:tc>
        <w:tc>
          <w:tcPr>
            <w:tcW w:w="1276" w:type="dxa"/>
          </w:tcPr>
          <w:p w14:paraId="168A91BB" w14:textId="77777777" w:rsidR="00E4751B" w:rsidRDefault="00E4751B" w:rsidP="005A2433">
            <w:pPr>
              <w:rPr>
                <w:rFonts w:ascii="Arial" w:hAnsi="Arial" w:cs="Arial"/>
                <w:sz w:val="24"/>
                <w:szCs w:val="24"/>
              </w:rPr>
            </w:pPr>
            <w:r>
              <w:rPr>
                <w:rFonts w:ascii="Arial" w:hAnsi="Arial" w:cs="Arial"/>
                <w:sz w:val="24"/>
                <w:szCs w:val="24"/>
              </w:rPr>
              <w:t>No. of articles</w:t>
            </w:r>
          </w:p>
        </w:tc>
        <w:tc>
          <w:tcPr>
            <w:tcW w:w="1701" w:type="dxa"/>
          </w:tcPr>
          <w:p w14:paraId="5D0578EA" w14:textId="77777777" w:rsidR="00E4751B" w:rsidRDefault="00E4751B" w:rsidP="005A2433">
            <w:pPr>
              <w:rPr>
                <w:rFonts w:ascii="Arial" w:hAnsi="Arial" w:cs="Arial"/>
                <w:sz w:val="24"/>
                <w:szCs w:val="24"/>
              </w:rPr>
            </w:pPr>
            <w:r>
              <w:rPr>
                <w:rFonts w:ascii="Arial" w:hAnsi="Arial" w:cs="Arial"/>
                <w:sz w:val="24"/>
                <w:szCs w:val="24"/>
              </w:rPr>
              <w:t xml:space="preserve">Met eligibility criteria  </w:t>
            </w:r>
          </w:p>
        </w:tc>
        <w:tc>
          <w:tcPr>
            <w:tcW w:w="9639" w:type="dxa"/>
          </w:tcPr>
          <w:p w14:paraId="35FC9BE0" w14:textId="77777777" w:rsidR="00E4751B" w:rsidRDefault="00E4751B" w:rsidP="005A2433">
            <w:pPr>
              <w:rPr>
                <w:rFonts w:ascii="Arial" w:hAnsi="Arial" w:cs="Arial"/>
                <w:sz w:val="24"/>
                <w:szCs w:val="24"/>
              </w:rPr>
            </w:pPr>
            <w:r>
              <w:rPr>
                <w:rFonts w:ascii="Arial" w:hAnsi="Arial" w:cs="Arial"/>
                <w:sz w:val="24"/>
                <w:szCs w:val="24"/>
              </w:rPr>
              <w:t xml:space="preserve">Articles: </w:t>
            </w:r>
          </w:p>
          <w:p w14:paraId="36F4A54F" w14:textId="77777777" w:rsidR="00E4751B" w:rsidRDefault="00E4751B" w:rsidP="005A2433">
            <w:pPr>
              <w:rPr>
                <w:rFonts w:ascii="Arial" w:hAnsi="Arial" w:cs="Arial"/>
                <w:sz w:val="24"/>
                <w:szCs w:val="24"/>
              </w:rPr>
            </w:pPr>
          </w:p>
        </w:tc>
      </w:tr>
      <w:tr w:rsidR="00E4751B" w14:paraId="10E4C440" w14:textId="77777777" w:rsidTr="005A2433">
        <w:tc>
          <w:tcPr>
            <w:tcW w:w="1838" w:type="dxa"/>
          </w:tcPr>
          <w:p w14:paraId="7CC0F58F" w14:textId="77777777" w:rsidR="00E4751B" w:rsidRDefault="00E4751B" w:rsidP="005A2433">
            <w:pPr>
              <w:rPr>
                <w:rFonts w:ascii="Arial" w:hAnsi="Arial" w:cs="Arial"/>
                <w:sz w:val="24"/>
                <w:szCs w:val="24"/>
              </w:rPr>
            </w:pPr>
            <w:r>
              <w:rPr>
                <w:rFonts w:ascii="Arial" w:hAnsi="Arial" w:cs="Arial"/>
                <w:sz w:val="24"/>
                <w:szCs w:val="24"/>
              </w:rPr>
              <w:t>ScienceDirect</w:t>
            </w:r>
          </w:p>
          <w:p w14:paraId="11996E1B" w14:textId="77777777" w:rsidR="00E4751B" w:rsidRDefault="00E4751B" w:rsidP="005A2433">
            <w:pPr>
              <w:rPr>
                <w:rFonts w:ascii="Arial" w:hAnsi="Arial" w:cs="Arial"/>
                <w:sz w:val="24"/>
                <w:szCs w:val="24"/>
              </w:rPr>
            </w:pPr>
          </w:p>
          <w:p w14:paraId="4621BEBA" w14:textId="77777777" w:rsidR="00E4751B" w:rsidRDefault="00E4751B" w:rsidP="005A2433">
            <w:pPr>
              <w:rPr>
                <w:rFonts w:ascii="Arial" w:hAnsi="Arial" w:cs="Arial"/>
                <w:sz w:val="24"/>
                <w:szCs w:val="24"/>
              </w:rPr>
            </w:pPr>
          </w:p>
        </w:tc>
        <w:tc>
          <w:tcPr>
            <w:tcW w:w="1276" w:type="dxa"/>
          </w:tcPr>
          <w:p w14:paraId="179EB2E6"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84</w:t>
            </w:r>
          </w:p>
        </w:tc>
        <w:tc>
          <w:tcPr>
            <w:tcW w:w="1701" w:type="dxa"/>
          </w:tcPr>
          <w:p w14:paraId="3E41E66A" w14:textId="77777777" w:rsidR="00E4751B" w:rsidRPr="0092622F" w:rsidRDefault="00E4751B" w:rsidP="005A2433">
            <w:pPr>
              <w:spacing w:line="360" w:lineRule="auto"/>
              <w:rPr>
                <w:rFonts w:ascii="Arial" w:hAnsi="Arial" w:cs="Arial"/>
                <w:sz w:val="24"/>
                <w:szCs w:val="24"/>
              </w:rPr>
            </w:pPr>
            <w:r>
              <w:rPr>
                <w:rFonts w:ascii="Arial" w:hAnsi="Arial" w:cs="Arial"/>
                <w:sz w:val="24"/>
                <w:szCs w:val="24"/>
              </w:rPr>
              <w:t>0</w:t>
            </w:r>
          </w:p>
        </w:tc>
        <w:tc>
          <w:tcPr>
            <w:tcW w:w="9639" w:type="dxa"/>
          </w:tcPr>
          <w:p w14:paraId="01314794" w14:textId="77777777" w:rsidR="00E4751B" w:rsidRPr="00CF5A83" w:rsidRDefault="00E4751B" w:rsidP="005A2433">
            <w:pPr>
              <w:rPr>
                <w:rFonts w:ascii="Arial" w:eastAsia="Times New Roman" w:hAnsi="Arial" w:cs="Arial"/>
                <w:b/>
                <w:bCs/>
                <w:kern w:val="0"/>
                <w:lang w:eastAsia="en-GB"/>
                <w14:ligatures w14:val="none"/>
              </w:rPr>
            </w:pPr>
            <w:r w:rsidRPr="00CF5A83">
              <w:rPr>
                <w:rFonts w:ascii="Arial" w:eastAsia="Times New Roman" w:hAnsi="Arial" w:cs="Arial"/>
                <w:b/>
                <w:bCs/>
                <w:kern w:val="0"/>
                <w:lang w:eastAsia="en-GB"/>
                <w14:ligatures w14:val="none"/>
              </w:rPr>
              <w:t>Excluded:</w:t>
            </w:r>
          </w:p>
          <w:p w14:paraId="5A93AECA" w14:textId="77777777" w:rsidR="00E4751B" w:rsidRPr="00CF5A83" w:rsidRDefault="00E4751B" w:rsidP="00E4751B">
            <w:pPr>
              <w:pStyle w:val="ListParagraph"/>
              <w:numPr>
                <w:ilvl w:val="0"/>
                <w:numId w:val="42"/>
              </w:numPr>
              <w:rPr>
                <w:rFonts w:ascii="Arial" w:eastAsia="Times New Roman" w:hAnsi="Arial" w:cs="Arial"/>
                <w:kern w:val="0"/>
                <w:lang w:eastAsia="en-GB"/>
                <w14:ligatures w14:val="none"/>
              </w:rPr>
            </w:pPr>
            <w:proofErr w:type="spellStart"/>
            <w:r w:rsidRPr="00CF5A83">
              <w:rPr>
                <w:rFonts w:ascii="Arial" w:eastAsia="Times New Roman" w:hAnsi="Arial" w:cs="Arial"/>
                <w:kern w:val="0"/>
                <w:lang w:eastAsia="en-GB"/>
                <w14:ligatures w14:val="none"/>
              </w:rPr>
              <w:t>Koleck</w:t>
            </w:r>
            <w:proofErr w:type="spellEnd"/>
            <w:r w:rsidRPr="00CF5A83">
              <w:rPr>
                <w:rFonts w:ascii="Arial" w:eastAsia="Times New Roman" w:hAnsi="Arial" w:cs="Arial"/>
                <w:kern w:val="0"/>
                <w:lang w:eastAsia="en-GB"/>
                <w14:ligatures w14:val="none"/>
              </w:rPr>
              <w:t xml:space="preserve"> et al (2006) ‘</w:t>
            </w:r>
            <w:r w:rsidRPr="00CF5A83">
              <w:rPr>
                <w:rFonts w:ascii="Arial" w:hAnsi="Arial" w:cs="Arial"/>
              </w:rPr>
              <w:t xml:space="preserve">Psycho-social factors and coping strategies as predictors of chronic evolution and quality of life in patients with low back pain: A prospective study’, </w:t>
            </w:r>
            <w:r w:rsidRPr="00CF5A83">
              <w:rPr>
                <w:rFonts w:ascii="Arial" w:hAnsi="Arial" w:cs="Arial"/>
                <w:i/>
                <w:iCs/>
              </w:rPr>
              <w:t>European journal of pain</w:t>
            </w:r>
            <w:r w:rsidRPr="00CF5A83">
              <w:rPr>
                <w:rFonts w:ascii="Arial" w:hAnsi="Arial" w:cs="Arial"/>
              </w:rPr>
              <w:t xml:space="preserve">, </w:t>
            </w:r>
            <w:r>
              <w:rPr>
                <w:rFonts w:ascii="Arial" w:hAnsi="Arial" w:cs="Arial"/>
              </w:rPr>
              <w:br/>
            </w:r>
            <w:r w:rsidRPr="00CF5A83">
              <w:rPr>
                <w:rFonts w:ascii="Arial" w:hAnsi="Arial" w:cs="Arial"/>
                <w:b/>
                <w:bCs/>
              </w:rPr>
              <w:t>Reason not included:</w:t>
            </w:r>
            <w:r w:rsidRPr="00CF5A83">
              <w:rPr>
                <w:rFonts w:ascii="Arial" w:hAnsi="Arial" w:cs="Arial"/>
              </w:rPr>
              <w:t xml:space="preserve"> Predictors of developing chronic pain – not patients with chronic pain.</w:t>
            </w:r>
            <w:r w:rsidRPr="00CF5A83">
              <w:rPr>
                <w:rFonts w:ascii="Arial" w:hAnsi="Arial" w:cs="Arial"/>
              </w:rPr>
              <w:br/>
            </w:r>
          </w:p>
          <w:p w14:paraId="6EA553CC" w14:textId="77777777" w:rsidR="00E4751B" w:rsidRPr="00CF5A83" w:rsidRDefault="00E4751B" w:rsidP="00E4751B">
            <w:pPr>
              <w:pStyle w:val="ListParagraph"/>
              <w:numPr>
                <w:ilvl w:val="0"/>
                <w:numId w:val="42"/>
              </w:numPr>
              <w:rPr>
                <w:rFonts w:ascii="Arial" w:hAnsi="Arial" w:cs="Arial"/>
              </w:rPr>
            </w:pPr>
            <w:proofErr w:type="spellStart"/>
            <w:r w:rsidRPr="00CF5A83">
              <w:rPr>
                <w:rFonts w:ascii="Arial" w:hAnsi="Arial" w:cs="Arial"/>
              </w:rPr>
              <w:t>Serbic</w:t>
            </w:r>
            <w:proofErr w:type="spellEnd"/>
            <w:r w:rsidRPr="00CF5A83">
              <w:rPr>
                <w:rFonts w:ascii="Arial" w:hAnsi="Arial" w:cs="Arial"/>
              </w:rPr>
              <w:t xml:space="preserve">, D and Pincus, T. (2015) ‘Diagnostic uncertainty and recall bias in chronic low back pain’, </w:t>
            </w:r>
            <w:r w:rsidRPr="00CF5A83">
              <w:rPr>
                <w:rFonts w:ascii="Arial" w:hAnsi="Arial" w:cs="Arial"/>
                <w:i/>
                <w:iCs/>
              </w:rPr>
              <w:t>Bone &amp; Joint</w:t>
            </w:r>
            <w:r w:rsidRPr="00CF5A83">
              <w:rPr>
                <w:rFonts w:ascii="Arial" w:hAnsi="Arial" w:cs="Arial"/>
              </w:rPr>
              <w:t>, 155 (8) pp. 1540-1546.</w:t>
            </w:r>
            <w:r w:rsidRPr="00CF5A83">
              <w:rPr>
                <w:rFonts w:ascii="Arial" w:hAnsi="Arial" w:cs="Arial"/>
              </w:rPr>
              <w:br/>
              <w:t>= H</w:t>
            </w:r>
            <w:r w:rsidRPr="00CF5A83">
              <w:rPr>
                <w:rFonts w:ascii="Arial" w:hAnsi="Arial" w:cs="Arial"/>
                <w:shd w:val="clear" w:color="auto" w:fill="FEF9F5"/>
              </w:rPr>
              <w:t>igher levels of depression and disability were found in the group with diagnostic uncertainty, but levels of pain intensity did not differ between the groups.</w:t>
            </w:r>
          </w:p>
          <w:p w14:paraId="578CAB4D" w14:textId="77777777" w:rsidR="00E4751B" w:rsidRPr="00CF5A83" w:rsidRDefault="00E4751B" w:rsidP="005A2433">
            <w:pPr>
              <w:rPr>
                <w:rFonts w:ascii="Arial" w:hAnsi="Arial" w:cs="Arial"/>
              </w:rPr>
            </w:pPr>
            <w:r>
              <w:rPr>
                <w:rFonts w:ascii="Arial" w:hAnsi="Arial" w:cs="Arial"/>
                <w:b/>
                <w:bCs/>
              </w:rPr>
              <w:t xml:space="preserve">      </w:t>
            </w:r>
            <w:r w:rsidRPr="00CF5A83">
              <w:rPr>
                <w:rFonts w:ascii="Arial" w:hAnsi="Arial" w:cs="Arial"/>
                <w:b/>
                <w:bCs/>
              </w:rPr>
              <w:t>Reason not included:</w:t>
            </w:r>
            <w:r w:rsidRPr="00CF5A83">
              <w:rPr>
                <w:rFonts w:ascii="Arial" w:hAnsi="Arial" w:cs="Arial"/>
              </w:rPr>
              <w:t xml:space="preserve"> </w:t>
            </w:r>
            <w:r>
              <w:rPr>
                <w:rFonts w:ascii="Arial" w:hAnsi="Arial" w:cs="Arial"/>
              </w:rPr>
              <w:t>N</w:t>
            </w:r>
            <w:r w:rsidRPr="00CF5A83">
              <w:rPr>
                <w:rFonts w:ascii="Arial" w:hAnsi="Arial" w:cs="Arial"/>
              </w:rPr>
              <w:t xml:space="preserve">o outcome measure of hope or discussion on hope or uncertainty </w:t>
            </w:r>
            <w:r>
              <w:rPr>
                <w:rFonts w:ascii="Arial" w:hAnsi="Arial" w:cs="Arial"/>
              </w:rPr>
              <w:br/>
              <w:t xml:space="preserve">      </w:t>
            </w:r>
            <w:r w:rsidRPr="00CF5A83">
              <w:rPr>
                <w:rFonts w:ascii="Arial" w:hAnsi="Arial" w:cs="Arial"/>
              </w:rPr>
              <w:t>from the pa</w:t>
            </w:r>
            <w:r>
              <w:rPr>
                <w:rFonts w:ascii="Arial" w:hAnsi="Arial" w:cs="Arial"/>
              </w:rPr>
              <w:t>rticipants</w:t>
            </w:r>
            <w:r w:rsidRPr="00CF5A83">
              <w:rPr>
                <w:rFonts w:ascii="Arial" w:hAnsi="Arial" w:cs="Arial"/>
              </w:rPr>
              <w:t xml:space="preserve"> perceptive.</w:t>
            </w:r>
            <w:r w:rsidRPr="00CF5A83">
              <w:rPr>
                <w:rFonts w:ascii="Arial" w:hAnsi="Arial" w:cs="Arial"/>
              </w:rPr>
              <w:br/>
            </w:r>
          </w:p>
          <w:p w14:paraId="4A947BEB" w14:textId="77777777" w:rsidR="00E4751B" w:rsidRPr="00CF5A83" w:rsidRDefault="00E4751B" w:rsidP="00E4751B">
            <w:pPr>
              <w:pStyle w:val="ListParagraph"/>
              <w:numPr>
                <w:ilvl w:val="0"/>
                <w:numId w:val="42"/>
              </w:numPr>
              <w:rPr>
                <w:rFonts w:ascii="Arial" w:hAnsi="Arial" w:cs="Arial"/>
              </w:rPr>
            </w:pPr>
            <w:r w:rsidRPr="00CF5A83">
              <w:rPr>
                <w:rFonts w:ascii="Arial" w:hAnsi="Arial" w:cs="Arial"/>
              </w:rPr>
              <w:t xml:space="preserve">Costa. N, Mescouto, K., Dillon, M., Olson, R., Butler, P., Forbes, R. and Setchell, J. (2022b) ‘The ubiquity of uncertainty in low back pain care’, </w:t>
            </w:r>
            <w:r w:rsidRPr="00CF5A83">
              <w:rPr>
                <w:rFonts w:ascii="Arial" w:hAnsi="Arial" w:cs="Arial"/>
                <w:i/>
                <w:iCs/>
              </w:rPr>
              <w:t>Social science and medicine</w:t>
            </w:r>
            <w:r w:rsidRPr="00CF5A83">
              <w:rPr>
                <w:rFonts w:ascii="Arial" w:hAnsi="Arial" w:cs="Arial"/>
              </w:rPr>
              <w:t>, 313, e115422.</w:t>
            </w:r>
            <w:r>
              <w:rPr>
                <w:rFonts w:ascii="Arial" w:hAnsi="Arial" w:cs="Arial"/>
              </w:rPr>
              <w:br/>
            </w:r>
            <w:r w:rsidRPr="00CF5A83">
              <w:rPr>
                <w:rFonts w:ascii="Arial" w:hAnsi="Arial" w:cs="Arial"/>
                <w:b/>
                <w:bCs/>
              </w:rPr>
              <w:t>Reason not included:</w:t>
            </w:r>
            <w:r w:rsidRPr="00CF5A83">
              <w:rPr>
                <w:rFonts w:ascii="Arial" w:hAnsi="Arial" w:cs="Arial"/>
              </w:rPr>
              <w:t xml:space="preserve"> Physio</w:t>
            </w:r>
            <w:r>
              <w:rPr>
                <w:rFonts w:ascii="Arial" w:hAnsi="Arial" w:cs="Arial"/>
              </w:rPr>
              <w:t>therapist’s</w:t>
            </w:r>
            <w:r w:rsidRPr="00CF5A83">
              <w:rPr>
                <w:rFonts w:ascii="Arial" w:hAnsi="Arial" w:cs="Arial"/>
              </w:rPr>
              <w:t xml:space="preserve"> perception, not</w:t>
            </w:r>
            <w:r>
              <w:rPr>
                <w:rFonts w:ascii="Arial" w:hAnsi="Arial" w:cs="Arial"/>
              </w:rPr>
              <w:t xml:space="preserve"> the</w:t>
            </w:r>
            <w:r w:rsidRPr="00CF5A83">
              <w:rPr>
                <w:rFonts w:ascii="Arial" w:hAnsi="Arial" w:cs="Arial"/>
              </w:rPr>
              <w:t xml:space="preserve"> patients</w:t>
            </w:r>
            <w:r>
              <w:rPr>
                <w:rFonts w:ascii="Arial" w:hAnsi="Arial" w:cs="Arial"/>
              </w:rPr>
              <w:t>.</w:t>
            </w:r>
          </w:p>
          <w:p w14:paraId="3D62C322" w14:textId="77777777" w:rsidR="00E4751B" w:rsidRPr="00CF5A83" w:rsidRDefault="00E4751B" w:rsidP="005A2433">
            <w:pPr>
              <w:ind w:firstLine="720"/>
              <w:rPr>
                <w:rFonts w:ascii="Arial" w:hAnsi="Arial" w:cs="Arial"/>
                <w:b/>
              </w:rPr>
            </w:pPr>
          </w:p>
        </w:tc>
      </w:tr>
    </w:tbl>
    <w:p w14:paraId="33497702" w14:textId="77777777" w:rsidR="00E4751B" w:rsidRDefault="00E4751B" w:rsidP="00E4751B">
      <w:pPr>
        <w:rPr>
          <w:rFonts w:ascii="Arial" w:hAnsi="Arial" w:cs="Arial"/>
          <w:b/>
          <w:bCs/>
          <w:u w:val="single"/>
        </w:rPr>
      </w:pPr>
    </w:p>
    <w:p w14:paraId="24676491" w14:textId="77777777" w:rsidR="00E4751B" w:rsidRDefault="00E4751B" w:rsidP="00E4751B">
      <w:pPr>
        <w:rPr>
          <w:rFonts w:ascii="Arial" w:hAnsi="Arial" w:cs="Arial"/>
          <w:b/>
          <w:bCs/>
          <w:u w:val="single"/>
        </w:rPr>
      </w:pPr>
    </w:p>
    <w:p w14:paraId="2D89C42D" w14:textId="77777777" w:rsidR="00E4751B" w:rsidRDefault="00E4751B" w:rsidP="00E4751B">
      <w:pPr>
        <w:rPr>
          <w:rFonts w:ascii="Arial" w:hAnsi="Arial" w:cs="Arial"/>
          <w:b/>
          <w:bCs/>
          <w:u w:val="single"/>
        </w:rPr>
      </w:pPr>
    </w:p>
    <w:p w14:paraId="1937C05A" w14:textId="77777777" w:rsidR="00E4751B" w:rsidRDefault="00E4751B" w:rsidP="00E4751B">
      <w:pPr>
        <w:rPr>
          <w:rFonts w:ascii="Arial" w:hAnsi="Arial" w:cs="Arial"/>
          <w:b/>
          <w:bCs/>
          <w:u w:val="single"/>
        </w:rPr>
      </w:pPr>
    </w:p>
    <w:p w14:paraId="0ADAF38C" w14:textId="77777777" w:rsidR="00E4751B" w:rsidRDefault="00E4751B" w:rsidP="00E4751B">
      <w:pPr>
        <w:rPr>
          <w:rFonts w:ascii="Arial" w:hAnsi="Arial" w:cs="Arial"/>
          <w:b/>
          <w:bCs/>
          <w:u w:val="single"/>
        </w:rPr>
      </w:pPr>
    </w:p>
    <w:p w14:paraId="0CBDF3D7" w14:textId="77777777" w:rsidR="00E4751B" w:rsidRDefault="00E4751B" w:rsidP="00E4751B">
      <w:pPr>
        <w:rPr>
          <w:rFonts w:ascii="Arial" w:hAnsi="Arial" w:cs="Arial"/>
          <w:b/>
          <w:bCs/>
          <w:u w:val="single"/>
        </w:rPr>
      </w:pPr>
    </w:p>
    <w:p w14:paraId="6E40387F" w14:textId="77777777" w:rsidR="00E4751B" w:rsidRDefault="00E4751B" w:rsidP="00E4751B">
      <w:pPr>
        <w:rPr>
          <w:rFonts w:ascii="Arial" w:hAnsi="Arial" w:cs="Arial"/>
          <w:b/>
          <w:bCs/>
          <w:u w:val="single"/>
        </w:rPr>
      </w:pPr>
    </w:p>
    <w:p w14:paraId="30C46596" w14:textId="77777777" w:rsidR="00E4751B" w:rsidRPr="00785064" w:rsidRDefault="00E4751B" w:rsidP="00E4751B">
      <w:pPr>
        <w:rPr>
          <w:rFonts w:ascii="Arial" w:hAnsi="Arial" w:cs="Arial"/>
          <w:b/>
          <w:bCs/>
          <w:u w:val="single"/>
        </w:rPr>
      </w:pPr>
      <w:r w:rsidRPr="00785064">
        <w:rPr>
          <w:rFonts w:ascii="Arial" w:hAnsi="Arial" w:cs="Arial"/>
          <w:b/>
          <w:bCs/>
          <w:sz w:val="24"/>
          <w:szCs w:val="24"/>
          <w:u w:val="single"/>
        </w:rPr>
        <w:lastRenderedPageBreak/>
        <w:t>STEP 3 (continued):</w:t>
      </w:r>
    </w:p>
    <w:p w14:paraId="7979F24C" w14:textId="77777777" w:rsidR="00E4751B" w:rsidRDefault="00E4751B" w:rsidP="00E4751B">
      <w:pPr>
        <w:rPr>
          <w:rFonts w:ascii="Arial" w:hAnsi="Arial" w:cs="Arial"/>
          <w:b/>
          <w:bCs/>
          <w:sz w:val="24"/>
          <w:szCs w:val="24"/>
        </w:rPr>
      </w:pPr>
      <w:r w:rsidRPr="00A33533">
        <w:rPr>
          <w:rFonts w:ascii="Arial" w:hAnsi="Arial" w:cs="Arial"/>
          <w:b/>
          <w:bCs/>
          <w:sz w:val="24"/>
          <w:szCs w:val="24"/>
        </w:rPr>
        <w:t xml:space="preserve">Figure </w:t>
      </w:r>
      <w:r>
        <w:rPr>
          <w:rFonts w:ascii="Arial" w:hAnsi="Arial" w:cs="Arial"/>
          <w:b/>
          <w:bCs/>
          <w:sz w:val="24"/>
          <w:szCs w:val="24"/>
        </w:rPr>
        <w:t>3</w:t>
      </w:r>
      <w:r w:rsidRPr="00A33533">
        <w:rPr>
          <w:rFonts w:ascii="Arial" w:hAnsi="Arial" w:cs="Arial"/>
          <w:b/>
          <w:bCs/>
          <w:sz w:val="24"/>
          <w:szCs w:val="24"/>
        </w:rPr>
        <w:t>8. A table</w:t>
      </w:r>
      <w:r w:rsidRPr="008F724B">
        <w:rPr>
          <w:rFonts w:ascii="Arial" w:hAnsi="Arial" w:cs="Arial"/>
          <w:b/>
          <w:bCs/>
          <w:sz w:val="24"/>
          <w:szCs w:val="24"/>
        </w:rPr>
        <w:t xml:space="preserve"> summarising the articles which met the </w:t>
      </w:r>
      <w:r>
        <w:rPr>
          <w:rFonts w:ascii="Arial" w:hAnsi="Arial" w:cs="Arial"/>
          <w:b/>
          <w:bCs/>
          <w:sz w:val="24"/>
          <w:szCs w:val="24"/>
        </w:rPr>
        <w:t>eligibility</w:t>
      </w:r>
      <w:r w:rsidRPr="008F724B">
        <w:rPr>
          <w:rFonts w:ascii="Arial" w:hAnsi="Arial" w:cs="Arial"/>
          <w:b/>
          <w:bCs/>
          <w:sz w:val="24"/>
          <w:szCs w:val="24"/>
        </w:rPr>
        <w:t xml:space="preserve"> criteria following the </w:t>
      </w:r>
      <w:r>
        <w:rPr>
          <w:rFonts w:ascii="Arial" w:hAnsi="Arial" w:cs="Arial"/>
          <w:b/>
          <w:bCs/>
          <w:sz w:val="24"/>
          <w:szCs w:val="24"/>
        </w:rPr>
        <w:t>second</w:t>
      </w:r>
      <w:r w:rsidRPr="008F724B">
        <w:rPr>
          <w:rFonts w:ascii="Arial" w:hAnsi="Arial" w:cs="Arial"/>
          <w:b/>
          <w:bCs/>
          <w:sz w:val="24"/>
          <w:szCs w:val="24"/>
        </w:rPr>
        <w:t xml:space="preserve"> systematic search.</w:t>
      </w:r>
    </w:p>
    <w:tbl>
      <w:tblPr>
        <w:tblStyle w:val="TableGrid"/>
        <w:tblW w:w="0" w:type="auto"/>
        <w:tblLook w:val="04A0" w:firstRow="1" w:lastRow="0" w:firstColumn="1" w:lastColumn="0" w:noHBand="0" w:noVBand="1"/>
      </w:tblPr>
      <w:tblGrid>
        <w:gridCol w:w="4512"/>
        <w:gridCol w:w="4566"/>
      </w:tblGrid>
      <w:tr w:rsidR="00E4751B" w14:paraId="25112AC2" w14:textId="77777777" w:rsidTr="005A2433">
        <w:trPr>
          <w:trHeight w:val="257"/>
        </w:trPr>
        <w:tc>
          <w:tcPr>
            <w:tcW w:w="4512" w:type="dxa"/>
            <w:vAlign w:val="bottom"/>
          </w:tcPr>
          <w:p w14:paraId="56514066" w14:textId="77777777" w:rsidR="00E4751B" w:rsidRDefault="00E4751B" w:rsidP="005A2433">
            <w:pPr>
              <w:rPr>
                <w:rFonts w:ascii="Arial" w:hAnsi="Arial" w:cs="Arial"/>
                <w:b/>
                <w:bCs/>
              </w:rPr>
            </w:pPr>
            <w:r>
              <w:rPr>
                <w:rFonts w:ascii="Arial" w:hAnsi="Arial" w:cs="Arial"/>
                <w:b/>
                <w:bCs/>
              </w:rPr>
              <w:t>Database</w:t>
            </w:r>
          </w:p>
        </w:tc>
        <w:tc>
          <w:tcPr>
            <w:tcW w:w="4566" w:type="dxa"/>
          </w:tcPr>
          <w:p w14:paraId="06206D63" w14:textId="77777777" w:rsidR="00E4751B" w:rsidRDefault="00E4751B" w:rsidP="005A2433">
            <w:pPr>
              <w:jc w:val="center"/>
              <w:rPr>
                <w:rFonts w:ascii="Arial" w:hAnsi="Arial" w:cs="Arial"/>
                <w:b/>
                <w:bCs/>
              </w:rPr>
            </w:pPr>
            <w:r>
              <w:rPr>
                <w:rFonts w:ascii="Arial" w:hAnsi="Arial" w:cs="Arial"/>
                <w:b/>
                <w:bCs/>
              </w:rPr>
              <w:t>Number of articles</w:t>
            </w:r>
          </w:p>
        </w:tc>
      </w:tr>
      <w:tr w:rsidR="00E4751B" w14:paraId="0FA4F651" w14:textId="77777777" w:rsidTr="005A2433">
        <w:trPr>
          <w:trHeight w:val="286"/>
        </w:trPr>
        <w:tc>
          <w:tcPr>
            <w:tcW w:w="4512" w:type="dxa"/>
          </w:tcPr>
          <w:p w14:paraId="1EA22C5F" w14:textId="77777777" w:rsidR="00E4751B" w:rsidRDefault="00E4751B" w:rsidP="005A2433">
            <w:pPr>
              <w:rPr>
                <w:rFonts w:ascii="Arial" w:hAnsi="Arial" w:cs="Arial"/>
                <w:b/>
                <w:bCs/>
              </w:rPr>
            </w:pPr>
            <w:r>
              <w:rPr>
                <w:rFonts w:ascii="Arial" w:hAnsi="Arial" w:cs="Arial"/>
                <w:sz w:val="24"/>
                <w:szCs w:val="24"/>
              </w:rPr>
              <w:t>MEDLINE</w:t>
            </w:r>
          </w:p>
        </w:tc>
        <w:tc>
          <w:tcPr>
            <w:tcW w:w="4566" w:type="dxa"/>
          </w:tcPr>
          <w:p w14:paraId="4E8CEE76" w14:textId="77777777" w:rsidR="00E4751B" w:rsidRPr="006F66B6" w:rsidRDefault="00E4751B" w:rsidP="005A2433">
            <w:pPr>
              <w:jc w:val="center"/>
              <w:rPr>
                <w:rFonts w:ascii="Arial" w:hAnsi="Arial" w:cs="Arial"/>
              </w:rPr>
            </w:pPr>
            <w:r>
              <w:rPr>
                <w:rFonts w:ascii="Arial" w:hAnsi="Arial" w:cs="Arial"/>
              </w:rPr>
              <w:t>234</w:t>
            </w:r>
          </w:p>
        </w:tc>
      </w:tr>
      <w:tr w:rsidR="00E4751B" w14:paraId="052F866E" w14:textId="77777777" w:rsidTr="005A2433">
        <w:trPr>
          <w:trHeight w:val="272"/>
        </w:trPr>
        <w:tc>
          <w:tcPr>
            <w:tcW w:w="4512" w:type="dxa"/>
          </w:tcPr>
          <w:p w14:paraId="468A45E9" w14:textId="77777777" w:rsidR="00E4751B" w:rsidRDefault="00E4751B" w:rsidP="005A2433">
            <w:pPr>
              <w:rPr>
                <w:rFonts w:ascii="Arial" w:hAnsi="Arial" w:cs="Arial"/>
                <w:b/>
                <w:bCs/>
              </w:rPr>
            </w:pPr>
            <w:r>
              <w:rPr>
                <w:rFonts w:ascii="Arial" w:hAnsi="Arial" w:cs="Arial"/>
                <w:sz w:val="24"/>
                <w:szCs w:val="24"/>
              </w:rPr>
              <w:t>CINAHL</w:t>
            </w:r>
          </w:p>
        </w:tc>
        <w:tc>
          <w:tcPr>
            <w:tcW w:w="4566" w:type="dxa"/>
          </w:tcPr>
          <w:p w14:paraId="41A8D63C" w14:textId="77777777" w:rsidR="00E4751B" w:rsidRPr="006F66B6" w:rsidRDefault="00E4751B" w:rsidP="005A2433">
            <w:pPr>
              <w:jc w:val="center"/>
              <w:rPr>
                <w:rFonts w:ascii="Arial" w:hAnsi="Arial" w:cs="Arial"/>
              </w:rPr>
            </w:pPr>
            <w:r>
              <w:rPr>
                <w:rFonts w:ascii="Arial" w:hAnsi="Arial" w:cs="Arial"/>
              </w:rPr>
              <w:t>99</w:t>
            </w:r>
          </w:p>
        </w:tc>
      </w:tr>
      <w:tr w:rsidR="00E4751B" w14:paraId="78D7E69E" w14:textId="77777777" w:rsidTr="005A2433">
        <w:trPr>
          <w:trHeight w:val="286"/>
        </w:trPr>
        <w:tc>
          <w:tcPr>
            <w:tcW w:w="4512" w:type="dxa"/>
          </w:tcPr>
          <w:p w14:paraId="0B44DA25" w14:textId="77777777" w:rsidR="00E4751B" w:rsidRDefault="00E4751B" w:rsidP="005A2433">
            <w:pPr>
              <w:rPr>
                <w:rFonts w:ascii="Arial" w:hAnsi="Arial" w:cs="Arial"/>
                <w:b/>
                <w:bCs/>
              </w:rPr>
            </w:pPr>
            <w:r>
              <w:rPr>
                <w:rFonts w:ascii="Arial" w:hAnsi="Arial" w:cs="Arial"/>
                <w:sz w:val="24"/>
                <w:szCs w:val="24"/>
              </w:rPr>
              <w:t>AMED</w:t>
            </w:r>
          </w:p>
        </w:tc>
        <w:tc>
          <w:tcPr>
            <w:tcW w:w="4566" w:type="dxa"/>
          </w:tcPr>
          <w:p w14:paraId="6B71690C" w14:textId="77777777" w:rsidR="00E4751B" w:rsidRPr="006F66B6" w:rsidRDefault="00E4751B" w:rsidP="005A2433">
            <w:pPr>
              <w:jc w:val="center"/>
              <w:rPr>
                <w:rFonts w:ascii="Arial" w:hAnsi="Arial" w:cs="Arial"/>
              </w:rPr>
            </w:pPr>
            <w:r>
              <w:rPr>
                <w:rFonts w:ascii="Arial" w:hAnsi="Arial" w:cs="Arial"/>
              </w:rPr>
              <w:t>17</w:t>
            </w:r>
          </w:p>
        </w:tc>
      </w:tr>
      <w:tr w:rsidR="00E4751B" w14:paraId="4D90FF92" w14:textId="77777777" w:rsidTr="005A2433">
        <w:trPr>
          <w:trHeight w:val="286"/>
        </w:trPr>
        <w:tc>
          <w:tcPr>
            <w:tcW w:w="4512" w:type="dxa"/>
          </w:tcPr>
          <w:p w14:paraId="0DB745F2" w14:textId="77777777" w:rsidR="00E4751B" w:rsidRDefault="00E4751B" w:rsidP="005A2433">
            <w:pPr>
              <w:rPr>
                <w:rFonts w:ascii="Arial" w:hAnsi="Arial" w:cs="Arial"/>
                <w:b/>
                <w:bCs/>
              </w:rPr>
            </w:pPr>
            <w:proofErr w:type="spellStart"/>
            <w:r>
              <w:rPr>
                <w:rFonts w:ascii="Arial" w:hAnsi="Arial" w:cs="Arial"/>
                <w:sz w:val="24"/>
                <w:szCs w:val="24"/>
              </w:rPr>
              <w:t>PEDro</w:t>
            </w:r>
            <w:proofErr w:type="spellEnd"/>
          </w:p>
        </w:tc>
        <w:tc>
          <w:tcPr>
            <w:tcW w:w="4566" w:type="dxa"/>
          </w:tcPr>
          <w:p w14:paraId="4B0302D8" w14:textId="77777777" w:rsidR="00E4751B" w:rsidRPr="006F66B6" w:rsidRDefault="00E4751B" w:rsidP="005A2433">
            <w:pPr>
              <w:jc w:val="center"/>
              <w:rPr>
                <w:rFonts w:ascii="Arial" w:hAnsi="Arial" w:cs="Arial"/>
              </w:rPr>
            </w:pPr>
            <w:r>
              <w:rPr>
                <w:rFonts w:ascii="Arial" w:hAnsi="Arial" w:cs="Arial"/>
              </w:rPr>
              <w:t>47</w:t>
            </w:r>
          </w:p>
        </w:tc>
      </w:tr>
      <w:tr w:rsidR="00E4751B" w14:paraId="4A302308" w14:textId="77777777" w:rsidTr="005A2433">
        <w:trPr>
          <w:trHeight w:val="272"/>
        </w:trPr>
        <w:tc>
          <w:tcPr>
            <w:tcW w:w="4512" w:type="dxa"/>
          </w:tcPr>
          <w:p w14:paraId="4EA95B7B" w14:textId="77777777" w:rsidR="00E4751B" w:rsidRPr="00127CE0" w:rsidRDefault="00E4751B" w:rsidP="005A2433">
            <w:pPr>
              <w:rPr>
                <w:rFonts w:ascii="Arial" w:hAnsi="Arial" w:cs="Arial"/>
                <w:sz w:val="24"/>
                <w:szCs w:val="24"/>
              </w:rPr>
            </w:pPr>
            <w:r>
              <w:rPr>
                <w:rFonts w:ascii="Arial" w:hAnsi="Arial" w:cs="Arial"/>
                <w:sz w:val="24"/>
                <w:szCs w:val="24"/>
              </w:rPr>
              <w:t>PubMed</w:t>
            </w:r>
          </w:p>
        </w:tc>
        <w:tc>
          <w:tcPr>
            <w:tcW w:w="4566" w:type="dxa"/>
          </w:tcPr>
          <w:p w14:paraId="5227568C" w14:textId="77777777" w:rsidR="00E4751B" w:rsidRPr="006F66B6" w:rsidRDefault="00E4751B" w:rsidP="005A2433">
            <w:pPr>
              <w:jc w:val="center"/>
              <w:rPr>
                <w:rFonts w:ascii="Arial" w:hAnsi="Arial" w:cs="Arial"/>
              </w:rPr>
            </w:pPr>
            <w:r>
              <w:rPr>
                <w:rFonts w:ascii="Arial" w:hAnsi="Arial" w:cs="Arial"/>
              </w:rPr>
              <w:t>224</w:t>
            </w:r>
          </w:p>
        </w:tc>
      </w:tr>
      <w:tr w:rsidR="00E4751B" w14:paraId="743EBD4C" w14:textId="77777777" w:rsidTr="005A2433">
        <w:trPr>
          <w:trHeight w:val="286"/>
        </w:trPr>
        <w:tc>
          <w:tcPr>
            <w:tcW w:w="4512" w:type="dxa"/>
          </w:tcPr>
          <w:p w14:paraId="33BCD282" w14:textId="77777777" w:rsidR="00E4751B" w:rsidRDefault="00E4751B" w:rsidP="005A2433">
            <w:pPr>
              <w:rPr>
                <w:rFonts w:ascii="Arial" w:hAnsi="Arial" w:cs="Arial"/>
                <w:b/>
                <w:bCs/>
              </w:rPr>
            </w:pPr>
            <w:proofErr w:type="spellStart"/>
            <w:r>
              <w:rPr>
                <w:rFonts w:ascii="Arial" w:hAnsi="Arial" w:cs="Arial"/>
                <w:sz w:val="24"/>
                <w:szCs w:val="24"/>
              </w:rPr>
              <w:t>SPORTDiscus</w:t>
            </w:r>
            <w:proofErr w:type="spellEnd"/>
          </w:p>
        </w:tc>
        <w:tc>
          <w:tcPr>
            <w:tcW w:w="4566" w:type="dxa"/>
          </w:tcPr>
          <w:p w14:paraId="6DE48E94" w14:textId="77777777" w:rsidR="00E4751B" w:rsidRPr="006F66B6" w:rsidRDefault="00E4751B" w:rsidP="005A2433">
            <w:pPr>
              <w:jc w:val="center"/>
              <w:rPr>
                <w:rFonts w:ascii="Arial" w:hAnsi="Arial" w:cs="Arial"/>
              </w:rPr>
            </w:pPr>
            <w:r>
              <w:rPr>
                <w:rFonts w:ascii="Arial" w:hAnsi="Arial" w:cs="Arial"/>
              </w:rPr>
              <w:t>0</w:t>
            </w:r>
          </w:p>
        </w:tc>
      </w:tr>
      <w:tr w:rsidR="00E4751B" w14:paraId="00F0A10E" w14:textId="77777777" w:rsidTr="005A2433">
        <w:trPr>
          <w:trHeight w:val="286"/>
        </w:trPr>
        <w:tc>
          <w:tcPr>
            <w:tcW w:w="4512" w:type="dxa"/>
          </w:tcPr>
          <w:p w14:paraId="25F0FE6D" w14:textId="77777777" w:rsidR="00E4751B" w:rsidRDefault="00E4751B" w:rsidP="005A2433">
            <w:pPr>
              <w:rPr>
                <w:rFonts w:ascii="Arial" w:hAnsi="Arial" w:cs="Arial"/>
                <w:b/>
                <w:bCs/>
              </w:rPr>
            </w:pPr>
            <w:r>
              <w:rPr>
                <w:rFonts w:ascii="Arial" w:hAnsi="Arial" w:cs="Arial"/>
                <w:sz w:val="24"/>
                <w:szCs w:val="24"/>
              </w:rPr>
              <w:t>Google Scholar</w:t>
            </w:r>
          </w:p>
        </w:tc>
        <w:tc>
          <w:tcPr>
            <w:tcW w:w="4566" w:type="dxa"/>
          </w:tcPr>
          <w:p w14:paraId="295D7224" w14:textId="77777777" w:rsidR="00E4751B" w:rsidRPr="006F66B6" w:rsidRDefault="00E4751B" w:rsidP="005A2433">
            <w:pPr>
              <w:jc w:val="center"/>
              <w:rPr>
                <w:rFonts w:ascii="Arial" w:hAnsi="Arial" w:cs="Arial"/>
              </w:rPr>
            </w:pPr>
            <w:r>
              <w:rPr>
                <w:rFonts w:ascii="Arial" w:hAnsi="Arial" w:cs="Arial"/>
              </w:rPr>
              <w:t>12</w:t>
            </w:r>
          </w:p>
        </w:tc>
      </w:tr>
      <w:tr w:rsidR="00E4751B" w14:paraId="423C4667" w14:textId="77777777" w:rsidTr="005A2433">
        <w:trPr>
          <w:trHeight w:val="272"/>
        </w:trPr>
        <w:tc>
          <w:tcPr>
            <w:tcW w:w="4512" w:type="dxa"/>
          </w:tcPr>
          <w:p w14:paraId="2A5F3EA0" w14:textId="77777777" w:rsidR="00E4751B" w:rsidRDefault="00E4751B" w:rsidP="005A2433">
            <w:pPr>
              <w:rPr>
                <w:rFonts w:ascii="Arial" w:hAnsi="Arial" w:cs="Arial"/>
                <w:b/>
                <w:bCs/>
              </w:rPr>
            </w:pPr>
            <w:r>
              <w:rPr>
                <w:rFonts w:ascii="Arial" w:hAnsi="Arial" w:cs="Arial"/>
                <w:sz w:val="24"/>
                <w:szCs w:val="24"/>
              </w:rPr>
              <w:t>ScienceDirect</w:t>
            </w:r>
          </w:p>
        </w:tc>
        <w:tc>
          <w:tcPr>
            <w:tcW w:w="4566" w:type="dxa"/>
          </w:tcPr>
          <w:p w14:paraId="22F23DDF" w14:textId="77777777" w:rsidR="00E4751B" w:rsidRPr="006F66B6" w:rsidRDefault="00E4751B" w:rsidP="005A2433">
            <w:pPr>
              <w:jc w:val="center"/>
              <w:rPr>
                <w:rFonts w:ascii="Arial" w:hAnsi="Arial" w:cs="Arial"/>
              </w:rPr>
            </w:pPr>
            <w:r>
              <w:rPr>
                <w:rFonts w:ascii="Arial" w:hAnsi="Arial" w:cs="Arial"/>
              </w:rPr>
              <w:t>84</w:t>
            </w:r>
          </w:p>
        </w:tc>
      </w:tr>
      <w:tr w:rsidR="00E4751B" w14:paraId="11674E2B" w14:textId="77777777" w:rsidTr="005A2433">
        <w:trPr>
          <w:trHeight w:val="286"/>
        </w:trPr>
        <w:tc>
          <w:tcPr>
            <w:tcW w:w="4512" w:type="dxa"/>
          </w:tcPr>
          <w:p w14:paraId="1D65A9F6" w14:textId="77777777" w:rsidR="00E4751B" w:rsidRPr="009673C5" w:rsidRDefault="00E4751B" w:rsidP="005A2433">
            <w:pPr>
              <w:rPr>
                <w:rFonts w:ascii="Arial" w:hAnsi="Arial" w:cs="Arial"/>
                <w:b/>
                <w:bCs/>
                <w:sz w:val="24"/>
                <w:szCs w:val="24"/>
              </w:rPr>
            </w:pPr>
            <w:r w:rsidRPr="009673C5">
              <w:rPr>
                <w:rFonts w:ascii="Arial" w:hAnsi="Arial" w:cs="Arial"/>
                <w:b/>
                <w:bCs/>
                <w:sz w:val="24"/>
                <w:szCs w:val="24"/>
              </w:rPr>
              <w:t xml:space="preserve">Total </w:t>
            </w:r>
          </w:p>
        </w:tc>
        <w:tc>
          <w:tcPr>
            <w:tcW w:w="4566" w:type="dxa"/>
          </w:tcPr>
          <w:p w14:paraId="6035F791" w14:textId="77777777" w:rsidR="00E4751B" w:rsidRDefault="00E4751B" w:rsidP="005A2433">
            <w:pPr>
              <w:jc w:val="center"/>
              <w:rPr>
                <w:rFonts w:ascii="Arial" w:hAnsi="Arial" w:cs="Arial"/>
                <w:b/>
                <w:bCs/>
              </w:rPr>
            </w:pPr>
            <w:r>
              <w:rPr>
                <w:rFonts w:ascii="Arial" w:hAnsi="Arial" w:cs="Arial"/>
                <w:b/>
                <w:bCs/>
              </w:rPr>
              <w:t>717</w:t>
            </w:r>
          </w:p>
        </w:tc>
      </w:tr>
      <w:tr w:rsidR="00E4751B" w14:paraId="61BF4587" w14:textId="77777777" w:rsidTr="005A2433">
        <w:trPr>
          <w:trHeight w:val="272"/>
        </w:trPr>
        <w:tc>
          <w:tcPr>
            <w:tcW w:w="4512" w:type="dxa"/>
          </w:tcPr>
          <w:p w14:paraId="432E8EF4" w14:textId="77777777" w:rsidR="00E4751B" w:rsidRPr="009673C5" w:rsidRDefault="00E4751B" w:rsidP="005A2433">
            <w:pPr>
              <w:rPr>
                <w:rFonts w:ascii="Arial" w:hAnsi="Arial" w:cs="Arial"/>
                <w:b/>
                <w:bCs/>
                <w:sz w:val="24"/>
                <w:szCs w:val="24"/>
              </w:rPr>
            </w:pPr>
            <w:r w:rsidRPr="009673C5">
              <w:rPr>
                <w:rFonts w:ascii="Arial" w:hAnsi="Arial" w:cs="Arial"/>
                <w:b/>
                <w:bCs/>
                <w:sz w:val="24"/>
                <w:szCs w:val="24"/>
              </w:rPr>
              <w:t>Removed duplicates</w:t>
            </w:r>
          </w:p>
        </w:tc>
        <w:tc>
          <w:tcPr>
            <w:tcW w:w="4566" w:type="dxa"/>
          </w:tcPr>
          <w:p w14:paraId="6C2EFD7B" w14:textId="77777777" w:rsidR="00E4751B" w:rsidRDefault="00E4751B" w:rsidP="005A2433">
            <w:pPr>
              <w:jc w:val="center"/>
              <w:rPr>
                <w:rFonts w:ascii="Arial" w:hAnsi="Arial" w:cs="Arial"/>
                <w:b/>
                <w:bCs/>
              </w:rPr>
            </w:pPr>
            <w:r>
              <w:rPr>
                <w:rFonts w:ascii="Arial" w:hAnsi="Arial" w:cs="Arial"/>
                <w:b/>
                <w:bCs/>
              </w:rPr>
              <w:t>51</w:t>
            </w:r>
          </w:p>
        </w:tc>
      </w:tr>
      <w:tr w:rsidR="00E4751B" w14:paraId="04305D25" w14:textId="77777777" w:rsidTr="005A2433">
        <w:trPr>
          <w:trHeight w:val="530"/>
        </w:trPr>
        <w:tc>
          <w:tcPr>
            <w:tcW w:w="4512" w:type="dxa"/>
          </w:tcPr>
          <w:p w14:paraId="01DB30FA" w14:textId="77777777" w:rsidR="00E4751B" w:rsidRPr="009673C5" w:rsidRDefault="00E4751B" w:rsidP="005A2433">
            <w:pPr>
              <w:rPr>
                <w:rFonts w:ascii="Arial" w:hAnsi="Arial" w:cs="Arial"/>
                <w:b/>
                <w:bCs/>
                <w:sz w:val="24"/>
                <w:szCs w:val="24"/>
              </w:rPr>
            </w:pPr>
            <w:r>
              <w:rPr>
                <w:rFonts w:ascii="Arial" w:hAnsi="Arial" w:cs="Arial"/>
                <w:b/>
                <w:bCs/>
                <w:sz w:val="24"/>
                <w:szCs w:val="24"/>
              </w:rPr>
              <w:t xml:space="preserve">Records screened </w:t>
            </w:r>
          </w:p>
        </w:tc>
        <w:tc>
          <w:tcPr>
            <w:tcW w:w="4566" w:type="dxa"/>
          </w:tcPr>
          <w:p w14:paraId="50F28DA2" w14:textId="77777777" w:rsidR="00E4751B" w:rsidRDefault="00E4751B" w:rsidP="005A2433">
            <w:pPr>
              <w:jc w:val="center"/>
              <w:rPr>
                <w:rFonts w:ascii="Arial" w:hAnsi="Arial" w:cs="Arial"/>
                <w:b/>
                <w:bCs/>
              </w:rPr>
            </w:pPr>
            <w:r w:rsidRPr="00092618">
              <w:rPr>
                <w:rFonts w:ascii="Arial" w:hAnsi="Arial" w:cs="Arial"/>
                <w:b/>
                <w:bCs/>
              </w:rPr>
              <w:t>666</w:t>
            </w:r>
            <w:r w:rsidRPr="009673C5">
              <w:rPr>
                <w:rFonts w:ascii="Arial" w:hAnsi="Arial" w:cs="Arial"/>
              </w:rPr>
              <w:br/>
              <w:t xml:space="preserve">(excluded </w:t>
            </w:r>
            <w:r>
              <w:rPr>
                <w:rFonts w:ascii="Arial" w:hAnsi="Arial" w:cs="Arial"/>
              </w:rPr>
              <w:t>658</w:t>
            </w:r>
            <w:r w:rsidRPr="009673C5">
              <w:rPr>
                <w:rFonts w:ascii="Arial" w:hAnsi="Arial" w:cs="Arial"/>
              </w:rPr>
              <w:t xml:space="preserve"> by title/abstract)</w:t>
            </w:r>
          </w:p>
        </w:tc>
      </w:tr>
      <w:tr w:rsidR="00E4751B" w14:paraId="403BA9D1" w14:textId="77777777" w:rsidTr="005A2433">
        <w:trPr>
          <w:trHeight w:val="560"/>
        </w:trPr>
        <w:tc>
          <w:tcPr>
            <w:tcW w:w="4512" w:type="dxa"/>
          </w:tcPr>
          <w:p w14:paraId="4E71FE07" w14:textId="77777777" w:rsidR="00E4751B" w:rsidRDefault="00E4751B" w:rsidP="005A2433">
            <w:pPr>
              <w:rPr>
                <w:rFonts w:ascii="Arial" w:hAnsi="Arial" w:cs="Arial"/>
                <w:b/>
                <w:bCs/>
                <w:sz w:val="24"/>
                <w:szCs w:val="24"/>
              </w:rPr>
            </w:pPr>
            <w:r>
              <w:rPr>
                <w:rFonts w:ascii="Arial" w:hAnsi="Arial" w:cs="Arial"/>
                <w:b/>
                <w:bCs/>
                <w:sz w:val="24"/>
                <w:szCs w:val="24"/>
              </w:rPr>
              <w:t xml:space="preserve">Records sought for retrieval </w:t>
            </w:r>
          </w:p>
        </w:tc>
        <w:tc>
          <w:tcPr>
            <w:tcW w:w="4566" w:type="dxa"/>
          </w:tcPr>
          <w:p w14:paraId="062B251E" w14:textId="77777777" w:rsidR="00E4751B" w:rsidRPr="00092618" w:rsidRDefault="00E4751B" w:rsidP="005A2433">
            <w:pPr>
              <w:jc w:val="center"/>
              <w:rPr>
                <w:rFonts w:ascii="Arial" w:hAnsi="Arial" w:cs="Arial"/>
                <w:b/>
                <w:bCs/>
              </w:rPr>
            </w:pPr>
            <w:r w:rsidRPr="00092618">
              <w:rPr>
                <w:rFonts w:ascii="Arial" w:hAnsi="Arial" w:cs="Arial"/>
                <w:b/>
                <w:bCs/>
              </w:rPr>
              <w:t>8</w:t>
            </w:r>
          </w:p>
        </w:tc>
      </w:tr>
      <w:tr w:rsidR="00E4751B" w14:paraId="72BD5DE9" w14:textId="77777777" w:rsidTr="005A2433">
        <w:trPr>
          <w:trHeight w:val="286"/>
        </w:trPr>
        <w:tc>
          <w:tcPr>
            <w:tcW w:w="4512" w:type="dxa"/>
          </w:tcPr>
          <w:p w14:paraId="4BEEA06D" w14:textId="77777777" w:rsidR="00E4751B" w:rsidRDefault="00E4751B" w:rsidP="005A2433">
            <w:pPr>
              <w:rPr>
                <w:rFonts w:ascii="Arial" w:hAnsi="Arial" w:cs="Arial"/>
                <w:b/>
                <w:bCs/>
                <w:sz w:val="24"/>
                <w:szCs w:val="24"/>
              </w:rPr>
            </w:pPr>
            <w:r>
              <w:rPr>
                <w:rFonts w:ascii="Arial" w:hAnsi="Arial" w:cs="Arial"/>
                <w:b/>
                <w:bCs/>
                <w:sz w:val="24"/>
                <w:szCs w:val="24"/>
              </w:rPr>
              <w:t>Reports excluded</w:t>
            </w:r>
          </w:p>
        </w:tc>
        <w:tc>
          <w:tcPr>
            <w:tcW w:w="4566" w:type="dxa"/>
          </w:tcPr>
          <w:p w14:paraId="1C8D45D9" w14:textId="77777777" w:rsidR="00E4751B" w:rsidRDefault="00E4751B" w:rsidP="005A2433">
            <w:pPr>
              <w:jc w:val="center"/>
              <w:rPr>
                <w:rFonts w:ascii="Arial" w:hAnsi="Arial" w:cs="Arial"/>
                <w:b/>
                <w:bCs/>
              </w:rPr>
            </w:pPr>
            <w:r>
              <w:rPr>
                <w:rFonts w:ascii="Arial" w:hAnsi="Arial" w:cs="Arial"/>
                <w:b/>
                <w:bCs/>
              </w:rPr>
              <w:t>5</w:t>
            </w:r>
          </w:p>
        </w:tc>
      </w:tr>
      <w:tr w:rsidR="00E4751B" w14:paraId="203F69C7" w14:textId="77777777" w:rsidTr="005A2433">
        <w:trPr>
          <w:trHeight w:val="272"/>
        </w:trPr>
        <w:tc>
          <w:tcPr>
            <w:tcW w:w="4512" w:type="dxa"/>
          </w:tcPr>
          <w:p w14:paraId="65C8A9CE" w14:textId="77777777" w:rsidR="00E4751B" w:rsidRDefault="00E4751B" w:rsidP="005A2433">
            <w:pPr>
              <w:rPr>
                <w:rFonts w:ascii="Arial" w:hAnsi="Arial" w:cs="Arial"/>
                <w:b/>
                <w:bCs/>
                <w:sz w:val="24"/>
                <w:szCs w:val="24"/>
              </w:rPr>
            </w:pPr>
            <w:r>
              <w:rPr>
                <w:rFonts w:ascii="Arial" w:hAnsi="Arial" w:cs="Arial"/>
                <w:b/>
                <w:bCs/>
                <w:sz w:val="24"/>
                <w:szCs w:val="24"/>
              </w:rPr>
              <w:t>Included</w:t>
            </w:r>
          </w:p>
        </w:tc>
        <w:tc>
          <w:tcPr>
            <w:tcW w:w="4566" w:type="dxa"/>
          </w:tcPr>
          <w:p w14:paraId="5E272EE8" w14:textId="77777777" w:rsidR="00E4751B" w:rsidRDefault="00E4751B" w:rsidP="005A2433">
            <w:pPr>
              <w:jc w:val="center"/>
              <w:rPr>
                <w:rFonts w:ascii="Arial" w:hAnsi="Arial" w:cs="Arial"/>
                <w:b/>
                <w:bCs/>
              </w:rPr>
            </w:pPr>
            <w:r>
              <w:rPr>
                <w:rFonts w:ascii="Arial" w:hAnsi="Arial" w:cs="Arial"/>
                <w:b/>
                <w:bCs/>
              </w:rPr>
              <w:t>3</w:t>
            </w:r>
            <w:r>
              <w:rPr>
                <w:rFonts w:ascii="Arial" w:hAnsi="Arial" w:cs="Arial"/>
                <w:b/>
                <w:bCs/>
              </w:rPr>
              <w:br/>
            </w:r>
            <w:r w:rsidRPr="00731E6B">
              <w:rPr>
                <w:rFonts w:ascii="Arial" w:hAnsi="Arial" w:cs="Arial"/>
              </w:rPr>
              <w:t xml:space="preserve">(2 x qualitative and </w:t>
            </w:r>
            <w:r>
              <w:rPr>
                <w:rFonts w:ascii="Arial" w:hAnsi="Arial" w:cs="Arial"/>
              </w:rPr>
              <w:t>1</w:t>
            </w:r>
            <w:r w:rsidRPr="00731E6B">
              <w:rPr>
                <w:rFonts w:ascii="Arial" w:hAnsi="Arial" w:cs="Arial"/>
              </w:rPr>
              <w:t xml:space="preserve"> x quantitative articles)</w:t>
            </w:r>
          </w:p>
        </w:tc>
      </w:tr>
    </w:tbl>
    <w:p w14:paraId="3BC9B58F" w14:textId="77777777" w:rsidR="00E4751B" w:rsidRDefault="00E4751B" w:rsidP="00E4751B">
      <w:pPr>
        <w:rPr>
          <w:rFonts w:ascii="Arial" w:hAnsi="Arial" w:cs="Arial"/>
          <w:b/>
          <w:bCs/>
          <w:sz w:val="24"/>
          <w:szCs w:val="24"/>
        </w:rPr>
      </w:pPr>
      <w:r>
        <w:rPr>
          <w:rFonts w:ascii="Arial" w:hAnsi="Arial" w:cs="Arial"/>
          <w:b/>
          <w:bCs/>
          <w:sz w:val="24"/>
          <w:szCs w:val="24"/>
        </w:rPr>
        <w:br/>
      </w:r>
    </w:p>
    <w:p w14:paraId="4447069E" w14:textId="75B9260E" w:rsidR="00E4751B" w:rsidRPr="00C02F22" w:rsidRDefault="00E4751B" w:rsidP="00E4751B">
      <w:pPr>
        <w:rPr>
          <w:rFonts w:ascii="Arial" w:hAnsi="Arial" w:cs="Arial"/>
          <w:b/>
          <w:bCs/>
          <w:sz w:val="24"/>
          <w:szCs w:val="24"/>
        </w:rPr>
      </w:pPr>
      <w:r>
        <w:rPr>
          <w:noProof/>
        </w:rPr>
        <w:pict w14:anchorId="665FB039">
          <v:shape id="_x0000_s1051" type="#_x0000_t202" style="position:absolute;margin-left:0;margin-top:.3pt;width:185.9pt;height:110.6pt;z-index:2517012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" stroked="f">
            <v:textbox style="mso-fit-shape-to-text:t">
              <w:txbxContent>
                <w:p w14:paraId="13E6F991" w14:textId="77777777" w:rsidR="00E4751B" w:rsidRDefault="00E4751B" w:rsidP="00E4751B">
                  <w:r w:rsidRPr="00C02F22">
                    <w:rPr>
                      <w:rFonts w:ascii="Arial" w:hAnsi="Arial" w:cs="Arial"/>
                      <w:b/>
                      <w:bCs/>
                      <w:sz w:val="24"/>
                      <w:szCs w:val="24"/>
                    </w:rPr>
                    <w:t>Quantitative articles (x1)</w:t>
                  </w:r>
                </w:p>
                <w:p w14:paraId="1F00F523" w14:textId="77777777" w:rsidR="00E4751B" w:rsidRPr="0096411A" w:rsidRDefault="00E4751B" w:rsidP="00E4751B">
                  <w:pPr>
                    <w:pStyle w:val="ListParagraph"/>
                    <w:numPr>
                      <w:ilvl w:val="0"/>
                      <w:numId w:val="58"/>
                    </w:numPr>
                    <w:rPr>
                      <w:rFonts w:ascii="Arial" w:hAnsi="Arial" w:cs="Arial"/>
                      <w:b/>
                      <w:bCs/>
                      <w:sz w:val="24"/>
                      <w:szCs w:val="24"/>
                    </w:rPr>
                  </w:pPr>
                  <w:r w:rsidRPr="0096411A">
                    <w:rPr>
                      <w:rFonts w:ascii="Arial" w:hAnsi="Arial" w:cs="Arial"/>
                    </w:rPr>
                    <w:t>Choi, J.W., So, W.Y., and Kim, K. (2022)</w:t>
                  </w:r>
                </w:p>
                <w:p w14:paraId="02C901CE" w14:textId="77777777" w:rsidR="00E4751B" w:rsidRDefault="00E4751B" w:rsidP="00E4751B"/>
              </w:txbxContent>
            </v:textbox>
            <w10:wrap type="square" anchorx="margin"/>
          </v:shape>
        </w:pict>
      </w:r>
      <w:r w:rsidRPr="00C02F22">
        <w:rPr>
          <w:rFonts w:ascii="Arial" w:hAnsi="Arial" w:cs="Arial"/>
          <w:b/>
          <w:bCs/>
          <w:sz w:val="24"/>
          <w:szCs w:val="24"/>
        </w:rPr>
        <w:t>Qualitative articles (x2)</w:t>
      </w:r>
      <w:r>
        <w:rPr>
          <w:rFonts w:ascii="Arial" w:hAnsi="Arial" w:cs="Arial"/>
          <w:b/>
          <w:bCs/>
          <w:sz w:val="24"/>
          <w:szCs w:val="24"/>
        </w:rPr>
        <w:tab/>
      </w:r>
      <w:r w:rsidRPr="00C02F22">
        <w:rPr>
          <w:rFonts w:ascii="Arial" w:hAnsi="Arial" w:cs="Arial"/>
          <w:b/>
          <w:bCs/>
          <w:sz w:val="24"/>
          <w:szCs w:val="24"/>
        </w:rPr>
        <w:tab/>
      </w:r>
    </w:p>
    <w:p w14:paraId="73D5A2CD" w14:textId="77777777" w:rsidR="00E4751B" w:rsidRPr="00C02F22" w:rsidRDefault="00E4751B" w:rsidP="00E4751B">
      <w:pPr>
        <w:pStyle w:val="ListParagraph"/>
        <w:numPr>
          <w:ilvl w:val="0"/>
          <w:numId w:val="42"/>
        </w:numPr>
        <w:spacing w:after="0"/>
        <w:rPr>
          <w:rFonts w:ascii="Arial" w:hAnsi="Arial" w:cs="Arial"/>
          <w:sz w:val="24"/>
          <w:szCs w:val="24"/>
        </w:rPr>
      </w:pPr>
      <w:r w:rsidRPr="00C02F22">
        <w:rPr>
          <w:rFonts w:ascii="Arial" w:hAnsi="Arial" w:cs="Arial"/>
          <w:sz w:val="24"/>
          <w:szCs w:val="24"/>
        </w:rPr>
        <w:t xml:space="preserve">Costa et al (2022a) </w:t>
      </w:r>
    </w:p>
    <w:p w14:paraId="65D396A5" w14:textId="77777777" w:rsidR="00E4751B" w:rsidRPr="00C02F22" w:rsidRDefault="00E4751B" w:rsidP="00E4751B">
      <w:pPr>
        <w:pStyle w:val="ListParagraph"/>
        <w:numPr>
          <w:ilvl w:val="0"/>
          <w:numId w:val="42"/>
        </w:numPr>
        <w:rPr>
          <w:rFonts w:ascii="Arial" w:hAnsi="Arial" w:cs="Arial"/>
          <w:b/>
          <w:bCs/>
          <w:sz w:val="24"/>
          <w:szCs w:val="24"/>
        </w:rPr>
      </w:pPr>
      <w:r w:rsidRPr="00C02F22">
        <w:rPr>
          <w:rFonts w:ascii="Arial" w:hAnsi="Arial" w:cs="Arial"/>
          <w:sz w:val="24"/>
          <w:szCs w:val="24"/>
        </w:rPr>
        <w:t>Costa et al (2023)</w:t>
      </w:r>
    </w:p>
    <w:p w14:paraId="014721AB" w14:textId="77777777" w:rsidR="00E4751B" w:rsidRDefault="00E4751B" w:rsidP="00E4751B">
      <w:pPr>
        <w:rPr>
          <w:rFonts w:ascii="Arial" w:hAnsi="Arial" w:cs="Arial"/>
          <w:b/>
          <w:bCs/>
        </w:rPr>
      </w:pPr>
    </w:p>
    <w:p w14:paraId="20E35BEA" w14:textId="77777777" w:rsidR="00E4751B" w:rsidRDefault="00E4751B" w:rsidP="00E4751B">
      <w:pPr>
        <w:rPr>
          <w:rFonts w:ascii="Arial" w:hAnsi="Arial" w:cs="Arial"/>
          <w:b/>
          <w:bCs/>
          <w:u w:val="single"/>
        </w:rPr>
      </w:pPr>
    </w:p>
    <w:p w14:paraId="4D49DBBA" w14:textId="77777777" w:rsidR="00E4751B" w:rsidRDefault="00E4751B" w:rsidP="00E4751B">
      <w:pPr>
        <w:rPr>
          <w:rFonts w:ascii="Arial" w:eastAsia="Times New Roman" w:hAnsi="Arial" w:cs="Arial"/>
          <w:b/>
          <w:bCs/>
          <w:kern w:val="0"/>
          <w:sz w:val="24"/>
          <w:szCs w:val="24"/>
          <w:lang w:eastAsia="en-GB"/>
          <w14:ligatures w14:val="none"/>
        </w:rPr>
      </w:pPr>
      <w:r w:rsidRPr="00785064">
        <w:rPr>
          <w:rFonts w:ascii="Arial" w:hAnsi="Arial" w:cs="Arial"/>
          <w:b/>
          <w:bCs/>
          <w:sz w:val="24"/>
          <w:szCs w:val="24"/>
          <w:u w:val="single"/>
        </w:rPr>
        <w:lastRenderedPageBreak/>
        <w:t>STEP 2:</w:t>
      </w:r>
      <w:r>
        <w:rPr>
          <w:rFonts w:ascii="Arial" w:hAnsi="Arial" w:cs="Arial"/>
          <w:b/>
          <w:bCs/>
          <w:sz w:val="24"/>
          <w:szCs w:val="24"/>
        </w:rPr>
        <w:t xml:space="preserve"> </w:t>
      </w:r>
      <w:r w:rsidRPr="00C02F22">
        <w:rPr>
          <w:rFonts w:ascii="Arial" w:eastAsia="Times New Roman" w:hAnsi="Arial" w:cs="Arial"/>
          <w:b/>
          <w:bCs/>
          <w:kern w:val="0"/>
          <w:sz w:val="24"/>
          <w:szCs w:val="24"/>
          <w:lang w:eastAsia="en-GB"/>
          <w14:ligatures w14:val="none"/>
        </w:rPr>
        <w:t>Further immersive reading, coding and exploring how studies relate.</w:t>
      </w:r>
    </w:p>
    <w:p w14:paraId="257F4AFF" w14:textId="77777777" w:rsidR="00E4751B" w:rsidRPr="00A33533" w:rsidRDefault="00E4751B" w:rsidP="00E4751B">
      <w:pPr>
        <w:rPr>
          <w:rFonts w:ascii="Arial" w:eastAsia="Times New Roman" w:hAnsi="Arial" w:cs="Arial"/>
          <w:b/>
          <w:bCs/>
          <w:kern w:val="0"/>
          <w:lang w:eastAsia="en-GB"/>
          <w14:ligatures w14:val="none"/>
        </w:rPr>
      </w:pPr>
      <w:r w:rsidRPr="00A33533">
        <w:rPr>
          <w:rFonts w:ascii="Arial" w:hAnsi="Arial" w:cs="Arial"/>
          <w:b/>
          <w:bCs/>
          <w:sz w:val="24"/>
          <w:szCs w:val="24"/>
        </w:rPr>
        <w:t xml:space="preserve">Figure </w:t>
      </w:r>
      <w:r>
        <w:rPr>
          <w:rFonts w:ascii="Arial" w:hAnsi="Arial" w:cs="Arial"/>
          <w:b/>
          <w:bCs/>
          <w:sz w:val="24"/>
          <w:szCs w:val="24"/>
        </w:rPr>
        <w:t>39</w:t>
      </w:r>
      <w:r w:rsidRPr="00A33533">
        <w:rPr>
          <w:rFonts w:ascii="Arial" w:hAnsi="Arial" w:cs="Arial"/>
          <w:b/>
          <w:bCs/>
          <w:sz w:val="24"/>
          <w:szCs w:val="24"/>
        </w:rPr>
        <w:t xml:space="preserve">. </w:t>
      </w:r>
      <w:r w:rsidRPr="008F724B">
        <w:rPr>
          <w:rFonts w:ascii="Arial" w:hAnsi="Arial" w:cs="Arial"/>
          <w:b/>
          <w:bCs/>
          <w:sz w:val="24"/>
          <w:szCs w:val="24"/>
        </w:rPr>
        <w:t xml:space="preserve">A table </w:t>
      </w:r>
      <w:r>
        <w:rPr>
          <w:rFonts w:ascii="Arial" w:hAnsi="Arial" w:cs="Arial"/>
          <w:b/>
          <w:bCs/>
          <w:sz w:val="24"/>
          <w:szCs w:val="24"/>
        </w:rPr>
        <w:t xml:space="preserve">outlining the coding of the two qualitative articles on uncertainty in people with CLBP. </w:t>
      </w:r>
    </w:p>
    <w:tbl>
      <w:tblPr>
        <w:tblStyle w:val="TableGrid"/>
        <w:tblW w:w="14170" w:type="dxa"/>
        <w:tblLook w:val="04A0" w:firstRow="1" w:lastRow="0" w:firstColumn="1" w:lastColumn="0" w:noHBand="0" w:noVBand="1"/>
      </w:tblPr>
      <w:tblGrid>
        <w:gridCol w:w="1783"/>
        <w:gridCol w:w="4416"/>
        <w:gridCol w:w="5278"/>
        <w:gridCol w:w="2693"/>
      </w:tblGrid>
      <w:tr w:rsidR="00E4751B" w14:paraId="2C34B2CD" w14:textId="77777777" w:rsidTr="005A2433">
        <w:tc>
          <w:tcPr>
            <w:tcW w:w="1783" w:type="dxa"/>
          </w:tcPr>
          <w:p w14:paraId="1F6CE152" w14:textId="77777777" w:rsidR="00E4751B" w:rsidRDefault="00E4751B" w:rsidP="005A2433">
            <w:pPr>
              <w:rPr>
                <w:rFonts w:ascii="Arial" w:hAnsi="Arial" w:cs="Arial"/>
                <w:b/>
                <w:bCs/>
                <w:u w:val="single"/>
              </w:rPr>
            </w:pPr>
          </w:p>
        </w:tc>
        <w:tc>
          <w:tcPr>
            <w:tcW w:w="4416" w:type="dxa"/>
          </w:tcPr>
          <w:p w14:paraId="2F0CC19C" w14:textId="77777777" w:rsidR="00E4751B" w:rsidRDefault="00E4751B" w:rsidP="005A2433">
            <w:pPr>
              <w:rPr>
                <w:rFonts w:ascii="Arial" w:hAnsi="Arial" w:cs="Arial"/>
                <w:b/>
                <w:bCs/>
                <w:u w:val="single"/>
              </w:rPr>
            </w:pPr>
            <w:r w:rsidRPr="00D51C1D">
              <w:rPr>
                <w:rFonts w:ascii="Arial" w:hAnsi="Arial" w:cs="Arial"/>
                <w:b/>
                <w:bCs/>
              </w:rPr>
              <w:t>First order coding</w:t>
            </w:r>
            <w:r w:rsidRPr="00D51C1D">
              <w:rPr>
                <w:rFonts w:ascii="Arial" w:hAnsi="Arial" w:cs="Arial"/>
              </w:rPr>
              <w:t xml:space="preserve"> </w:t>
            </w:r>
            <w:r w:rsidRPr="00D51C1D">
              <w:rPr>
                <w:rFonts w:ascii="Arial" w:hAnsi="Arial" w:cs="Arial"/>
              </w:rPr>
              <w:br/>
              <w:t>(</w:t>
            </w:r>
            <w:r>
              <w:rPr>
                <w:rFonts w:ascii="Arial" w:hAnsi="Arial" w:cs="Arial"/>
              </w:rPr>
              <w:t>P</w:t>
            </w:r>
            <w:r w:rsidRPr="00D51C1D">
              <w:rPr>
                <w:rFonts w:ascii="Arial" w:hAnsi="Arial" w:cs="Arial"/>
              </w:rPr>
              <w:t>articipant verbatim quotes):</w:t>
            </w:r>
          </w:p>
        </w:tc>
        <w:tc>
          <w:tcPr>
            <w:tcW w:w="5278" w:type="dxa"/>
          </w:tcPr>
          <w:p w14:paraId="176C47B4" w14:textId="77777777" w:rsidR="00E4751B" w:rsidRDefault="00E4751B" w:rsidP="005A2433">
            <w:pPr>
              <w:rPr>
                <w:rFonts w:ascii="Arial" w:hAnsi="Arial" w:cs="Arial"/>
                <w:b/>
                <w:bCs/>
                <w:u w:val="single"/>
              </w:rPr>
            </w:pPr>
            <w:r w:rsidRPr="00D51C1D">
              <w:rPr>
                <w:rFonts w:ascii="Arial" w:hAnsi="Arial" w:cs="Arial"/>
                <w:b/>
                <w:bCs/>
              </w:rPr>
              <w:t>Second order coding</w:t>
            </w:r>
            <w:r w:rsidRPr="00D51C1D">
              <w:rPr>
                <w:rFonts w:ascii="Arial" w:hAnsi="Arial" w:cs="Arial"/>
              </w:rPr>
              <w:t xml:space="preserve"> </w:t>
            </w:r>
            <w:r w:rsidRPr="00D51C1D">
              <w:rPr>
                <w:rFonts w:ascii="Arial" w:hAnsi="Arial" w:cs="Arial"/>
              </w:rPr>
              <w:br/>
              <w:t>(</w:t>
            </w:r>
            <w:r>
              <w:rPr>
                <w:rFonts w:ascii="Arial" w:hAnsi="Arial" w:cs="Arial"/>
              </w:rPr>
              <w:t>S</w:t>
            </w:r>
            <w:r w:rsidRPr="00D51C1D">
              <w:rPr>
                <w:rFonts w:ascii="Arial" w:hAnsi="Arial" w:cs="Arial"/>
              </w:rPr>
              <w:t xml:space="preserve">tudy author reported findings) </w:t>
            </w:r>
          </w:p>
        </w:tc>
        <w:tc>
          <w:tcPr>
            <w:tcW w:w="2693" w:type="dxa"/>
          </w:tcPr>
          <w:p w14:paraId="3007898D" w14:textId="77777777" w:rsidR="00E4751B" w:rsidRDefault="00E4751B" w:rsidP="005A2433">
            <w:pPr>
              <w:rPr>
                <w:rFonts w:ascii="Arial" w:hAnsi="Arial" w:cs="Arial"/>
                <w:b/>
                <w:bCs/>
                <w:u w:val="single"/>
              </w:rPr>
            </w:pPr>
            <w:r w:rsidRPr="00D51C1D">
              <w:rPr>
                <w:rFonts w:ascii="Arial" w:hAnsi="Arial" w:cs="Arial"/>
                <w:b/>
                <w:bCs/>
              </w:rPr>
              <w:t>Th</w:t>
            </w:r>
            <w:r>
              <w:rPr>
                <w:rFonts w:ascii="Arial" w:hAnsi="Arial" w:cs="Arial"/>
                <w:b/>
                <w:bCs/>
              </w:rPr>
              <w:t>i</w:t>
            </w:r>
            <w:r w:rsidRPr="00D51C1D">
              <w:rPr>
                <w:rFonts w:ascii="Arial" w:hAnsi="Arial" w:cs="Arial"/>
                <w:b/>
                <w:bCs/>
              </w:rPr>
              <w:t>rd order constructs</w:t>
            </w:r>
            <w:r w:rsidRPr="00D51C1D">
              <w:rPr>
                <w:rFonts w:ascii="Arial" w:hAnsi="Arial" w:cs="Arial"/>
                <w:b/>
                <w:bCs/>
              </w:rPr>
              <w:br/>
            </w:r>
            <w:r w:rsidRPr="00D51C1D">
              <w:rPr>
                <w:rFonts w:ascii="Arial" w:hAnsi="Arial" w:cs="Arial"/>
              </w:rPr>
              <w:t>(</w:t>
            </w:r>
            <w:r>
              <w:rPr>
                <w:rFonts w:ascii="Arial" w:hAnsi="Arial" w:cs="Arial"/>
              </w:rPr>
              <w:t>M</w:t>
            </w:r>
            <w:r w:rsidRPr="00D51C1D">
              <w:rPr>
                <w:rFonts w:ascii="Arial" w:hAnsi="Arial" w:cs="Arial"/>
              </w:rPr>
              <w:t>eta-ethnography interpretation)</w:t>
            </w:r>
          </w:p>
        </w:tc>
      </w:tr>
      <w:tr w:rsidR="00E4751B" w14:paraId="3BB0D698" w14:textId="77777777" w:rsidTr="005A2433">
        <w:tc>
          <w:tcPr>
            <w:tcW w:w="1783" w:type="dxa"/>
            <w:vMerge w:val="restart"/>
          </w:tcPr>
          <w:p w14:paraId="7CBC2E5F" w14:textId="77777777" w:rsidR="00E4751B" w:rsidRPr="000E5A3D" w:rsidRDefault="00E4751B" w:rsidP="005A2433">
            <w:pPr>
              <w:rPr>
                <w:rFonts w:ascii="Arial" w:hAnsi="Arial" w:cs="Arial"/>
                <w:b/>
                <w:bCs/>
              </w:rPr>
            </w:pPr>
            <w:r w:rsidRPr="000E5A3D">
              <w:rPr>
                <w:rFonts w:ascii="Arial" w:hAnsi="Arial" w:cs="Arial"/>
                <w:b/>
                <w:bCs/>
              </w:rPr>
              <w:t>Costa et al (202</w:t>
            </w:r>
            <w:r>
              <w:rPr>
                <w:rFonts w:ascii="Arial" w:hAnsi="Arial" w:cs="Arial"/>
                <w:b/>
                <w:bCs/>
              </w:rPr>
              <w:t>2a</w:t>
            </w:r>
            <w:r w:rsidRPr="000E5A3D">
              <w:rPr>
                <w:rFonts w:ascii="Arial" w:hAnsi="Arial" w:cs="Arial"/>
                <w:b/>
                <w:bCs/>
              </w:rPr>
              <w:t>)</w:t>
            </w:r>
          </w:p>
          <w:p w14:paraId="5A4BF2CA" w14:textId="77777777" w:rsidR="00E4751B" w:rsidRDefault="00E4751B" w:rsidP="005A2433">
            <w:pPr>
              <w:rPr>
                <w:rFonts w:ascii="Arial" w:hAnsi="Arial" w:cs="Arial"/>
                <w:u w:val="single"/>
              </w:rPr>
            </w:pPr>
          </w:p>
          <w:p w14:paraId="2EAE0806" w14:textId="77777777" w:rsidR="00E4751B" w:rsidRDefault="00E4751B" w:rsidP="005A2433">
            <w:pPr>
              <w:rPr>
                <w:rFonts w:ascii="Arial" w:hAnsi="Arial" w:cs="Arial"/>
                <w:sz w:val="18"/>
                <w:szCs w:val="18"/>
              </w:rPr>
            </w:pPr>
            <w:r w:rsidRPr="00A33533">
              <w:rPr>
                <w:rFonts w:ascii="Arial" w:hAnsi="Arial" w:cs="Arial"/>
                <w:b/>
                <w:bCs/>
                <w:sz w:val="18"/>
                <w:szCs w:val="18"/>
              </w:rPr>
              <w:t>(Inclusion criteria:</w:t>
            </w:r>
            <w:r w:rsidRPr="00A33533">
              <w:rPr>
                <w:rFonts w:ascii="Arial" w:hAnsi="Arial" w:cs="Arial"/>
                <w:sz w:val="18"/>
                <w:szCs w:val="18"/>
              </w:rPr>
              <w:t xml:space="preserve">  All participants had experienced LBP for at least 2 years)</w:t>
            </w:r>
          </w:p>
          <w:p w14:paraId="6576A372" w14:textId="77777777" w:rsidR="00E4751B" w:rsidRDefault="00E4751B" w:rsidP="005A2433">
            <w:pPr>
              <w:rPr>
                <w:rFonts w:ascii="Arial" w:hAnsi="Arial" w:cs="Arial"/>
                <w:sz w:val="18"/>
                <w:szCs w:val="18"/>
              </w:rPr>
            </w:pPr>
          </w:p>
          <w:p w14:paraId="13694161" w14:textId="77777777" w:rsidR="00E4751B" w:rsidRDefault="00E4751B" w:rsidP="005A2433">
            <w:pPr>
              <w:rPr>
                <w:rFonts w:ascii="Arial" w:hAnsi="Arial" w:cs="Arial"/>
                <w:sz w:val="18"/>
                <w:szCs w:val="18"/>
              </w:rPr>
            </w:pPr>
          </w:p>
          <w:p w14:paraId="47FDEE78" w14:textId="77777777" w:rsidR="00E4751B" w:rsidRPr="00A33533" w:rsidRDefault="00E4751B" w:rsidP="005A2433">
            <w:pPr>
              <w:rPr>
                <w:rFonts w:ascii="Arial" w:hAnsi="Arial" w:cs="Arial"/>
                <w:u w:val="single"/>
              </w:rPr>
            </w:pPr>
          </w:p>
        </w:tc>
        <w:tc>
          <w:tcPr>
            <w:tcW w:w="4416" w:type="dxa"/>
          </w:tcPr>
          <w:p w14:paraId="73B24F54" w14:textId="77777777" w:rsidR="00E4751B" w:rsidRDefault="00E4751B" w:rsidP="005A2433">
            <w:pPr>
              <w:rPr>
                <w:rFonts w:ascii="Arial" w:hAnsi="Arial" w:cs="Arial"/>
                <w:b/>
                <w:bCs/>
                <w:u w:val="single"/>
              </w:rPr>
            </w:pPr>
          </w:p>
          <w:p w14:paraId="1A9A2C46" w14:textId="77777777" w:rsidR="00E4751B" w:rsidRDefault="00E4751B" w:rsidP="005A2433">
            <w:pPr>
              <w:rPr>
                <w:rFonts w:ascii="Arial" w:hAnsi="Arial" w:cs="Arial"/>
                <w:b/>
                <w:bCs/>
                <w:u w:val="single"/>
              </w:rPr>
            </w:pPr>
            <w:r w:rsidRPr="00A33533">
              <w:rPr>
                <w:rFonts w:ascii="Arial" w:hAnsi="Arial" w:cs="Arial"/>
                <w:b/>
                <w:bCs/>
                <w:noProof/>
              </w:rPr>
              <w:drawing>
                <wp:anchor distT="0" distB="0" distL="114300" distR="114300" simplePos="0" relativeHeight="251646464" behindDoc="0" locked="0" layoutInCell="1" allowOverlap="1" wp14:anchorId="3F201412" wp14:editId="39001F1E">
                  <wp:simplePos x="0" y="0"/>
                  <wp:positionH relativeFrom="column">
                    <wp:posOffset>113665</wp:posOffset>
                  </wp:positionH>
                  <wp:positionV relativeFrom="paragraph">
                    <wp:posOffset>69215</wp:posOffset>
                  </wp:positionV>
                  <wp:extent cx="2114416" cy="572654"/>
                  <wp:effectExtent l="0" t="0" r="635" b="0"/>
                  <wp:wrapNone/>
                  <wp:docPr id="104765965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59658" name="Picture 1" descr="A close up of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114416" cy="572654"/>
                          </a:xfrm>
                          <a:prstGeom prst="rect">
                            <a:avLst/>
                          </a:prstGeom>
                        </pic:spPr>
                      </pic:pic>
                    </a:graphicData>
                  </a:graphic>
                  <wp14:sizeRelH relativeFrom="page">
                    <wp14:pctWidth>0</wp14:pctWidth>
                  </wp14:sizeRelH>
                  <wp14:sizeRelV relativeFrom="page">
                    <wp14:pctHeight>0</wp14:pctHeight>
                  </wp14:sizeRelV>
                </wp:anchor>
              </w:drawing>
            </w:r>
          </w:p>
          <w:p w14:paraId="27A13C7E" w14:textId="77777777" w:rsidR="00E4751B" w:rsidRDefault="00E4751B" w:rsidP="005A2433">
            <w:pPr>
              <w:rPr>
                <w:rFonts w:ascii="Arial" w:hAnsi="Arial" w:cs="Arial"/>
                <w:b/>
                <w:bCs/>
                <w:u w:val="single"/>
              </w:rPr>
            </w:pPr>
          </w:p>
          <w:p w14:paraId="6F9A770D" w14:textId="77777777" w:rsidR="00E4751B" w:rsidRDefault="00E4751B" w:rsidP="005A2433">
            <w:pPr>
              <w:rPr>
                <w:rFonts w:ascii="Arial" w:hAnsi="Arial" w:cs="Arial"/>
                <w:b/>
                <w:bCs/>
                <w:u w:val="single"/>
              </w:rPr>
            </w:pPr>
          </w:p>
          <w:p w14:paraId="13D6204B" w14:textId="77777777" w:rsidR="00E4751B" w:rsidRPr="00A33533" w:rsidRDefault="00E4751B" w:rsidP="005A2433">
            <w:pPr>
              <w:rPr>
                <w:rFonts w:ascii="Arial" w:hAnsi="Arial" w:cs="Arial"/>
                <w:b/>
                <w:bCs/>
              </w:rPr>
            </w:pPr>
          </w:p>
          <w:p w14:paraId="18A18662" w14:textId="77777777" w:rsidR="00E4751B" w:rsidRPr="00A33533" w:rsidRDefault="00E4751B" w:rsidP="005A2433">
            <w:pPr>
              <w:rPr>
                <w:rFonts w:ascii="Arial" w:hAnsi="Arial" w:cs="Arial"/>
                <w:b/>
                <w:bCs/>
              </w:rPr>
            </w:pPr>
          </w:p>
          <w:p w14:paraId="07AD2CBB" w14:textId="77777777" w:rsidR="00E4751B" w:rsidRDefault="00E4751B" w:rsidP="005A2433">
            <w:pPr>
              <w:rPr>
                <w:rFonts w:ascii="Arial" w:hAnsi="Arial" w:cs="Arial"/>
                <w:b/>
                <w:bCs/>
                <w:u w:val="single"/>
              </w:rPr>
            </w:pPr>
          </w:p>
          <w:p w14:paraId="1999AE38" w14:textId="77777777" w:rsidR="00E4751B" w:rsidRDefault="00E4751B" w:rsidP="005A2433">
            <w:pPr>
              <w:rPr>
                <w:rFonts w:ascii="Arial" w:hAnsi="Arial" w:cs="Arial"/>
                <w:b/>
                <w:bCs/>
                <w:u w:val="single"/>
              </w:rPr>
            </w:pPr>
            <w:r w:rsidRPr="007B41DA">
              <w:rPr>
                <w:rFonts w:ascii="Arial" w:hAnsi="Arial" w:cs="Arial"/>
                <w:b/>
                <w:bCs/>
                <w:noProof/>
              </w:rPr>
              <w:drawing>
                <wp:anchor distT="0" distB="0" distL="114300" distR="114300" simplePos="0" relativeHeight="251645440" behindDoc="1" locked="0" layoutInCell="1" allowOverlap="1" wp14:anchorId="66ED8865" wp14:editId="5B431EC4">
                  <wp:simplePos x="0" y="0"/>
                  <wp:positionH relativeFrom="column">
                    <wp:posOffset>-635</wp:posOffset>
                  </wp:positionH>
                  <wp:positionV relativeFrom="paragraph">
                    <wp:posOffset>8255</wp:posOffset>
                  </wp:positionV>
                  <wp:extent cx="2266776" cy="1104604"/>
                  <wp:effectExtent l="0" t="0" r="635" b="635"/>
                  <wp:wrapNone/>
                  <wp:docPr id="2063699738"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9738" name="Picture 1" descr="A text on a white background&#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70335" cy="1106339"/>
                          </a:xfrm>
                          <a:prstGeom prst="rect">
                            <a:avLst/>
                          </a:prstGeom>
                        </pic:spPr>
                      </pic:pic>
                    </a:graphicData>
                  </a:graphic>
                  <wp14:sizeRelH relativeFrom="page">
                    <wp14:pctWidth>0</wp14:pctWidth>
                  </wp14:sizeRelH>
                  <wp14:sizeRelV relativeFrom="page">
                    <wp14:pctHeight>0</wp14:pctHeight>
                  </wp14:sizeRelV>
                </wp:anchor>
              </w:drawing>
            </w:r>
          </w:p>
          <w:p w14:paraId="37BD5B3C" w14:textId="77777777" w:rsidR="00E4751B" w:rsidRDefault="00E4751B" w:rsidP="005A2433">
            <w:pPr>
              <w:rPr>
                <w:rFonts w:ascii="Arial" w:hAnsi="Arial" w:cs="Arial"/>
                <w:b/>
                <w:bCs/>
                <w:u w:val="single"/>
              </w:rPr>
            </w:pPr>
          </w:p>
          <w:p w14:paraId="7661CBCF" w14:textId="77777777" w:rsidR="00E4751B" w:rsidRDefault="00E4751B" w:rsidP="005A2433">
            <w:pPr>
              <w:rPr>
                <w:rFonts w:ascii="Arial" w:hAnsi="Arial" w:cs="Arial"/>
                <w:b/>
                <w:bCs/>
                <w:u w:val="single"/>
              </w:rPr>
            </w:pPr>
          </w:p>
          <w:p w14:paraId="20D4BB30" w14:textId="77777777" w:rsidR="00E4751B" w:rsidRDefault="00E4751B" w:rsidP="005A2433">
            <w:pPr>
              <w:rPr>
                <w:rFonts w:ascii="Arial" w:hAnsi="Arial" w:cs="Arial"/>
                <w:b/>
                <w:bCs/>
                <w:u w:val="single"/>
              </w:rPr>
            </w:pPr>
          </w:p>
          <w:p w14:paraId="1C1DE500" w14:textId="77777777" w:rsidR="00E4751B" w:rsidRDefault="00E4751B" w:rsidP="005A2433">
            <w:pPr>
              <w:rPr>
                <w:rFonts w:ascii="Arial" w:hAnsi="Arial" w:cs="Arial"/>
                <w:b/>
                <w:bCs/>
                <w:u w:val="single"/>
              </w:rPr>
            </w:pPr>
          </w:p>
          <w:p w14:paraId="41E6EC32" w14:textId="77777777" w:rsidR="00E4751B" w:rsidRDefault="00E4751B" w:rsidP="005A2433">
            <w:pPr>
              <w:rPr>
                <w:rFonts w:ascii="Arial" w:hAnsi="Arial" w:cs="Arial"/>
                <w:b/>
                <w:bCs/>
                <w:u w:val="single"/>
              </w:rPr>
            </w:pPr>
          </w:p>
          <w:p w14:paraId="530000AC" w14:textId="77777777" w:rsidR="00E4751B" w:rsidRDefault="00E4751B" w:rsidP="005A2433">
            <w:pPr>
              <w:rPr>
                <w:rFonts w:ascii="Arial" w:hAnsi="Arial" w:cs="Arial"/>
                <w:b/>
                <w:bCs/>
                <w:u w:val="single"/>
              </w:rPr>
            </w:pPr>
          </w:p>
          <w:p w14:paraId="42269D67" w14:textId="77777777" w:rsidR="00E4751B" w:rsidRDefault="00E4751B" w:rsidP="005A2433">
            <w:pPr>
              <w:rPr>
                <w:rFonts w:ascii="Arial" w:hAnsi="Arial" w:cs="Arial"/>
                <w:b/>
                <w:bCs/>
                <w:u w:val="single"/>
              </w:rPr>
            </w:pPr>
            <w:r w:rsidRPr="00F74462">
              <w:rPr>
                <w:b/>
                <w:bCs/>
                <w:noProof/>
              </w:rPr>
              <w:drawing>
                <wp:anchor distT="0" distB="0" distL="114300" distR="114300" simplePos="0" relativeHeight="251644416" behindDoc="1" locked="0" layoutInCell="1" allowOverlap="1" wp14:anchorId="445EA744" wp14:editId="54C31680">
                  <wp:simplePos x="0" y="0"/>
                  <wp:positionH relativeFrom="column">
                    <wp:posOffset>-29845</wp:posOffset>
                  </wp:positionH>
                  <wp:positionV relativeFrom="paragraph">
                    <wp:posOffset>24765</wp:posOffset>
                  </wp:positionV>
                  <wp:extent cx="2255520" cy="1133475"/>
                  <wp:effectExtent l="0" t="0" r="0" b="9525"/>
                  <wp:wrapTight wrapText="bothSides">
                    <wp:wrapPolygon edited="0">
                      <wp:start x="0" y="0"/>
                      <wp:lineTo x="0" y="21418"/>
                      <wp:lineTo x="21345" y="21418"/>
                      <wp:lineTo x="21345" y="0"/>
                      <wp:lineTo x="0" y="0"/>
                    </wp:wrapPolygon>
                  </wp:wrapTight>
                  <wp:docPr id="15976520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5206" name="Picture 1" descr="A close up of a tex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255520" cy="1133475"/>
                          </a:xfrm>
                          <a:prstGeom prst="rect">
                            <a:avLst/>
                          </a:prstGeom>
                        </pic:spPr>
                      </pic:pic>
                    </a:graphicData>
                  </a:graphic>
                  <wp14:sizeRelH relativeFrom="page">
                    <wp14:pctWidth>0</wp14:pctWidth>
                  </wp14:sizeRelH>
                  <wp14:sizeRelV relativeFrom="page">
                    <wp14:pctHeight>0</wp14:pctHeight>
                  </wp14:sizeRelV>
                </wp:anchor>
              </w:drawing>
            </w:r>
          </w:p>
          <w:p w14:paraId="5E7146DE" w14:textId="77777777" w:rsidR="00E4751B" w:rsidRDefault="00E4751B" w:rsidP="005A2433">
            <w:pPr>
              <w:rPr>
                <w:rFonts w:ascii="Arial" w:hAnsi="Arial" w:cs="Arial"/>
                <w:b/>
                <w:bCs/>
                <w:u w:val="single"/>
              </w:rPr>
            </w:pPr>
          </w:p>
          <w:p w14:paraId="3AB8934E" w14:textId="77777777" w:rsidR="00E4751B" w:rsidRDefault="00E4751B" w:rsidP="005A2433">
            <w:pPr>
              <w:rPr>
                <w:rFonts w:ascii="Arial" w:hAnsi="Arial" w:cs="Arial"/>
                <w:b/>
                <w:bCs/>
                <w:u w:val="single"/>
              </w:rPr>
            </w:pPr>
          </w:p>
          <w:p w14:paraId="55F7FD50" w14:textId="77777777" w:rsidR="00E4751B" w:rsidRDefault="00E4751B" w:rsidP="005A2433">
            <w:pPr>
              <w:rPr>
                <w:rFonts w:ascii="Arial" w:hAnsi="Arial" w:cs="Arial"/>
                <w:b/>
                <w:bCs/>
                <w:u w:val="single"/>
              </w:rPr>
            </w:pPr>
          </w:p>
          <w:p w14:paraId="25BDC812" w14:textId="77777777" w:rsidR="00E4751B" w:rsidRDefault="00E4751B" w:rsidP="005A2433">
            <w:pPr>
              <w:rPr>
                <w:rFonts w:ascii="Arial" w:hAnsi="Arial" w:cs="Arial"/>
                <w:b/>
                <w:bCs/>
                <w:u w:val="single"/>
              </w:rPr>
            </w:pPr>
          </w:p>
          <w:p w14:paraId="7CB1247D" w14:textId="77777777" w:rsidR="00E4751B" w:rsidRDefault="00E4751B" w:rsidP="005A2433">
            <w:pPr>
              <w:rPr>
                <w:rFonts w:ascii="Arial" w:hAnsi="Arial" w:cs="Arial"/>
                <w:b/>
                <w:bCs/>
                <w:u w:val="single"/>
              </w:rPr>
            </w:pPr>
          </w:p>
          <w:p w14:paraId="32D1DA54" w14:textId="77777777" w:rsidR="00E4751B" w:rsidRDefault="00E4751B" w:rsidP="005A2433">
            <w:pPr>
              <w:rPr>
                <w:rFonts w:ascii="Arial" w:hAnsi="Arial" w:cs="Arial"/>
                <w:b/>
                <w:bCs/>
                <w:u w:val="single"/>
              </w:rPr>
            </w:pPr>
          </w:p>
          <w:p w14:paraId="37B1995D" w14:textId="77777777" w:rsidR="00E4751B" w:rsidRDefault="00E4751B" w:rsidP="005A2433">
            <w:pPr>
              <w:rPr>
                <w:rFonts w:ascii="Arial" w:hAnsi="Arial" w:cs="Arial"/>
                <w:b/>
                <w:bCs/>
                <w:u w:val="single"/>
              </w:rPr>
            </w:pPr>
          </w:p>
        </w:tc>
        <w:tc>
          <w:tcPr>
            <w:tcW w:w="5278" w:type="dxa"/>
          </w:tcPr>
          <w:p w14:paraId="33555E40" w14:textId="77777777" w:rsidR="00E4751B" w:rsidRPr="001A4C1D" w:rsidRDefault="00E4751B" w:rsidP="005A2433">
            <w:pPr>
              <w:rPr>
                <w:rFonts w:ascii="Arial" w:hAnsi="Arial" w:cs="Arial"/>
                <w:b/>
                <w:bCs/>
              </w:rPr>
            </w:pPr>
            <w:r w:rsidRPr="001A4C1D">
              <w:rPr>
                <w:rFonts w:ascii="Arial" w:hAnsi="Arial" w:cs="Arial"/>
                <w:b/>
                <w:bCs/>
              </w:rPr>
              <w:t>Uncertainty was situated in….</w:t>
            </w:r>
          </w:p>
          <w:p w14:paraId="6D0D9271" w14:textId="77777777" w:rsidR="00E4751B" w:rsidRPr="001A4C1D" w:rsidRDefault="00E4751B" w:rsidP="005A2433">
            <w:pPr>
              <w:rPr>
                <w:rFonts w:ascii="Arial" w:hAnsi="Arial" w:cs="Arial"/>
                <w:b/>
                <w:bCs/>
              </w:rPr>
            </w:pPr>
          </w:p>
          <w:p w14:paraId="3CB7E70C" w14:textId="77777777" w:rsidR="00E4751B" w:rsidRPr="001A4C1D" w:rsidRDefault="00E4751B" w:rsidP="005A2433">
            <w:pPr>
              <w:spacing w:line="276" w:lineRule="auto"/>
              <w:rPr>
                <w:rFonts w:ascii="Arial" w:hAnsi="Arial" w:cs="Arial"/>
                <w:b/>
                <w:bCs/>
              </w:rPr>
            </w:pPr>
            <w:r w:rsidRPr="001A4C1D">
              <w:rPr>
                <w:rFonts w:ascii="Arial" w:hAnsi="Arial" w:cs="Arial"/>
                <w:b/>
                <w:bCs/>
              </w:rPr>
              <w:t xml:space="preserve">Time (past, present and future). </w:t>
            </w:r>
          </w:p>
          <w:p w14:paraId="762783B5" w14:textId="77777777" w:rsidR="00E4751B" w:rsidRPr="001A4C1D" w:rsidRDefault="00E4751B" w:rsidP="00E4751B">
            <w:pPr>
              <w:pStyle w:val="ListParagraph"/>
              <w:numPr>
                <w:ilvl w:val="0"/>
                <w:numId w:val="25"/>
              </w:numPr>
              <w:spacing w:line="276" w:lineRule="auto"/>
              <w:rPr>
                <w:rFonts w:ascii="Arial" w:hAnsi="Arial" w:cs="Arial"/>
              </w:rPr>
            </w:pPr>
            <w:r w:rsidRPr="001A4C1D">
              <w:rPr>
                <w:rFonts w:ascii="Arial" w:hAnsi="Arial" w:cs="Arial"/>
              </w:rPr>
              <w:t>Certainty of having a specific diagnosis and the certainty of not having one both produced uncertainty about their future.</w:t>
            </w:r>
            <w:r w:rsidRPr="001A4C1D">
              <w:rPr>
                <w:rFonts w:ascii="Arial" w:hAnsi="Arial" w:cs="Arial"/>
              </w:rPr>
              <w:br/>
              <w:t>e.g. when MRI results don’t correlate with their symptoms or if incidental findings arose, it caused further uncertainty regarding the cause, future episodes and management.</w:t>
            </w:r>
          </w:p>
          <w:p w14:paraId="64F4BA7A" w14:textId="77777777" w:rsidR="00E4751B" w:rsidRPr="001A4C1D" w:rsidRDefault="00E4751B" w:rsidP="005A2433">
            <w:pPr>
              <w:rPr>
                <w:rFonts w:ascii="Arial" w:hAnsi="Arial" w:cs="Arial"/>
                <w:b/>
                <w:bCs/>
                <w:u w:val="single"/>
              </w:rPr>
            </w:pPr>
          </w:p>
          <w:p w14:paraId="1BA2C0C0" w14:textId="77777777" w:rsidR="00E4751B" w:rsidRPr="001A4C1D" w:rsidRDefault="00E4751B" w:rsidP="005A2433">
            <w:pPr>
              <w:rPr>
                <w:rFonts w:ascii="Arial" w:hAnsi="Arial" w:cs="Arial"/>
                <w:b/>
                <w:bCs/>
                <w:u w:val="single"/>
              </w:rPr>
            </w:pPr>
          </w:p>
        </w:tc>
        <w:tc>
          <w:tcPr>
            <w:tcW w:w="2693" w:type="dxa"/>
          </w:tcPr>
          <w:p w14:paraId="4DC944D7" w14:textId="77777777" w:rsidR="00E4751B" w:rsidRDefault="00E4751B" w:rsidP="005A2433">
            <w:pPr>
              <w:rPr>
                <w:rFonts w:ascii="Arial" w:hAnsi="Arial" w:cs="Arial"/>
                <w:b/>
                <w:bCs/>
                <w:u w:val="single"/>
              </w:rPr>
            </w:pPr>
          </w:p>
          <w:p w14:paraId="3D62C3B2" w14:textId="77777777" w:rsidR="00E4751B" w:rsidRDefault="00E4751B" w:rsidP="005A2433">
            <w:pPr>
              <w:rPr>
                <w:rFonts w:ascii="Arial" w:hAnsi="Arial" w:cs="Arial"/>
                <w:b/>
                <w:bCs/>
                <w:u w:val="single"/>
              </w:rPr>
            </w:pPr>
          </w:p>
          <w:p w14:paraId="10FA6A78" w14:textId="77777777" w:rsidR="00E4751B" w:rsidRDefault="00E4751B" w:rsidP="005A2433">
            <w:pPr>
              <w:spacing w:line="276" w:lineRule="auto"/>
              <w:rPr>
                <w:rFonts w:ascii="Arial" w:hAnsi="Arial" w:cs="Arial"/>
                <w:b/>
                <w:bCs/>
              </w:rPr>
            </w:pPr>
            <w:r>
              <w:rPr>
                <w:rFonts w:ascii="Arial" w:hAnsi="Arial" w:cs="Arial"/>
                <w:b/>
                <w:bCs/>
              </w:rPr>
              <w:t xml:space="preserve">Diagnostic uncertainty </w:t>
            </w:r>
          </w:p>
          <w:p w14:paraId="71D33929" w14:textId="77777777" w:rsidR="00E4751B" w:rsidRPr="001D6BD5" w:rsidRDefault="00E4751B" w:rsidP="00E4751B">
            <w:pPr>
              <w:pStyle w:val="ListParagraph"/>
              <w:numPr>
                <w:ilvl w:val="0"/>
                <w:numId w:val="25"/>
              </w:numPr>
              <w:spacing w:line="276" w:lineRule="auto"/>
              <w:rPr>
                <w:rFonts w:ascii="Arial" w:hAnsi="Arial" w:cs="Arial"/>
                <w:sz w:val="20"/>
                <w:szCs w:val="20"/>
              </w:rPr>
            </w:pPr>
            <w:r>
              <w:rPr>
                <w:rFonts w:ascii="Arial" w:hAnsi="Arial" w:cs="Arial"/>
              </w:rPr>
              <w:t>Patients</w:t>
            </w:r>
            <w:r w:rsidRPr="007C5312">
              <w:rPr>
                <w:rFonts w:ascii="Arial" w:hAnsi="Arial" w:cs="Arial"/>
              </w:rPr>
              <w:t xml:space="preserve"> want a clear diagnosis or </w:t>
            </w:r>
            <w:r>
              <w:rPr>
                <w:rFonts w:ascii="Arial" w:hAnsi="Arial" w:cs="Arial"/>
              </w:rPr>
              <w:t xml:space="preserve">acceptable </w:t>
            </w:r>
            <w:r w:rsidRPr="007C5312">
              <w:rPr>
                <w:rFonts w:ascii="Arial" w:hAnsi="Arial" w:cs="Arial"/>
              </w:rPr>
              <w:t>explanation for their symptoms.</w:t>
            </w:r>
          </w:p>
          <w:p w14:paraId="4F44C33E" w14:textId="77777777" w:rsidR="00E4751B" w:rsidRPr="007C5312" w:rsidRDefault="00E4751B" w:rsidP="00E4751B">
            <w:pPr>
              <w:pStyle w:val="ListParagraph"/>
              <w:numPr>
                <w:ilvl w:val="0"/>
                <w:numId w:val="25"/>
              </w:numPr>
              <w:spacing w:line="276" w:lineRule="auto"/>
              <w:rPr>
                <w:rFonts w:ascii="Arial" w:hAnsi="Arial" w:cs="Arial"/>
                <w:sz w:val="20"/>
                <w:szCs w:val="20"/>
              </w:rPr>
            </w:pPr>
            <w:r>
              <w:rPr>
                <w:rFonts w:ascii="Arial" w:hAnsi="Arial" w:cs="Arial"/>
              </w:rPr>
              <w:t>+/- diagnostic investigations</w:t>
            </w:r>
          </w:p>
          <w:p w14:paraId="1C030A5A" w14:textId="77777777" w:rsidR="00E4751B" w:rsidRDefault="00E4751B" w:rsidP="005A2433">
            <w:pPr>
              <w:rPr>
                <w:rFonts w:ascii="Arial" w:hAnsi="Arial" w:cs="Arial"/>
                <w:b/>
                <w:bCs/>
                <w:u w:val="single"/>
              </w:rPr>
            </w:pPr>
          </w:p>
        </w:tc>
      </w:tr>
      <w:tr w:rsidR="00E4751B" w14:paraId="7298A4A6" w14:textId="77777777" w:rsidTr="005A2433">
        <w:tc>
          <w:tcPr>
            <w:tcW w:w="1783" w:type="dxa"/>
            <w:vMerge/>
          </w:tcPr>
          <w:p w14:paraId="0A254C08" w14:textId="77777777" w:rsidR="00E4751B" w:rsidRDefault="00E4751B" w:rsidP="005A2433">
            <w:pPr>
              <w:rPr>
                <w:rFonts w:ascii="Arial" w:hAnsi="Arial" w:cs="Arial"/>
                <w:b/>
                <w:bCs/>
                <w:u w:val="single"/>
              </w:rPr>
            </w:pPr>
          </w:p>
        </w:tc>
        <w:tc>
          <w:tcPr>
            <w:tcW w:w="4416" w:type="dxa"/>
          </w:tcPr>
          <w:p w14:paraId="53E274F8" w14:textId="77777777" w:rsidR="00E4751B" w:rsidRDefault="00E4751B" w:rsidP="005A2433">
            <w:pPr>
              <w:rPr>
                <w:rFonts w:ascii="Arial" w:hAnsi="Arial" w:cs="Arial"/>
                <w:b/>
                <w:bCs/>
                <w:u w:val="single"/>
              </w:rPr>
            </w:pPr>
            <w:r w:rsidRPr="00CA5346">
              <w:rPr>
                <w:rFonts w:ascii="Arial" w:hAnsi="Arial" w:cs="Arial"/>
                <w:b/>
                <w:bCs/>
                <w:noProof/>
              </w:rPr>
              <w:drawing>
                <wp:anchor distT="0" distB="0" distL="114300" distR="114300" simplePos="0" relativeHeight="251647488" behindDoc="0" locked="0" layoutInCell="1" allowOverlap="1" wp14:anchorId="04148424" wp14:editId="54B69A8A">
                  <wp:simplePos x="0" y="0"/>
                  <wp:positionH relativeFrom="column">
                    <wp:posOffset>62230</wp:posOffset>
                  </wp:positionH>
                  <wp:positionV relativeFrom="paragraph">
                    <wp:posOffset>14605</wp:posOffset>
                  </wp:positionV>
                  <wp:extent cx="1995055" cy="999154"/>
                  <wp:effectExtent l="0" t="0" r="5715" b="0"/>
                  <wp:wrapNone/>
                  <wp:docPr id="189876911" name="Picture 1" descr="A text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6911" name="Picture 1" descr="A text on a screen&#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5055" cy="999154"/>
                          </a:xfrm>
                          <a:prstGeom prst="rect">
                            <a:avLst/>
                          </a:prstGeom>
                        </pic:spPr>
                      </pic:pic>
                    </a:graphicData>
                  </a:graphic>
                  <wp14:sizeRelH relativeFrom="page">
                    <wp14:pctWidth>0</wp14:pctWidth>
                  </wp14:sizeRelH>
                  <wp14:sizeRelV relativeFrom="page">
                    <wp14:pctHeight>0</wp14:pctHeight>
                  </wp14:sizeRelV>
                </wp:anchor>
              </w:drawing>
            </w:r>
          </w:p>
          <w:p w14:paraId="31AE326D" w14:textId="77777777" w:rsidR="00E4751B" w:rsidRDefault="00E4751B" w:rsidP="005A2433">
            <w:pPr>
              <w:rPr>
                <w:rFonts w:ascii="Arial" w:hAnsi="Arial" w:cs="Arial"/>
                <w:b/>
                <w:bCs/>
                <w:u w:val="single"/>
              </w:rPr>
            </w:pPr>
          </w:p>
          <w:p w14:paraId="02D13B65" w14:textId="77777777" w:rsidR="00E4751B" w:rsidRDefault="00E4751B" w:rsidP="005A2433">
            <w:pPr>
              <w:rPr>
                <w:rFonts w:ascii="Arial" w:hAnsi="Arial" w:cs="Arial"/>
                <w:b/>
                <w:bCs/>
                <w:u w:val="single"/>
              </w:rPr>
            </w:pPr>
          </w:p>
          <w:p w14:paraId="2FE04338" w14:textId="77777777" w:rsidR="00E4751B" w:rsidRDefault="00E4751B" w:rsidP="005A2433">
            <w:pPr>
              <w:rPr>
                <w:rFonts w:ascii="Arial" w:hAnsi="Arial" w:cs="Arial"/>
                <w:b/>
                <w:bCs/>
                <w:u w:val="single"/>
              </w:rPr>
            </w:pPr>
          </w:p>
          <w:p w14:paraId="497F97A8" w14:textId="77777777" w:rsidR="00E4751B" w:rsidRDefault="00E4751B" w:rsidP="005A2433">
            <w:pPr>
              <w:rPr>
                <w:rFonts w:ascii="Arial" w:hAnsi="Arial" w:cs="Arial"/>
                <w:b/>
                <w:bCs/>
                <w:u w:val="single"/>
              </w:rPr>
            </w:pPr>
          </w:p>
          <w:p w14:paraId="3EE9F07B" w14:textId="77777777" w:rsidR="00E4751B" w:rsidRDefault="00E4751B" w:rsidP="005A2433">
            <w:pPr>
              <w:rPr>
                <w:rFonts w:ascii="Arial" w:hAnsi="Arial" w:cs="Arial"/>
                <w:b/>
                <w:bCs/>
                <w:u w:val="single"/>
              </w:rPr>
            </w:pPr>
          </w:p>
        </w:tc>
        <w:tc>
          <w:tcPr>
            <w:tcW w:w="5278" w:type="dxa"/>
          </w:tcPr>
          <w:p w14:paraId="2FBB8077" w14:textId="77777777" w:rsidR="00E4751B" w:rsidRPr="001A4C1D" w:rsidRDefault="00E4751B" w:rsidP="005A2433">
            <w:pPr>
              <w:rPr>
                <w:rFonts w:ascii="Arial" w:hAnsi="Arial" w:cs="Arial"/>
                <w:b/>
                <w:bCs/>
              </w:rPr>
            </w:pPr>
            <w:r w:rsidRPr="001A4C1D">
              <w:rPr>
                <w:rFonts w:ascii="Arial" w:hAnsi="Arial" w:cs="Arial"/>
                <w:b/>
                <w:bCs/>
              </w:rPr>
              <w:t>Clinicians – can they help me?</w:t>
            </w:r>
          </w:p>
          <w:p w14:paraId="473C30A5" w14:textId="77777777" w:rsidR="00E4751B" w:rsidRPr="001A4C1D" w:rsidRDefault="00E4751B" w:rsidP="005A2433">
            <w:pPr>
              <w:rPr>
                <w:rFonts w:ascii="Arial" w:hAnsi="Arial" w:cs="Arial"/>
                <w:b/>
                <w:bCs/>
              </w:rPr>
            </w:pPr>
          </w:p>
          <w:p w14:paraId="6B22F47E" w14:textId="77777777" w:rsidR="00E4751B" w:rsidRDefault="00E4751B" w:rsidP="00E4751B">
            <w:pPr>
              <w:pStyle w:val="ListParagraph"/>
              <w:numPr>
                <w:ilvl w:val="0"/>
                <w:numId w:val="41"/>
              </w:numPr>
              <w:rPr>
                <w:rFonts w:ascii="Arial" w:hAnsi="Arial" w:cs="Arial"/>
              </w:rPr>
            </w:pPr>
            <w:r w:rsidRPr="001A4C1D">
              <w:rPr>
                <w:rFonts w:ascii="Arial" w:hAnsi="Arial" w:cs="Arial"/>
              </w:rPr>
              <w:t>Ability and willingness to help</w:t>
            </w:r>
          </w:p>
          <w:p w14:paraId="370A7BB6" w14:textId="77777777" w:rsidR="00E4751B" w:rsidRDefault="00E4751B" w:rsidP="005A2433">
            <w:pPr>
              <w:pStyle w:val="ListParagraph"/>
              <w:ind w:left="501"/>
              <w:rPr>
                <w:rFonts w:ascii="Arial" w:hAnsi="Arial" w:cs="Arial"/>
              </w:rPr>
            </w:pPr>
          </w:p>
          <w:p w14:paraId="2838CB5D" w14:textId="77777777" w:rsidR="00E4751B" w:rsidRDefault="00E4751B" w:rsidP="005A2433">
            <w:pPr>
              <w:pStyle w:val="ListParagraph"/>
              <w:ind w:left="501"/>
              <w:rPr>
                <w:rFonts w:ascii="Arial" w:hAnsi="Arial" w:cs="Arial"/>
              </w:rPr>
            </w:pPr>
          </w:p>
          <w:p w14:paraId="25DE64E3" w14:textId="77777777" w:rsidR="00E4751B" w:rsidRPr="001A4C1D" w:rsidRDefault="00E4751B" w:rsidP="005A2433">
            <w:pPr>
              <w:rPr>
                <w:rFonts w:ascii="Arial" w:hAnsi="Arial" w:cs="Arial"/>
                <w:b/>
                <w:bCs/>
                <w:u w:val="single"/>
              </w:rPr>
            </w:pPr>
          </w:p>
        </w:tc>
        <w:tc>
          <w:tcPr>
            <w:tcW w:w="2693" w:type="dxa"/>
          </w:tcPr>
          <w:p w14:paraId="5FD1117C" w14:textId="77777777" w:rsidR="00E4751B" w:rsidRPr="00C76B31" w:rsidRDefault="00E4751B" w:rsidP="005A2433">
            <w:pPr>
              <w:rPr>
                <w:rFonts w:ascii="Arial" w:hAnsi="Arial" w:cs="Arial"/>
                <w:b/>
                <w:bCs/>
              </w:rPr>
            </w:pPr>
            <w:r w:rsidRPr="00C76B31">
              <w:rPr>
                <w:rFonts w:ascii="Arial" w:hAnsi="Arial" w:cs="Arial"/>
                <w:b/>
                <w:bCs/>
              </w:rPr>
              <w:t>The clinical encounter</w:t>
            </w:r>
          </w:p>
        </w:tc>
      </w:tr>
      <w:tr w:rsidR="00E4751B" w14:paraId="1C57326F" w14:textId="77777777" w:rsidTr="005A2433">
        <w:tc>
          <w:tcPr>
            <w:tcW w:w="1783" w:type="dxa"/>
            <w:vMerge w:val="restart"/>
          </w:tcPr>
          <w:p w14:paraId="64F17601" w14:textId="77777777" w:rsidR="00E4751B" w:rsidRDefault="00E4751B" w:rsidP="005A2433">
            <w:pPr>
              <w:rPr>
                <w:rFonts w:ascii="Arial" w:hAnsi="Arial" w:cs="Arial"/>
                <w:b/>
                <w:bCs/>
                <w:u w:val="single"/>
              </w:rPr>
            </w:pPr>
          </w:p>
        </w:tc>
        <w:tc>
          <w:tcPr>
            <w:tcW w:w="4416" w:type="dxa"/>
          </w:tcPr>
          <w:p w14:paraId="1E48EE64" w14:textId="77777777" w:rsidR="00E4751B" w:rsidRDefault="00E4751B" w:rsidP="005A2433">
            <w:pPr>
              <w:rPr>
                <w:rFonts w:ascii="Arial" w:hAnsi="Arial" w:cs="Arial"/>
                <w:b/>
                <w:bCs/>
                <w:u w:val="single"/>
              </w:rPr>
            </w:pPr>
          </w:p>
          <w:p w14:paraId="6EEE26A0" w14:textId="77777777" w:rsidR="00E4751B" w:rsidRDefault="00E4751B" w:rsidP="005A2433">
            <w:pPr>
              <w:rPr>
                <w:rFonts w:ascii="Arial" w:hAnsi="Arial" w:cs="Arial"/>
                <w:b/>
                <w:bCs/>
                <w:u w:val="single"/>
              </w:rPr>
            </w:pPr>
            <w:r w:rsidRPr="007C2654">
              <w:rPr>
                <w:rFonts w:ascii="Arial" w:hAnsi="Arial" w:cs="Arial"/>
                <w:b/>
                <w:bCs/>
                <w:noProof/>
              </w:rPr>
              <w:drawing>
                <wp:inline distT="0" distB="0" distL="0" distR="0" wp14:anchorId="7624F1A2" wp14:editId="691B7F71">
                  <wp:extent cx="2368832" cy="1357745"/>
                  <wp:effectExtent l="0" t="0" r="0" b="0"/>
                  <wp:docPr id="2101040816" name="Picture 1"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40816" name="Picture 1" descr="A white text on a white background&#10;&#10;Description automatically generated"/>
                          <pic:cNvPicPr/>
                        </pic:nvPicPr>
                        <pic:blipFill>
                          <a:blip r:embed="rId57"/>
                          <a:stretch>
                            <a:fillRect/>
                          </a:stretch>
                        </pic:blipFill>
                        <pic:spPr>
                          <a:xfrm>
                            <a:off x="0" y="0"/>
                            <a:ext cx="2383117" cy="1365933"/>
                          </a:xfrm>
                          <a:prstGeom prst="rect">
                            <a:avLst/>
                          </a:prstGeom>
                        </pic:spPr>
                      </pic:pic>
                    </a:graphicData>
                  </a:graphic>
                </wp:inline>
              </w:drawing>
            </w:r>
          </w:p>
          <w:p w14:paraId="414CC016" w14:textId="77777777" w:rsidR="00E4751B" w:rsidRDefault="00E4751B" w:rsidP="005A2433">
            <w:pPr>
              <w:rPr>
                <w:rFonts w:ascii="Arial" w:hAnsi="Arial" w:cs="Arial"/>
                <w:b/>
                <w:bCs/>
                <w:u w:val="single"/>
              </w:rPr>
            </w:pPr>
          </w:p>
        </w:tc>
        <w:tc>
          <w:tcPr>
            <w:tcW w:w="5278" w:type="dxa"/>
          </w:tcPr>
          <w:p w14:paraId="3871DE7D" w14:textId="77777777" w:rsidR="00E4751B" w:rsidRDefault="00E4751B" w:rsidP="005A2433">
            <w:pPr>
              <w:rPr>
                <w:rFonts w:ascii="Arial" w:hAnsi="Arial" w:cs="Arial"/>
                <w:b/>
                <w:bCs/>
                <w:u w:val="single"/>
              </w:rPr>
            </w:pPr>
          </w:p>
          <w:p w14:paraId="03713ABB" w14:textId="77777777" w:rsidR="00E4751B" w:rsidRDefault="00E4751B" w:rsidP="00E4751B">
            <w:pPr>
              <w:pStyle w:val="ListParagraph"/>
              <w:numPr>
                <w:ilvl w:val="0"/>
                <w:numId w:val="41"/>
              </w:numPr>
              <w:rPr>
                <w:rFonts w:ascii="Arial" w:hAnsi="Arial" w:cs="Arial"/>
              </w:rPr>
            </w:pPr>
            <w:r w:rsidRPr="001A4C1D">
              <w:rPr>
                <w:rFonts w:ascii="Arial" w:hAnsi="Arial" w:cs="Arial"/>
              </w:rPr>
              <w:t>Level of expertise</w:t>
            </w:r>
          </w:p>
          <w:p w14:paraId="29E6B8D4" w14:textId="77777777" w:rsidR="00E4751B" w:rsidRPr="001A4C1D" w:rsidRDefault="00E4751B" w:rsidP="00E4751B">
            <w:pPr>
              <w:pStyle w:val="ListParagraph"/>
              <w:numPr>
                <w:ilvl w:val="0"/>
                <w:numId w:val="41"/>
              </w:numPr>
              <w:rPr>
                <w:rFonts w:ascii="Arial" w:hAnsi="Arial" w:cs="Arial"/>
              </w:rPr>
            </w:pPr>
            <w:r w:rsidRPr="001A4C1D">
              <w:rPr>
                <w:rFonts w:ascii="Arial" w:hAnsi="Arial" w:cs="Arial"/>
              </w:rPr>
              <w:t>Listened to and understood</w:t>
            </w:r>
          </w:p>
        </w:tc>
        <w:tc>
          <w:tcPr>
            <w:tcW w:w="2693" w:type="dxa"/>
          </w:tcPr>
          <w:p w14:paraId="134D6CE4" w14:textId="77777777" w:rsidR="00E4751B" w:rsidRDefault="00E4751B" w:rsidP="005A2433">
            <w:pPr>
              <w:rPr>
                <w:rFonts w:ascii="Arial" w:hAnsi="Arial" w:cs="Arial"/>
                <w:b/>
                <w:bCs/>
                <w:u w:val="single"/>
              </w:rPr>
            </w:pPr>
          </w:p>
        </w:tc>
      </w:tr>
      <w:tr w:rsidR="00E4751B" w14:paraId="4CC3D387" w14:textId="77777777" w:rsidTr="005A2433">
        <w:tc>
          <w:tcPr>
            <w:tcW w:w="1783" w:type="dxa"/>
            <w:vMerge/>
          </w:tcPr>
          <w:p w14:paraId="58368A5D" w14:textId="77777777" w:rsidR="00E4751B" w:rsidRDefault="00E4751B" w:rsidP="005A2433">
            <w:pPr>
              <w:rPr>
                <w:rFonts w:ascii="Arial" w:hAnsi="Arial" w:cs="Arial"/>
                <w:b/>
                <w:bCs/>
                <w:u w:val="single"/>
              </w:rPr>
            </w:pPr>
          </w:p>
        </w:tc>
        <w:tc>
          <w:tcPr>
            <w:tcW w:w="4416" w:type="dxa"/>
          </w:tcPr>
          <w:p w14:paraId="3F66FAE9" w14:textId="77777777" w:rsidR="00E4751B" w:rsidRDefault="00E4751B" w:rsidP="005A2433">
            <w:pPr>
              <w:rPr>
                <w:rFonts w:ascii="Arial" w:hAnsi="Arial" w:cs="Arial"/>
                <w:b/>
                <w:bCs/>
                <w:u w:val="single"/>
              </w:rPr>
            </w:pPr>
            <w:r w:rsidRPr="004D6A52">
              <w:rPr>
                <w:rFonts w:ascii="Arial" w:hAnsi="Arial" w:cs="Arial"/>
                <w:b/>
                <w:bCs/>
                <w:noProof/>
              </w:rPr>
              <w:drawing>
                <wp:anchor distT="0" distB="0" distL="114300" distR="114300" simplePos="0" relativeHeight="251648512" behindDoc="1" locked="0" layoutInCell="1" allowOverlap="1" wp14:anchorId="57F53020" wp14:editId="7C537566">
                  <wp:simplePos x="0" y="0"/>
                  <wp:positionH relativeFrom="column">
                    <wp:posOffset>62115</wp:posOffset>
                  </wp:positionH>
                  <wp:positionV relativeFrom="paragraph">
                    <wp:posOffset>1029970</wp:posOffset>
                  </wp:positionV>
                  <wp:extent cx="2495550" cy="1624170"/>
                  <wp:effectExtent l="0" t="0" r="0" b="0"/>
                  <wp:wrapTight wrapText="bothSides">
                    <wp:wrapPolygon edited="0">
                      <wp:start x="0" y="0"/>
                      <wp:lineTo x="0" y="21287"/>
                      <wp:lineTo x="21435" y="21287"/>
                      <wp:lineTo x="21435" y="0"/>
                      <wp:lineTo x="0" y="0"/>
                    </wp:wrapPolygon>
                  </wp:wrapTight>
                  <wp:docPr id="1146730388"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30388" name="Picture 1" descr="A text on a pag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495550" cy="1624170"/>
                          </a:xfrm>
                          <a:prstGeom prst="rect">
                            <a:avLst/>
                          </a:prstGeom>
                        </pic:spPr>
                      </pic:pic>
                    </a:graphicData>
                  </a:graphic>
                  <wp14:sizeRelH relativeFrom="page">
                    <wp14:pctWidth>0</wp14:pctWidth>
                  </wp14:sizeRelH>
                  <wp14:sizeRelV relativeFrom="page">
                    <wp14:pctHeight>0</wp14:pctHeight>
                  </wp14:sizeRelV>
                </wp:anchor>
              </w:drawing>
            </w:r>
            <w:r w:rsidRPr="002E02A2">
              <w:rPr>
                <w:rFonts w:ascii="Arial" w:hAnsi="Arial" w:cs="Arial"/>
                <w:b/>
                <w:bCs/>
                <w:noProof/>
              </w:rPr>
              <w:drawing>
                <wp:inline distT="0" distB="0" distL="0" distR="0" wp14:anchorId="745FAEBD" wp14:editId="76382DEB">
                  <wp:extent cx="2410691" cy="903396"/>
                  <wp:effectExtent l="0" t="0" r="0" b="0"/>
                  <wp:docPr id="1010790711"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90711" name="Picture 1" descr="A text on a white background&#10;&#10;Description automatically generated"/>
                          <pic:cNvPicPr/>
                        </pic:nvPicPr>
                        <pic:blipFill>
                          <a:blip r:embed="rId59"/>
                          <a:stretch>
                            <a:fillRect/>
                          </a:stretch>
                        </pic:blipFill>
                        <pic:spPr>
                          <a:xfrm>
                            <a:off x="0" y="0"/>
                            <a:ext cx="2437818" cy="913562"/>
                          </a:xfrm>
                          <a:prstGeom prst="rect">
                            <a:avLst/>
                          </a:prstGeom>
                        </pic:spPr>
                      </pic:pic>
                    </a:graphicData>
                  </a:graphic>
                </wp:inline>
              </w:drawing>
            </w:r>
          </w:p>
          <w:p w14:paraId="6CB49069" w14:textId="77777777" w:rsidR="00E4751B" w:rsidRDefault="00E4751B" w:rsidP="005A2433">
            <w:pPr>
              <w:rPr>
                <w:rFonts w:ascii="Arial" w:hAnsi="Arial" w:cs="Arial"/>
                <w:b/>
                <w:bCs/>
                <w:u w:val="single"/>
              </w:rPr>
            </w:pPr>
          </w:p>
        </w:tc>
        <w:tc>
          <w:tcPr>
            <w:tcW w:w="5278" w:type="dxa"/>
          </w:tcPr>
          <w:p w14:paraId="66150F31" w14:textId="77777777" w:rsidR="00E4751B" w:rsidRPr="001A4C1D" w:rsidRDefault="00E4751B" w:rsidP="005A2433">
            <w:pPr>
              <w:rPr>
                <w:rFonts w:ascii="Arial" w:hAnsi="Arial" w:cs="Arial"/>
              </w:rPr>
            </w:pPr>
            <w:r w:rsidRPr="001A4C1D">
              <w:rPr>
                <w:rFonts w:ascii="Arial" w:hAnsi="Arial" w:cs="Arial"/>
                <w:b/>
                <w:bCs/>
              </w:rPr>
              <w:t>What clinicians are asking?</w:t>
            </w:r>
          </w:p>
          <w:p w14:paraId="50F4BF2A" w14:textId="77777777" w:rsidR="00E4751B" w:rsidRPr="001A4C1D" w:rsidRDefault="00E4751B" w:rsidP="00E4751B">
            <w:pPr>
              <w:pStyle w:val="ListParagraph"/>
              <w:numPr>
                <w:ilvl w:val="0"/>
                <w:numId w:val="41"/>
              </w:numPr>
              <w:rPr>
                <w:rFonts w:ascii="Arial" w:hAnsi="Arial" w:cs="Arial"/>
              </w:rPr>
            </w:pPr>
            <w:r w:rsidRPr="001A4C1D">
              <w:rPr>
                <w:rFonts w:ascii="Arial" w:hAnsi="Arial" w:cs="Arial"/>
              </w:rPr>
              <w:t xml:space="preserve">Uncertainty around what/why clinicians are asking specific questions. </w:t>
            </w:r>
          </w:p>
          <w:p w14:paraId="58568B78" w14:textId="77777777" w:rsidR="00E4751B" w:rsidRPr="001A4C1D" w:rsidRDefault="00E4751B" w:rsidP="00E4751B">
            <w:pPr>
              <w:pStyle w:val="ListParagraph"/>
              <w:numPr>
                <w:ilvl w:val="0"/>
                <w:numId w:val="41"/>
              </w:numPr>
              <w:rPr>
                <w:rFonts w:ascii="Arial" w:hAnsi="Arial" w:cs="Arial"/>
              </w:rPr>
            </w:pPr>
            <w:r w:rsidRPr="001A4C1D">
              <w:rPr>
                <w:rFonts w:ascii="Arial" w:hAnsi="Arial" w:cs="Arial"/>
              </w:rPr>
              <w:t>Exploring concerns</w:t>
            </w:r>
          </w:p>
          <w:p w14:paraId="0B3152F0" w14:textId="77777777" w:rsidR="00E4751B" w:rsidRPr="001A4C1D" w:rsidRDefault="00E4751B" w:rsidP="00E4751B">
            <w:pPr>
              <w:pStyle w:val="ListParagraph"/>
              <w:numPr>
                <w:ilvl w:val="0"/>
                <w:numId w:val="41"/>
              </w:numPr>
              <w:rPr>
                <w:rFonts w:ascii="Arial" w:hAnsi="Arial" w:cs="Arial"/>
              </w:rPr>
            </w:pPr>
            <w:r w:rsidRPr="001A4C1D">
              <w:rPr>
                <w:rFonts w:ascii="Arial" w:hAnsi="Arial" w:cs="Arial"/>
              </w:rPr>
              <w:t xml:space="preserve">Honesty about uncertainty) </w:t>
            </w:r>
          </w:p>
          <w:p w14:paraId="7E477A94" w14:textId="77777777" w:rsidR="00E4751B" w:rsidRPr="001A4C1D" w:rsidRDefault="00E4751B" w:rsidP="005A2433">
            <w:pPr>
              <w:tabs>
                <w:tab w:val="left" w:pos="1440"/>
              </w:tabs>
              <w:rPr>
                <w:rFonts w:ascii="Arial" w:hAnsi="Arial" w:cs="Arial"/>
                <w:b/>
                <w:bCs/>
                <w:u w:val="single"/>
              </w:rPr>
            </w:pPr>
          </w:p>
        </w:tc>
        <w:tc>
          <w:tcPr>
            <w:tcW w:w="2693" w:type="dxa"/>
          </w:tcPr>
          <w:p w14:paraId="17368537" w14:textId="77777777" w:rsidR="00E4751B" w:rsidRDefault="00E4751B" w:rsidP="005A2433">
            <w:pPr>
              <w:rPr>
                <w:rFonts w:ascii="Arial" w:hAnsi="Arial" w:cs="Arial"/>
                <w:b/>
                <w:bCs/>
              </w:rPr>
            </w:pPr>
            <w:r w:rsidRPr="00C76B31">
              <w:rPr>
                <w:rFonts w:ascii="Arial" w:hAnsi="Arial" w:cs="Arial"/>
                <w:b/>
                <w:bCs/>
              </w:rPr>
              <w:t>The clinical encounter</w:t>
            </w:r>
          </w:p>
          <w:p w14:paraId="21A155CA" w14:textId="77777777" w:rsidR="00E4751B" w:rsidRPr="0055282C" w:rsidRDefault="00E4751B" w:rsidP="00E4751B">
            <w:pPr>
              <w:pStyle w:val="ListParagraph"/>
              <w:numPr>
                <w:ilvl w:val="0"/>
                <w:numId w:val="41"/>
              </w:numPr>
              <w:rPr>
                <w:rFonts w:ascii="Arial" w:hAnsi="Arial" w:cs="Arial"/>
                <w:b/>
                <w:bCs/>
                <w:u w:val="single"/>
              </w:rPr>
            </w:pPr>
            <w:r>
              <w:rPr>
                <w:rFonts w:ascii="Arial" w:hAnsi="Arial" w:cs="Arial"/>
              </w:rPr>
              <w:t xml:space="preserve">Identifying psychosocial factors </w:t>
            </w:r>
          </w:p>
          <w:p w14:paraId="4564F2CF" w14:textId="77777777" w:rsidR="00E4751B" w:rsidRPr="0055282C" w:rsidRDefault="00E4751B" w:rsidP="00E4751B">
            <w:pPr>
              <w:pStyle w:val="ListParagraph"/>
              <w:numPr>
                <w:ilvl w:val="0"/>
                <w:numId w:val="41"/>
              </w:numPr>
              <w:rPr>
                <w:rFonts w:ascii="Arial" w:hAnsi="Arial" w:cs="Arial"/>
                <w:b/>
                <w:bCs/>
                <w:u w:val="single"/>
              </w:rPr>
            </w:pPr>
            <w:r>
              <w:rPr>
                <w:rFonts w:ascii="Arial" w:hAnsi="Arial" w:cs="Arial"/>
              </w:rPr>
              <w:t>E</w:t>
            </w:r>
            <w:r w:rsidRPr="0055282C">
              <w:rPr>
                <w:rFonts w:ascii="Arial" w:hAnsi="Arial" w:cs="Arial"/>
              </w:rPr>
              <w:t>pistemic humility</w:t>
            </w:r>
          </w:p>
        </w:tc>
      </w:tr>
      <w:tr w:rsidR="00E4751B" w14:paraId="3BFB9EAF" w14:textId="77777777" w:rsidTr="005A2433">
        <w:tc>
          <w:tcPr>
            <w:tcW w:w="1783" w:type="dxa"/>
          </w:tcPr>
          <w:p w14:paraId="0F96C434" w14:textId="77777777" w:rsidR="00E4751B" w:rsidRDefault="00E4751B" w:rsidP="005A2433">
            <w:pPr>
              <w:rPr>
                <w:rFonts w:ascii="Arial" w:hAnsi="Arial" w:cs="Arial"/>
                <w:b/>
                <w:bCs/>
                <w:u w:val="single"/>
              </w:rPr>
            </w:pPr>
          </w:p>
        </w:tc>
        <w:tc>
          <w:tcPr>
            <w:tcW w:w="4416" w:type="dxa"/>
          </w:tcPr>
          <w:p w14:paraId="25F1B06C" w14:textId="77777777" w:rsidR="00E4751B" w:rsidRPr="00DA3472" w:rsidRDefault="00E4751B" w:rsidP="005A2433">
            <w:pPr>
              <w:rPr>
                <w:rFonts w:ascii="Arial" w:hAnsi="Arial" w:cs="Arial"/>
                <w:b/>
                <w:bCs/>
                <w:u w:val="single"/>
              </w:rPr>
            </w:pPr>
            <w:r w:rsidRPr="00DA3472">
              <w:rPr>
                <w:rFonts w:ascii="Arial" w:hAnsi="Arial" w:cs="Arial"/>
                <w:b/>
                <w:bCs/>
                <w:noProof/>
              </w:rPr>
              <w:drawing>
                <wp:anchor distT="0" distB="0" distL="114300" distR="114300" simplePos="0" relativeHeight="251650560" behindDoc="0" locked="0" layoutInCell="1" allowOverlap="1" wp14:anchorId="6C158485" wp14:editId="2B6BEB20">
                  <wp:simplePos x="0" y="0"/>
                  <wp:positionH relativeFrom="column">
                    <wp:posOffset>52185</wp:posOffset>
                  </wp:positionH>
                  <wp:positionV relativeFrom="paragraph">
                    <wp:posOffset>26613</wp:posOffset>
                  </wp:positionV>
                  <wp:extent cx="2286000" cy="727075"/>
                  <wp:effectExtent l="0" t="0" r="0" b="0"/>
                  <wp:wrapNone/>
                  <wp:docPr id="2113869840"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69840" name="Picture 1" descr="A close up of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2286000" cy="727075"/>
                          </a:xfrm>
                          <a:prstGeom prst="rect">
                            <a:avLst/>
                          </a:prstGeom>
                        </pic:spPr>
                      </pic:pic>
                    </a:graphicData>
                  </a:graphic>
                  <wp14:sizeRelH relativeFrom="page">
                    <wp14:pctWidth>0</wp14:pctWidth>
                  </wp14:sizeRelH>
                  <wp14:sizeRelV relativeFrom="page">
                    <wp14:pctHeight>0</wp14:pctHeight>
                  </wp14:sizeRelV>
                </wp:anchor>
              </w:drawing>
            </w:r>
          </w:p>
          <w:p w14:paraId="4409D52F" w14:textId="77777777" w:rsidR="00E4751B" w:rsidRPr="00DA3472" w:rsidRDefault="00E4751B" w:rsidP="005A2433">
            <w:pPr>
              <w:ind w:firstLine="720"/>
              <w:rPr>
                <w:rFonts w:ascii="Arial" w:hAnsi="Arial" w:cs="Arial"/>
                <w:b/>
                <w:bCs/>
                <w:u w:val="single"/>
              </w:rPr>
            </w:pPr>
          </w:p>
          <w:p w14:paraId="48443D85" w14:textId="77777777" w:rsidR="00E4751B" w:rsidRPr="00DA3472" w:rsidRDefault="00E4751B" w:rsidP="005A2433">
            <w:pPr>
              <w:rPr>
                <w:rFonts w:ascii="Arial" w:hAnsi="Arial" w:cs="Arial"/>
                <w:b/>
                <w:bCs/>
                <w:u w:val="single"/>
              </w:rPr>
            </w:pPr>
          </w:p>
          <w:p w14:paraId="7CF90229" w14:textId="77777777" w:rsidR="00E4751B" w:rsidRPr="00DA3472" w:rsidRDefault="00E4751B" w:rsidP="005A2433">
            <w:pPr>
              <w:rPr>
                <w:rFonts w:ascii="Arial" w:hAnsi="Arial" w:cs="Arial"/>
                <w:b/>
                <w:bCs/>
                <w:u w:val="single"/>
              </w:rPr>
            </w:pPr>
          </w:p>
          <w:p w14:paraId="77D4DFD8" w14:textId="77777777" w:rsidR="00E4751B" w:rsidRPr="00DA3472" w:rsidRDefault="00E4751B" w:rsidP="005A2433">
            <w:pPr>
              <w:rPr>
                <w:rFonts w:ascii="Arial" w:hAnsi="Arial" w:cs="Arial"/>
                <w:b/>
                <w:bCs/>
                <w:u w:val="single"/>
              </w:rPr>
            </w:pPr>
          </w:p>
          <w:p w14:paraId="3C9C5289" w14:textId="77777777" w:rsidR="00E4751B" w:rsidRPr="00DA3472" w:rsidRDefault="00E4751B" w:rsidP="005A2433">
            <w:pPr>
              <w:rPr>
                <w:rFonts w:ascii="Arial" w:hAnsi="Arial" w:cs="Arial"/>
                <w:b/>
                <w:bCs/>
                <w:u w:val="single"/>
              </w:rPr>
            </w:pPr>
            <w:r w:rsidRPr="00DA3472">
              <w:rPr>
                <w:rFonts w:ascii="Arial" w:hAnsi="Arial" w:cs="Arial"/>
                <w:b/>
                <w:bCs/>
                <w:noProof/>
              </w:rPr>
              <w:lastRenderedPageBreak/>
              <w:drawing>
                <wp:anchor distT="0" distB="0" distL="114300" distR="114300" simplePos="0" relativeHeight="251649536" behindDoc="1" locked="0" layoutInCell="1" allowOverlap="1" wp14:anchorId="0FB93435" wp14:editId="28CBBF05">
                  <wp:simplePos x="0" y="0"/>
                  <wp:positionH relativeFrom="column">
                    <wp:posOffset>90170</wp:posOffset>
                  </wp:positionH>
                  <wp:positionV relativeFrom="paragraph">
                    <wp:posOffset>121978</wp:posOffset>
                  </wp:positionV>
                  <wp:extent cx="2430020" cy="1381125"/>
                  <wp:effectExtent l="0" t="0" r="8890" b="0"/>
                  <wp:wrapTight wrapText="bothSides">
                    <wp:wrapPolygon edited="0">
                      <wp:start x="0" y="0"/>
                      <wp:lineTo x="0" y="21153"/>
                      <wp:lineTo x="21510" y="21153"/>
                      <wp:lineTo x="21510" y="0"/>
                      <wp:lineTo x="0" y="0"/>
                    </wp:wrapPolygon>
                  </wp:wrapTight>
                  <wp:docPr id="1546737129" name="Picture 1" descr="A text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737129" name="Picture 1" descr="A text on a scree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430020" cy="1381125"/>
                          </a:xfrm>
                          <a:prstGeom prst="rect">
                            <a:avLst/>
                          </a:prstGeom>
                        </pic:spPr>
                      </pic:pic>
                    </a:graphicData>
                  </a:graphic>
                  <wp14:sizeRelH relativeFrom="page">
                    <wp14:pctWidth>0</wp14:pctWidth>
                  </wp14:sizeRelH>
                  <wp14:sizeRelV relativeFrom="page">
                    <wp14:pctHeight>0</wp14:pctHeight>
                  </wp14:sizeRelV>
                </wp:anchor>
              </w:drawing>
            </w:r>
          </w:p>
          <w:p w14:paraId="54172F5B" w14:textId="77777777" w:rsidR="00E4751B" w:rsidRPr="00DA3472" w:rsidRDefault="00E4751B" w:rsidP="005A2433">
            <w:pPr>
              <w:rPr>
                <w:rFonts w:ascii="Arial" w:hAnsi="Arial" w:cs="Arial"/>
                <w:b/>
                <w:bCs/>
                <w:u w:val="single"/>
              </w:rPr>
            </w:pPr>
            <w:r w:rsidRPr="00DA3472">
              <w:rPr>
                <w:rFonts w:ascii="Arial" w:hAnsi="Arial" w:cs="Arial"/>
                <w:b/>
                <w:bCs/>
                <w:noProof/>
              </w:rPr>
              <w:drawing>
                <wp:anchor distT="0" distB="0" distL="114300" distR="114300" simplePos="0" relativeHeight="251651584" behindDoc="0" locked="0" layoutInCell="1" allowOverlap="1" wp14:anchorId="6529B8EF" wp14:editId="6627E8F7">
                  <wp:simplePos x="0" y="0"/>
                  <wp:positionH relativeFrom="column">
                    <wp:posOffset>136814</wp:posOffset>
                  </wp:positionH>
                  <wp:positionV relativeFrom="paragraph">
                    <wp:posOffset>46355</wp:posOffset>
                  </wp:positionV>
                  <wp:extent cx="2381250" cy="1157605"/>
                  <wp:effectExtent l="0" t="0" r="0" b="4445"/>
                  <wp:wrapNone/>
                  <wp:docPr id="1178063701" name="Picture 1" descr="A text on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63701" name="Picture 1" descr="A text on a pag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381250" cy="1157605"/>
                          </a:xfrm>
                          <a:prstGeom prst="rect">
                            <a:avLst/>
                          </a:prstGeom>
                        </pic:spPr>
                      </pic:pic>
                    </a:graphicData>
                  </a:graphic>
                  <wp14:sizeRelH relativeFrom="page">
                    <wp14:pctWidth>0</wp14:pctWidth>
                  </wp14:sizeRelH>
                  <wp14:sizeRelV relativeFrom="page">
                    <wp14:pctHeight>0</wp14:pctHeight>
                  </wp14:sizeRelV>
                </wp:anchor>
              </w:drawing>
            </w:r>
          </w:p>
          <w:p w14:paraId="18808AE1" w14:textId="77777777" w:rsidR="00E4751B" w:rsidRPr="00DA3472" w:rsidRDefault="00E4751B" w:rsidP="005A2433">
            <w:pPr>
              <w:rPr>
                <w:rFonts w:ascii="Arial" w:hAnsi="Arial" w:cs="Arial"/>
                <w:b/>
                <w:bCs/>
                <w:u w:val="single"/>
              </w:rPr>
            </w:pPr>
          </w:p>
          <w:p w14:paraId="165CA4E5" w14:textId="77777777" w:rsidR="00E4751B" w:rsidRPr="00DA3472" w:rsidRDefault="00E4751B" w:rsidP="005A2433">
            <w:pPr>
              <w:rPr>
                <w:rFonts w:ascii="Arial" w:hAnsi="Arial" w:cs="Arial"/>
                <w:b/>
                <w:bCs/>
                <w:u w:val="single"/>
              </w:rPr>
            </w:pPr>
          </w:p>
          <w:p w14:paraId="7B2E9FC8" w14:textId="77777777" w:rsidR="00E4751B" w:rsidRPr="00DA3472" w:rsidRDefault="00E4751B" w:rsidP="005A2433">
            <w:pPr>
              <w:rPr>
                <w:rFonts w:ascii="Arial" w:hAnsi="Arial" w:cs="Arial"/>
                <w:b/>
                <w:bCs/>
                <w:u w:val="single"/>
              </w:rPr>
            </w:pPr>
          </w:p>
          <w:p w14:paraId="46B4BD82" w14:textId="77777777" w:rsidR="00E4751B" w:rsidRPr="00DA3472" w:rsidRDefault="00E4751B" w:rsidP="005A2433">
            <w:pPr>
              <w:rPr>
                <w:rFonts w:ascii="Arial" w:hAnsi="Arial" w:cs="Arial"/>
                <w:b/>
                <w:bCs/>
                <w:u w:val="single"/>
              </w:rPr>
            </w:pPr>
          </w:p>
          <w:p w14:paraId="1ED6F5D3" w14:textId="77777777" w:rsidR="00E4751B" w:rsidRPr="00DA3472" w:rsidRDefault="00E4751B" w:rsidP="005A2433">
            <w:pPr>
              <w:rPr>
                <w:rFonts w:ascii="Arial" w:hAnsi="Arial" w:cs="Arial"/>
                <w:b/>
                <w:bCs/>
                <w:u w:val="single"/>
              </w:rPr>
            </w:pPr>
          </w:p>
          <w:p w14:paraId="37A17213" w14:textId="77777777" w:rsidR="00E4751B" w:rsidRPr="00DA3472" w:rsidRDefault="00E4751B" w:rsidP="005A2433">
            <w:pPr>
              <w:rPr>
                <w:rFonts w:ascii="Arial" w:hAnsi="Arial" w:cs="Arial"/>
                <w:b/>
                <w:bCs/>
                <w:u w:val="single"/>
              </w:rPr>
            </w:pPr>
          </w:p>
          <w:p w14:paraId="47A21540" w14:textId="77777777" w:rsidR="00E4751B" w:rsidRPr="00DA3472" w:rsidRDefault="00E4751B" w:rsidP="005A2433">
            <w:pPr>
              <w:rPr>
                <w:rFonts w:ascii="Arial" w:hAnsi="Arial" w:cs="Arial"/>
                <w:b/>
                <w:bCs/>
                <w:u w:val="single"/>
              </w:rPr>
            </w:pPr>
          </w:p>
          <w:p w14:paraId="301603A1" w14:textId="77777777" w:rsidR="00E4751B" w:rsidRPr="00DA3472" w:rsidRDefault="00E4751B" w:rsidP="005A2433">
            <w:pPr>
              <w:rPr>
                <w:rFonts w:ascii="Arial" w:hAnsi="Arial" w:cs="Arial"/>
                <w:b/>
                <w:bCs/>
                <w:u w:val="single"/>
              </w:rPr>
            </w:pPr>
          </w:p>
        </w:tc>
        <w:tc>
          <w:tcPr>
            <w:tcW w:w="5278" w:type="dxa"/>
          </w:tcPr>
          <w:p w14:paraId="579606FC" w14:textId="77777777" w:rsidR="00E4751B" w:rsidRPr="00DA3472" w:rsidRDefault="00E4751B" w:rsidP="005A2433">
            <w:pPr>
              <w:rPr>
                <w:rFonts w:ascii="Arial" w:hAnsi="Arial" w:cs="Arial"/>
                <w:b/>
                <w:bCs/>
              </w:rPr>
            </w:pPr>
            <w:r w:rsidRPr="00DA3472">
              <w:rPr>
                <w:rFonts w:ascii="Arial" w:hAnsi="Arial" w:cs="Arial"/>
                <w:b/>
                <w:bCs/>
              </w:rPr>
              <w:lastRenderedPageBreak/>
              <w:t>Am I being taken seriously?</w:t>
            </w:r>
            <w:r w:rsidRPr="00DA3472">
              <w:rPr>
                <w:rFonts w:ascii="Arial" w:hAnsi="Arial" w:cs="Arial"/>
                <w:b/>
                <w:bCs/>
              </w:rPr>
              <w:br/>
              <w:t>(Legitimacy of symptoms)</w:t>
            </w:r>
          </w:p>
          <w:p w14:paraId="3196E709" w14:textId="77777777" w:rsidR="00E4751B" w:rsidRPr="00DA3472" w:rsidRDefault="00E4751B" w:rsidP="005A2433">
            <w:pPr>
              <w:rPr>
                <w:rFonts w:ascii="Arial" w:hAnsi="Arial" w:cs="Arial"/>
              </w:rPr>
            </w:pPr>
            <w:r w:rsidRPr="00DA3472">
              <w:rPr>
                <w:rFonts w:ascii="Arial" w:hAnsi="Arial" w:cs="Arial"/>
              </w:rPr>
              <w:t>Uncertainty and negative emotions are produced when patients feel that they are heard, understood or believed.</w:t>
            </w:r>
          </w:p>
          <w:p w14:paraId="052A16EB" w14:textId="77777777" w:rsidR="00E4751B" w:rsidRPr="00DA3472" w:rsidRDefault="00E4751B" w:rsidP="005A2433">
            <w:pPr>
              <w:rPr>
                <w:rFonts w:ascii="Arial" w:hAnsi="Arial" w:cs="Arial"/>
                <w:b/>
                <w:bCs/>
                <w:u w:val="single"/>
              </w:rPr>
            </w:pPr>
          </w:p>
        </w:tc>
        <w:tc>
          <w:tcPr>
            <w:tcW w:w="2693" w:type="dxa"/>
          </w:tcPr>
          <w:p w14:paraId="3ABDF642" w14:textId="77777777" w:rsidR="00E4751B" w:rsidRDefault="00E4751B" w:rsidP="005A2433">
            <w:pPr>
              <w:rPr>
                <w:rFonts w:ascii="Arial" w:hAnsi="Arial" w:cs="Arial"/>
                <w:b/>
                <w:bCs/>
              </w:rPr>
            </w:pPr>
            <w:r w:rsidRPr="00DA3472">
              <w:rPr>
                <w:rFonts w:ascii="Arial" w:hAnsi="Arial" w:cs="Arial"/>
                <w:b/>
                <w:bCs/>
              </w:rPr>
              <w:t>The clinical encounter</w:t>
            </w:r>
          </w:p>
          <w:p w14:paraId="249D275B" w14:textId="77777777" w:rsidR="00E4751B" w:rsidRPr="00345235" w:rsidRDefault="00E4751B" w:rsidP="00E4751B">
            <w:pPr>
              <w:pStyle w:val="ListParagraph"/>
              <w:numPr>
                <w:ilvl w:val="0"/>
                <w:numId w:val="41"/>
              </w:numPr>
              <w:rPr>
                <w:rFonts w:ascii="Arial" w:hAnsi="Arial" w:cs="Arial"/>
                <w:b/>
                <w:bCs/>
                <w:u w:val="single"/>
              </w:rPr>
            </w:pPr>
            <w:r w:rsidRPr="00345235">
              <w:rPr>
                <w:rFonts w:ascii="Arial" w:hAnsi="Arial" w:cs="Arial"/>
              </w:rPr>
              <w:t>Epistemic humility</w:t>
            </w:r>
          </w:p>
        </w:tc>
      </w:tr>
      <w:tr w:rsidR="00E4751B" w14:paraId="7CD58B60" w14:textId="77777777" w:rsidTr="005A2433">
        <w:tc>
          <w:tcPr>
            <w:tcW w:w="1783" w:type="dxa"/>
            <w:vMerge w:val="restart"/>
          </w:tcPr>
          <w:p w14:paraId="3F036422" w14:textId="77777777" w:rsidR="00E4751B" w:rsidRPr="000E5A3D" w:rsidRDefault="00E4751B" w:rsidP="005A2433">
            <w:pPr>
              <w:rPr>
                <w:rFonts w:ascii="Arial" w:hAnsi="Arial" w:cs="Arial"/>
                <w:b/>
                <w:bCs/>
              </w:rPr>
            </w:pPr>
            <w:r w:rsidRPr="000E5A3D">
              <w:rPr>
                <w:rFonts w:ascii="Arial" w:hAnsi="Arial" w:cs="Arial"/>
                <w:b/>
                <w:bCs/>
              </w:rPr>
              <w:t>Costa et al (202</w:t>
            </w:r>
            <w:r>
              <w:rPr>
                <w:rFonts w:ascii="Arial" w:hAnsi="Arial" w:cs="Arial"/>
                <w:b/>
                <w:bCs/>
              </w:rPr>
              <w:t>3</w:t>
            </w:r>
            <w:r w:rsidRPr="000E5A3D">
              <w:rPr>
                <w:rFonts w:ascii="Arial" w:hAnsi="Arial" w:cs="Arial"/>
                <w:b/>
                <w:bCs/>
              </w:rPr>
              <w:t>)</w:t>
            </w:r>
          </w:p>
          <w:p w14:paraId="00254DEA" w14:textId="77777777" w:rsidR="00E4751B" w:rsidRDefault="00E4751B" w:rsidP="005A2433">
            <w:pPr>
              <w:rPr>
                <w:rFonts w:ascii="Arial" w:hAnsi="Arial" w:cs="Arial"/>
                <w:b/>
                <w:bCs/>
                <w:u w:val="single"/>
              </w:rPr>
            </w:pPr>
          </w:p>
        </w:tc>
        <w:tc>
          <w:tcPr>
            <w:tcW w:w="4416" w:type="dxa"/>
          </w:tcPr>
          <w:p w14:paraId="322AAA27" w14:textId="77777777" w:rsidR="00E4751B" w:rsidRPr="00DA3472" w:rsidRDefault="00E4751B" w:rsidP="005A2433">
            <w:pPr>
              <w:rPr>
                <w:rFonts w:ascii="Arial" w:hAnsi="Arial" w:cs="Arial"/>
                <w:b/>
                <w:bCs/>
                <w:u w:val="single"/>
              </w:rPr>
            </w:pPr>
            <w:r w:rsidRPr="00DA3472">
              <w:rPr>
                <w:rFonts w:ascii="Arial" w:hAnsi="Arial" w:cs="Arial"/>
                <w:noProof/>
              </w:rPr>
              <w:drawing>
                <wp:anchor distT="0" distB="0" distL="114300" distR="114300" simplePos="0" relativeHeight="251652608" behindDoc="0" locked="0" layoutInCell="1" allowOverlap="1" wp14:anchorId="3CA8ABE1" wp14:editId="24212A5E">
                  <wp:simplePos x="0" y="0"/>
                  <wp:positionH relativeFrom="column">
                    <wp:posOffset>97213</wp:posOffset>
                  </wp:positionH>
                  <wp:positionV relativeFrom="paragraph">
                    <wp:posOffset>75218</wp:posOffset>
                  </wp:positionV>
                  <wp:extent cx="2466109" cy="629333"/>
                  <wp:effectExtent l="0" t="0" r="0" b="0"/>
                  <wp:wrapNone/>
                  <wp:docPr id="1420285091"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85091" name="Picture 1" descr="A text on a white background&#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2466109" cy="629333"/>
                          </a:xfrm>
                          <a:prstGeom prst="rect">
                            <a:avLst/>
                          </a:prstGeom>
                        </pic:spPr>
                      </pic:pic>
                    </a:graphicData>
                  </a:graphic>
                  <wp14:sizeRelH relativeFrom="page">
                    <wp14:pctWidth>0</wp14:pctWidth>
                  </wp14:sizeRelH>
                  <wp14:sizeRelV relativeFrom="page">
                    <wp14:pctHeight>0</wp14:pctHeight>
                  </wp14:sizeRelV>
                </wp:anchor>
              </w:drawing>
            </w:r>
          </w:p>
          <w:p w14:paraId="29CE7117" w14:textId="77777777" w:rsidR="00E4751B" w:rsidRPr="00DA3472" w:rsidRDefault="00E4751B" w:rsidP="005A2433">
            <w:pPr>
              <w:rPr>
                <w:rFonts w:ascii="Arial" w:hAnsi="Arial" w:cs="Arial"/>
                <w:b/>
                <w:bCs/>
                <w:u w:val="single"/>
              </w:rPr>
            </w:pPr>
          </w:p>
          <w:p w14:paraId="6FD535D3" w14:textId="77777777" w:rsidR="00E4751B" w:rsidRPr="00DA3472" w:rsidRDefault="00E4751B" w:rsidP="005A2433">
            <w:pPr>
              <w:rPr>
                <w:rFonts w:ascii="Arial" w:hAnsi="Arial" w:cs="Arial"/>
                <w:b/>
                <w:bCs/>
                <w:u w:val="single"/>
              </w:rPr>
            </w:pPr>
          </w:p>
          <w:p w14:paraId="617EE1E0" w14:textId="75CE9C2C" w:rsidR="00E4751B" w:rsidRPr="00DA3472" w:rsidRDefault="00E4751B" w:rsidP="005A2433">
            <w:pPr>
              <w:rPr>
                <w:rFonts w:ascii="Arial" w:hAnsi="Arial" w:cs="Arial"/>
                <w:b/>
                <w:bCs/>
                <w:u w:val="single"/>
              </w:rPr>
            </w:pPr>
            <w:r w:rsidRPr="00DA3472">
              <w:rPr>
                <w:rFonts w:ascii="Arial" w:hAnsi="Arial" w:cs="Arial"/>
                <w:b/>
                <w:bCs/>
                <w:noProof/>
              </w:rPr>
              <w:drawing>
                <wp:anchor distT="0" distB="0" distL="114300" distR="114300" simplePos="0" relativeHeight="251653632" behindDoc="1" locked="0" layoutInCell="1" allowOverlap="1" wp14:anchorId="21520327" wp14:editId="27631B70">
                  <wp:simplePos x="0" y="0"/>
                  <wp:positionH relativeFrom="column">
                    <wp:posOffset>179705</wp:posOffset>
                  </wp:positionH>
                  <wp:positionV relativeFrom="paragraph">
                    <wp:posOffset>292100</wp:posOffset>
                  </wp:positionV>
                  <wp:extent cx="2336800" cy="652780"/>
                  <wp:effectExtent l="0" t="0" r="6350" b="0"/>
                  <wp:wrapTight wrapText="bothSides">
                    <wp:wrapPolygon edited="0">
                      <wp:start x="0" y="0"/>
                      <wp:lineTo x="0" y="20802"/>
                      <wp:lineTo x="21483" y="20802"/>
                      <wp:lineTo x="21483" y="0"/>
                      <wp:lineTo x="0" y="0"/>
                    </wp:wrapPolygon>
                  </wp:wrapTight>
                  <wp:docPr id="705603738"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03738" name="Picture 1" descr="A close up of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2336800" cy="652780"/>
                          </a:xfrm>
                          <a:prstGeom prst="rect">
                            <a:avLst/>
                          </a:prstGeom>
                        </pic:spPr>
                      </pic:pic>
                    </a:graphicData>
                  </a:graphic>
                  <wp14:sizeRelH relativeFrom="page">
                    <wp14:pctWidth>0</wp14:pctWidth>
                  </wp14:sizeRelH>
                  <wp14:sizeRelV relativeFrom="page">
                    <wp14:pctHeight>0</wp14:pctHeight>
                  </wp14:sizeRelV>
                </wp:anchor>
              </w:drawing>
            </w:r>
          </w:p>
          <w:p w14:paraId="5BAC42E3" w14:textId="124A2A1D" w:rsidR="00E4751B" w:rsidRPr="00DA3472" w:rsidRDefault="00530B09" w:rsidP="005A2433">
            <w:pPr>
              <w:rPr>
                <w:rFonts w:ascii="Arial" w:hAnsi="Arial" w:cs="Arial"/>
                <w:b/>
                <w:bCs/>
                <w:u w:val="single"/>
              </w:rPr>
            </w:pPr>
            <w:r w:rsidRPr="00DA3472">
              <w:rPr>
                <w:rFonts w:ascii="Arial" w:hAnsi="Arial" w:cs="Arial"/>
                <w:b/>
                <w:bCs/>
                <w:noProof/>
              </w:rPr>
              <w:drawing>
                <wp:anchor distT="0" distB="0" distL="114300" distR="114300" simplePos="0" relativeHeight="251655680" behindDoc="1" locked="0" layoutInCell="1" allowOverlap="1" wp14:anchorId="28A011C1" wp14:editId="20204F83">
                  <wp:simplePos x="0" y="0"/>
                  <wp:positionH relativeFrom="column">
                    <wp:posOffset>216144</wp:posOffset>
                  </wp:positionH>
                  <wp:positionV relativeFrom="paragraph">
                    <wp:posOffset>162560</wp:posOffset>
                  </wp:positionV>
                  <wp:extent cx="2299854" cy="729222"/>
                  <wp:effectExtent l="0" t="0" r="5715" b="0"/>
                  <wp:wrapNone/>
                  <wp:docPr id="1838352402"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52402" name="Picture 1" descr="A close up of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299854" cy="729222"/>
                          </a:xfrm>
                          <a:prstGeom prst="rect">
                            <a:avLst/>
                          </a:prstGeom>
                        </pic:spPr>
                      </pic:pic>
                    </a:graphicData>
                  </a:graphic>
                  <wp14:sizeRelH relativeFrom="page">
                    <wp14:pctWidth>0</wp14:pctWidth>
                  </wp14:sizeRelH>
                  <wp14:sizeRelV relativeFrom="page">
                    <wp14:pctHeight>0</wp14:pctHeight>
                  </wp14:sizeRelV>
                </wp:anchor>
              </w:drawing>
            </w:r>
          </w:p>
          <w:p w14:paraId="7A8EE99C" w14:textId="6199F08B" w:rsidR="00E4751B" w:rsidRPr="00DA3472" w:rsidRDefault="00E4751B" w:rsidP="005A2433">
            <w:pPr>
              <w:rPr>
                <w:rFonts w:ascii="Arial" w:hAnsi="Arial" w:cs="Arial"/>
                <w:b/>
                <w:bCs/>
                <w:u w:val="single"/>
              </w:rPr>
            </w:pPr>
          </w:p>
          <w:p w14:paraId="57A4FC22" w14:textId="3C566BA9" w:rsidR="00E4751B" w:rsidRPr="00DA3472" w:rsidRDefault="00E4751B" w:rsidP="005A2433">
            <w:pPr>
              <w:rPr>
                <w:rFonts w:ascii="Arial" w:hAnsi="Arial" w:cs="Arial"/>
                <w:b/>
                <w:bCs/>
                <w:u w:val="single"/>
              </w:rPr>
            </w:pPr>
          </w:p>
          <w:p w14:paraId="6F6984EE" w14:textId="17A5790A" w:rsidR="00E4751B" w:rsidRPr="00DA3472" w:rsidRDefault="00E4751B" w:rsidP="005A2433">
            <w:pPr>
              <w:rPr>
                <w:rFonts w:ascii="Arial" w:hAnsi="Arial" w:cs="Arial"/>
                <w:b/>
                <w:bCs/>
                <w:u w:val="single"/>
              </w:rPr>
            </w:pPr>
          </w:p>
          <w:p w14:paraId="3E1DA3D5" w14:textId="0D26AD29" w:rsidR="00E4751B" w:rsidRPr="00DA3472" w:rsidRDefault="00E4751B" w:rsidP="005A2433">
            <w:pPr>
              <w:rPr>
                <w:rFonts w:ascii="Arial" w:hAnsi="Arial" w:cs="Arial"/>
                <w:b/>
                <w:bCs/>
                <w:u w:val="single"/>
              </w:rPr>
            </w:pPr>
          </w:p>
          <w:p w14:paraId="12230882" w14:textId="1BB13618" w:rsidR="00E4751B" w:rsidRPr="00DA3472" w:rsidRDefault="00E4751B" w:rsidP="005A2433">
            <w:pPr>
              <w:rPr>
                <w:rFonts w:ascii="Arial" w:hAnsi="Arial" w:cs="Arial"/>
                <w:b/>
                <w:bCs/>
                <w:u w:val="single"/>
              </w:rPr>
            </w:pPr>
          </w:p>
        </w:tc>
        <w:tc>
          <w:tcPr>
            <w:tcW w:w="5278" w:type="dxa"/>
          </w:tcPr>
          <w:p w14:paraId="650A2CCE" w14:textId="77777777" w:rsidR="00E4751B" w:rsidRPr="00DA3472" w:rsidRDefault="00E4751B" w:rsidP="005A2433">
            <w:pPr>
              <w:spacing w:line="276" w:lineRule="auto"/>
              <w:rPr>
                <w:rFonts w:ascii="Arial" w:hAnsi="Arial" w:cs="Arial"/>
                <w:b/>
                <w:bCs/>
              </w:rPr>
            </w:pPr>
            <w:r w:rsidRPr="00DA3472">
              <w:rPr>
                <w:rFonts w:ascii="Arial" w:hAnsi="Arial" w:cs="Arial"/>
                <w:b/>
                <w:bCs/>
              </w:rPr>
              <w:t xml:space="preserve">Sources of uncertainty </w:t>
            </w:r>
          </w:p>
          <w:p w14:paraId="5265C2E9" w14:textId="77777777" w:rsidR="00E4751B" w:rsidRPr="00DA3472" w:rsidRDefault="00E4751B" w:rsidP="00E4751B">
            <w:pPr>
              <w:pStyle w:val="ListParagraph"/>
              <w:numPr>
                <w:ilvl w:val="0"/>
                <w:numId w:val="41"/>
              </w:numPr>
              <w:spacing w:line="276" w:lineRule="auto"/>
              <w:rPr>
                <w:rFonts w:ascii="Arial" w:hAnsi="Arial" w:cs="Arial"/>
                <w:b/>
                <w:bCs/>
              </w:rPr>
            </w:pPr>
            <w:r w:rsidRPr="00DA3472">
              <w:rPr>
                <w:rFonts w:ascii="Arial" w:hAnsi="Arial" w:cs="Arial"/>
                <w:b/>
                <w:bCs/>
              </w:rPr>
              <w:t>Patient</w:t>
            </w:r>
          </w:p>
          <w:p w14:paraId="24F349F3" w14:textId="77777777" w:rsidR="00E4751B" w:rsidRPr="00DA3472" w:rsidRDefault="00E4751B" w:rsidP="005A2433">
            <w:pPr>
              <w:pStyle w:val="ListParagraph"/>
              <w:spacing w:line="276" w:lineRule="auto"/>
              <w:ind w:left="501"/>
              <w:rPr>
                <w:rFonts w:ascii="Arial" w:hAnsi="Arial" w:cs="Arial"/>
              </w:rPr>
            </w:pPr>
            <w:r w:rsidRPr="00DA3472">
              <w:rPr>
                <w:rFonts w:ascii="Arial" w:hAnsi="Arial" w:cs="Arial"/>
              </w:rPr>
              <w:t>Expects definitive answers as they seek information about the cause (including structural causes), prognosis and imaging findings (but often a mismatch between MRI results and clinical presentation).</w:t>
            </w:r>
          </w:p>
          <w:p w14:paraId="2468B8EF" w14:textId="77777777" w:rsidR="00E4751B" w:rsidRPr="00DA3472" w:rsidRDefault="00E4751B" w:rsidP="005A2433">
            <w:pPr>
              <w:spacing w:line="276" w:lineRule="auto"/>
              <w:rPr>
                <w:rFonts w:ascii="Arial" w:hAnsi="Arial" w:cs="Arial"/>
              </w:rPr>
            </w:pPr>
          </w:p>
          <w:p w14:paraId="608B7181" w14:textId="77777777" w:rsidR="00E4751B" w:rsidRPr="00DA3472" w:rsidRDefault="00E4751B" w:rsidP="00E4751B">
            <w:pPr>
              <w:pStyle w:val="ListParagraph"/>
              <w:numPr>
                <w:ilvl w:val="0"/>
                <w:numId w:val="41"/>
              </w:numPr>
              <w:spacing w:line="276" w:lineRule="auto"/>
              <w:rPr>
                <w:rFonts w:ascii="Arial" w:hAnsi="Arial" w:cs="Arial"/>
                <w:b/>
                <w:bCs/>
              </w:rPr>
            </w:pPr>
            <w:r w:rsidRPr="00DA3472">
              <w:rPr>
                <w:rFonts w:ascii="Arial" w:hAnsi="Arial" w:cs="Arial"/>
                <w:b/>
                <w:bCs/>
              </w:rPr>
              <w:t>Clinician – Often neglect uncertainty during clinical interactions due to the complexity of the condition.</w:t>
            </w:r>
            <w:r w:rsidRPr="00DA3472">
              <w:rPr>
                <w:rFonts w:ascii="Arial" w:hAnsi="Arial" w:cs="Arial"/>
                <w:b/>
                <w:bCs/>
              </w:rPr>
              <w:br/>
            </w:r>
            <w:r w:rsidRPr="00DA3472">
              <w:rPr>
                <w:rFonts w:ascii="Arial" w:hAnsi="Arial" w:cs="Arial"/>
              </w:rPr>
              <w:t>There is a need for clinicians to disclose uncertainty.</w:t>
            </w:r>
          </w:p>
          <w:p w14:paraId="608E430B" w14:textId="77777777" w:rsidR="00E4751B" w:rsidRPr="00DA3472" w:rsidRDefault="00E4751B" w:rsidP="005A2433">
            <w:pPr>
              <w:pStyle w:val="ListParagraph"/>
              <w:spacing w:line="276" w:lineRule="auto"/>
              <w:ind w:left="501"/>
              <w:rPr>
                <w:rFonts w:ascii="Arial" w:hAnsi="Arial" w:cs="Arial"/>
              </w:rPr>
            </w:pPr>
            <w:r w:rsidRPr="00DA3472">
              <w:rPr>
                <w:rFonts w:ascii="Arial" w:hAnsi="Arial" w:cs="Arial"/>
              </w:rPr>
              <w:lastRenderedPageBreak/>
              <w:t xml:space="preserve">Uncertainty was also produced during interactions with the clinician – e.g. questions around </w:t>
            </w:r>
            <w:r w:rsidRPr="00DA3472">
              <w:rPr>
                <w:rFonts w:ascii="Arial" w:hAnsi="Arial" w:cs="Arial"/>
                <w:b/>
                <w:bCs/>
                <w:noProof/>
              </w:rPr>
              <w:drawing>
                <wp:anchor distT="0" distB="0" distL="114300" distR="114300" simplePos="0" relativeHeight="251656704" behindDoc="0" locked="0" layoutInCell="1" allowOverlap="1" wp14:anchorId="6D54F221" wp14:editId="1297146F">
                  <wp:simplePos x="0" y="0"/>
                  <wp:positionH relativeFrom="column">
                    <wp:posOffset>-2649566</wp:posOffset>
                  </wp:positionH>
                  <wp:positionV relativeFrom="paragraph">
                    <wp:posOffset>213707</wp:posOffset>
                  </wp:positionV>
                  <wp:extent cx="2346036" cy="731792"/>
                  <wp:effectExtent l="0" t="0" r="0" b="0"/>
                  <wp:wrapNone/>
                  <wp:docPr id="695799232"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99232" name="Picture 1" descr="A close up of tex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346036" cy="731792"/>
                          </a:xfrm>
                          <a:prstGeom prst="rect">
                            <a:avLst/>
                          </a:prstGeom>
                        </pic:spPr>
                      </pic:pic>
                    </a:graphicData>
                  </a:graphic>
                  <wp14:sizeRelH relativeFrom="page">
                    <wp14:pctWidth>0</wp14:pctWidth>
                  </wp14:sizeRelH>
                  <wp14:sizeRelV relativeFrom="page">
                    <wp14:pctHeight>0</wp14:pctHeight>
                  </wp14:sizeRelV>
                </wp:anchor>
              </w:drawing>
            </w:r>
            <w:r w:rsidRPr="00DA3472">
              <w:rPr>
                <w:rFonts w:ascii="Arial" w:hAnsi="Arial" w:cs="Arial"/>
              </w:rPr>
              <w:t xml:space="preserve">aggravating activities, patients find it challenging to answer, as activities that cause pain are not consistent. These conversations were filled with emotions (frustration, anger etc). </w:t>
            </w:r>
          </w:p>
          <w:p w14:paraId="4CAEED63" w14:textId="77777777" w:rsidR="00E4751B" w:rsidRPr="00DA3472" w:rsidRDefault="00E4751B" w:rsidP="005A2433">
            <w:pPr>
              <w:rPr>
                <w:rFonts w:ascii="Arial" w:hAnsi="Arial" w:cs="Arial"/>
                <w:b/>
                <w:bCs/>
                <w:u w:val="single"/>
              </w:rPr>
            </w:pPr>
          </w:p>
        </w:tc>
        <w:tc>
          <w:tcPr>
            <w:tcW w:w="2693" w:type="dxa"/>
          </w:tcPr>
          <w:p w14:paraId="6DD5DA7C" w14:textId="77777777" w:rsidR="00E4751B" w:rsidRPr="00DA3472" w:rsidRDefault="00E4751B" w:rsidP="005A2433">
            <w:pPr>
              <w:rPr>
                <w:rFonts w:ascii="Arial" w:hAnsi="Arial" w:cs="Arial"/>
                <w:b/>
                <w:bCs/>
                <w:u w:val="single"/>
              </w:rPr>
            </w:pPr>
          </w:p>
          <w:p w14:paraId="402BB9FD" w14:textId="77777777" w:rsidR="00E4751B" w:rsidRPr="00DA3472" w:rsidRDefault="00E4751B" w:rsidP="005A2433">
            <w:pPr>
              <w:rPr>
                <w:rFonts w:ascii="Arial" w:hAnsi="Arial" w:cs="Arial"/>
                <w:b/>
                <w:bCs/>
                <w:u w:val="single"/>
              </w:rPr>
            </w:pPr>
          </w:p>
          <w:p w14:paraId="688AEAF6" w14:textId="77777777" w:rsidR="00E4751B" w:rsidRPr="00DA3472" w:rsidRDefault="00E4751B" w:rsidP="005A2433">
            <w:pPr>
              <w:spacing w:line="276" w:lineRule="auto"/>
              <w:rPr>
                <w:rFonts w:ascii="Arial" w:hAnsi="Arial" w:cs="Arial"/>
                <w:b/>
                <w:bCs/>
              </w:rPr>
            </w:pPr>
            <w:r w:rsidRPr="00DA3472">
              <w:rPr>
                <w:rFonts w:ascii="Arial" w:hAnsi="Arial" w:cs="Arial"/>
                <w:b/>
                <w:bCs/>
              </w:rPr>
              <w:t xml:space="preserve">Diagnostic and prognostic uncertainty </w:t>
            </w:r>
          </w:p>
          <w:p w14:paraId="3464C738" w14:textId="77777777" w:rsidR="00E4751B" w:rsidRPr="00DA3472" w:rsidRDefault="00E4751B" w:rsidP="005A2433">
            <w:pPr>
              <w:rPr>
                <w:rFonts w:ascii="Arial" w:hAnsi="Arial" w:cs="Arial"/>
                <w:b/>
                <w:bCs/>
                <w:u w:val="single"/>
              </w:rPr>
            </w:pPr>
          </w:p>
          <w:p w14:paraId="193B7FBF" w14:textId="77777777" w:rsidR="00E4751B" w:rsidRPr="00DA3472" w:rsidRDefault="00E4751B" w:rsidP="005A2433">
            <w:pPr>
              <w:rPr>
                <w:rFonts w:ascii="Arial" w:hAnsi="Arial" w:cs="Arial"/>
                <w:b/>
                <w:bCs/>
                <w:u w:val="single"/>
              </w:rPr>
            </w:pPr>
          </w:p>
          <w:p w14:paraId="1AA0720B" w14:textId="77777777" w:rsidR="00E4751B" w:rsidRPr="00DA3472" w:rsidRDefault="00E4751B" w:rsidP="005A2433">
            <w:pPr>
              <w:rPr>
                <w:rFonts w:ascii="Arial" w:hAnsi="Arial" w:cs="Arial"/>
                <w:b/>
                <w:bCs/>
                <w:u w:val="single"/>
              </w:rPr>
            </w:pPr>
          </w:p>
          <w:p w14:paraId="1843D78E" w14:textId="77777777" w:rsidR="00E4751B" w:rsidRPr="00DA3472" w:rsidRDefault="00E4751B" w:rsidP="005A2433">
            <w:pPr>
              <w:rPr>
                <w:rFonts w:ascii="Arial" w:hAnsi="Arial" w:cs="Arial"/>
                <w:b/>
                <w:bCs/>
              </w:rPr>
            </w:pPr>
            <w:r w:rsidRPr="00DA3472">
              <w:rPr>
                <w:rFonts w:ascii="Arial" w:hAnsi="Arial" w:cs="Arial"/>
                <w:b/>
                <w:bCs/>
              </w:rPr>
              <w:t>The clinical encounter</w:t>
            </w:r>
          </w:p>
          <w:p w14:paraId="7DB127F7" w14:textId="77777777" w:rsidR="00E4751B" w:rsidRPr="00DA3472" w:rsidRDefault="00E4751B" w:rsidP="00E4751B">
            <w:pPr>
              <w:pStyle w:val="ListParagraph"/>
              <w:numPr>
                <w:ilvl w:val="0"/>
                <w:numId w:val="41"/>
              </w:numPr>
              <w:rPr>
                <w:rFonts w:ascii="Arial" w:hAnsi="Arial" w:cs="Arial"/>
              </w:rPr>
            </w:pPr>
            <w:r w:rsidRPr="00DA3472">
              <w:rPr>
                <w:rFonts w:ascii="Arial" w:hAnsi="Arial" w:cs="Arial"/>
              </w:rPr>
              <w:t xml:space="preserve">Epistemic humility vs epistemic injustice  </w:t>
            </w:r>
          </w:p>
          <w:p w14:paraId="10573694" w14:textId="77777777" w:rsidR="00E4751B" w:rsidRPr="00DA3472" w:rsidRDefault="00E4751B" w:rsidP="005A2433">
            <w:pPr>
              <w:rPr>
                <w:rFonts w:ascii="Arial" w:hAnsi="Arial" w:cs="Arial"/>
                <w:b/>
                <w:bCs/>
                <w:u w:val="single"/>
              </w:rPr>
            </w:pPr>
          </w:p>
        </w:tc>
      </w:tr>
      <w:tr w:rsidR="00E4751B" w14:paraId="5A8AB6E1" w14:textId="77777777" w:rsidTr="005A2433">
        <w:tc>
          <w:tcPr>
            <w:tcW w:w="1783" w:type="dxa"/>
            <w:vMerge/>
          </w:tcPr>
          <w:p w14:paraId="2750EA3F" w14:textId="77777777" w:rsidR="00E4751B" w:rsidRPr="000E5A3D" w:rsidRDefault="00E4751B" w:rsidP="005A2433">
            <w:pPr>
              <w:rPr>
                <w:rFonts w:ascii="Arial" w:hAnsi="Arial" w:cs="Arial"/>
                <w:b/>
                <w:bCs/>
              </w:rPr>
            </w:pPr>
          </w:p>
        </w:tc>
        <w:tc>
          <w:tcPr>
            <w:tcW w:w="4416" w:type="dxa"/>
          </w:tcPr>
          <w:p w14:paraId="66373CD7" w14:textId="77777777" w:rsidR="00E4751B" w:rsidRDefault="00E4751B" w:rsidP="005A2433">
            <w:pPr>
              <w:rPr>
                <w:rFonts w:ascii="Arial" w:hAnsi="Arial" w:cs="Arial"/>
                <w:b/>
                <w:bCs/>
                <w:u w:val="single"/>
              </w:rPr>
            </w:pPr>
            <w:r w:rsidRPr="001F353D">
              <w:rPr>
                <w:rFonts w:ascii="Arial" w:hAnsi="Arial" w:cs="Arial"/>
                <w:b/>
                <w:bCs/>
                <w:noProof/>
              </w:rPr>
              <w:drawing>
                <wp:anchor distT="0" distB="0" distL="114300" distR="114300" simplePos="0" relativeHeight="251657728" behindDoc="0" locked="0" layoutInCell="1" allowOverlap="1" wp14:anchorId="35DB813E" wp14:editId="48F79082">
                  <wp:simplePos x="0" y="0"/>
                  <wp:positionH relativeFrom="column">
                    <wp:posOffset>33770</wp:posOffset>
                  </wp:positionH>
                  <wp:positionV relativeFrom="paragraph">
                    <wp:posOffset>67194</wp:posOffset>
                  </wp:positionV>
                  <wp:extent cx="2493818" cy="1170879"/>
                  <wp:effectExtent l="0" t="0" r="1905" b="0"/>
                  <wp:wrapNone/>
                  <wp:docPr id="378268475"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68475" name="Picture 1" descr="A close up of a 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493818" cy="1170879"/>
                          </a:xfrm>
                          <a:prstGeom prst="rect">
                            <a:avLst/>
                          </a:prstGeom>
                        </pic:spPr>
                      </pic:pic>
                    </a:graphicData>
                  </a:graphic>
                  <wp14:sizeRelH relativeFrom="page">
                    <wp14:pctWidth>0</wp14:pctWidth>
                  </wp14:sizeRelH>
                  <wp14:sizeRelV relativeFrom="page">
                    <wp14:pctHeight>0</wp14:pctHeight>
                  </wp14:sizeRelV>
                </wp:anchor>
              </w:drawing>
            </w:r>
          </w:p>
          <w:p w14:paraId="7025E8A8" w14:textId="77777777" w:rsidR="00E4751B" w:rsidRDefault="00E4751B" w:rsidP="005A2433">
            <w:pPr>
              <w:jc w:val="center"/>
              <w:rPr>
                <w:rFonts w:ascii="Arial" w:hAnsi="Arial" w:cs="Arial"/>
              </w:rPr>
            </w:pPr>
          </w:p>
          <w:p w14:paraId="795B6C17" w14:textId="77777777" w:rsidR="00E4751B" w:rsidRDefault="00E4751B" w:rsidP="005A2433">
            <w:pPr>
              <w:jc w:val="center"/>
              <w:rPr>
                <w:rFonts w:ascii="Arial" w:hAnsi="Arial" w:cs="Arial"/>
              </w:rPr>
            </w:pPr>
          </w:p>
          <w:p w14:paraId="434EA052" w14:textId="77777777" w:rsidR="00E4751B" w:rsidRDefault="00E4751B" w:rsidP="005A2433">
            <w:pPr>
              <w:jc w:val="center"/>
              <w:rPr>
                <w:rFonts w:ascii="Arial" w:hAnsi="Arial" w:cs="Arial"/>
              </w:rPr>
            </w:pPr>
          </w:p>
          <w:p w14:paraId="3A694E45" w14:textId="77777777" w:rsidR="00E4751B" w:rsidRDefault="00E4751B" w:rsidP="005A2433">
            <w:pPr>
              <w:jc w:val="center"/>
              <w:rPr>
                <w:rFonts w:ascii="Arial" w:hAnsi="Arial" w:cs="Arial"/>
              </w:rPr>
            </w:pPr>
          </w:p>
          <w:p w14:paraId="74EC76CB" w14:textId="77777777" w:rsidR="00E4751B" w:rsidRDefault="00E4751B" w:rsidP="005A2433">
            <w:pPr>
              <w:jc w:val="center"/>
              <w:rPr>
                <w:rFonts w:ascii="Arial" w:hAnsi="Arial" w:cs="Arial"/>
              </w:rPr>
            </w:pPr>
          </w:p>
          <w:p w14:paraId="2E963FC2" w14:textId="77777777" w:rsidR="00E4751B" w:rsidRDefault="00E4751B" w:rsidP="005A2433">
            <w:pPr>
              <w:jc w:val="center"/>
              <w:rPr>
                <w:rFonts w:ascii="Arial" w:hAnsi="Arial" w:cs="Arial"/>
              </w:rPr>
            </w:pPr>
          </w:p>
          <w:p w14:paraId="5518D29D" w14:textId="77777777" w:rsidR="00E4751B" w:rsidRDefault="00E4751B" w:rsidP="005A2433">
            <w:pPr>
              <w:jc w:val="center"/>
              <w:rPr>
                <w:rFonts w:ascii="Arial" w:hAnsi="Arial" w:cs="Arial"/>
              </w:rPr>
            </w:pPr>
          </w:p>
          <w:p w14:paraId="3454A269" w14:textId="77777777" w:rsidR="00E4751B" w:rsidRDefault="00E4751B" w:rsidP="005A2433">
            <w:pPr>
              <w:jc w:val="center"/>
              <w:rPr>
                <w:rFonts w:ascii="Arial" w:hAnsi="Arial" w:cs="Arial"/>
              </w:rPr>
            </w:pPr>
            <w:r w:rsidRPr="00D532F8">
              <w:rPr>
                <w:rFonts w:ascii="Arial" w:hAnsi="Arial" w:cs="Arial"/>
                <w:b/>
                <w:bCs/>
                <w:noProof/>
              </w:rPr>
              <w:drawing>
                <wp:anchor distT="0" distB="0" distL="114300" distR="114300" simplePos="0" relativeHeight="251658752" behindDoc="0" locked="0" layoutInCell="1" allowOverlap="1" wp14:anchorId="50BA2DFA" wp14:editId="5C6FAF2E">
                  <wp:simplePos x="0" y="0"/>
                  <wp:positionH relativeFrom="column">
                    <wp:posOffset>126134</wp:posOffset>
                  </wp:positionH>
                  <wp:positionV relativeFrom="paragraph">
                    <wp:posOffset>112222</wp:posOffset>
                  </wp:positionV>
                  <wp:extent cx="2364509" cy="1039506"/>
                  <wp:effectExtent l="0" t="0" r="0" b="8255"/>
                  <wp:wrapNone/>
                  <wp:docPr id="727838082"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38082" name="Picture 1" descr="A text on a white background&#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364509" cy="1039506"/>
                          </a:xfrm>
                          <a:prstGeom prst="rect">
                            <a:avLst/>
                          </a:prstGeom>
                        </pic:spPr>
                      </pic:pic>
                    </a:graphicData>
                  </a:graphic>
                  <wp14:sizeRelH relativeFrom="page">
                    <wp14:pctWidth>0</wp14:pctWidth>
                  </wp14:sizeRelH>
                  <wp14:sizeRelV relativeFrom="page">
                    <wp14:pctHeight>0</wp14:pctHeight>
                  </wp14:sizeRelV>
                </wp:anchor>
              </w:drawing>
            </w:r>
          </w:p>
          <w:p w14:paraId="2DE753A9" w14:textId="77777777" w:rsidR="00E4751B" w:rsidRDefault="00E4751B" w:rsidP="005A2433">
            <w:pPr>
              <w:jc w:val="center"/>
              <w:rPr>
                <w:rFonts w:ascii="Arial" w:hAnsi="Arial" w:cs="Arial"/>
              </w:rPr>
            </w:pPr>
          </w:p>
          <w:p w14:paraId="1E81591B" w14:textId="77777777" w:rsidR="00E4751B" w:rsidRDefault="00E4751B" w:rsidP="005A2433">
            <w:pPr>
              <w:jc w:val="center"/>
              <w:rPr>
                <w:rFonts w:ascii="Arial" w:hAnsi="Arial" w:cs="Arial"/>
              </w:rPr>
            </w:pPr>
          </w:p>
          <w:p w14:paraId="63442B10" w14:textId="77777777" w:rsidR="00E4751B" w:rsidRDefault="00E4751B" w:rsidP="005A2433">
            <w:pPr>
              <w:jc w:val="center"/>
              <w:rPr>
                <w:rFonts w:ascii="Arial" w:hAnsi="Arial" w:cs="Arial"/>
              </w:rPr>
            </w:pPr>
          </w:p>
          <w:p w14:paraId="4934DEE0" w14:textId="77777777" w:rsidR="00E4751B" w:rsidRDefault="00E4751B" w:rsidP="005A2433">
            <w:pPr>
              <w:jc w:val="center"/>
              <w:rPr>
                <w:rFonts w:ascii="Arial" w:hAnsi="Arial" w:cs="Arial"/>
              </w:rPr>
            </w:pPr>
          </w:p>
          <w:p w14:paraId="0C571DF5" w14:textId="77777777" w:rsidR="00E4751B" w:rsidRDefault="00E4751B" w:rsidP="005A2433">
            <w:pPr>
              <w:jc w:val="center"/>
              <w:rPr>
                <w:rFonts w:ascii="Arial" w:hAnsi="Arial" w:cs="Arial"/>
              </w:rPr>
            </w:pPr>
          </w:p>
          <w:p w14:paraId="0524E6AC" w14:textId="77777777" w:rsidR="00E4751B" w:rsidRDefault="00E4751B" w:rsidP="005A2433">
            <w:pPr>
              <w:jc w:val="center"/>
              <w:rPr>
                <w:rFonts w:ascii="Arial" w:hAnsi="Arial" w:cs="Arial"/>
              </w:rPr>
            </w:pPr>
          </w:p>
          <w:p w14:paraId="73B1FD78" w14:textId="77777777" w:rsidR="00E4751B" w:rsidRDefault="00E4751B" w:rsidP="005A2433">
            <w:pPr>
              <w:jc w:val="center"/>
              <w:rPr>
                <w:rFonts w:ascii="Arial" w:hAnsi="Arial" w:cs="Arial"/>
              </w:rPr>
            </w:pPr>
          </w:p>
          <w:p w14:paraId="0E55CC26" w14:textId="77777777" w:rsidR="00E4751B" w:rsidRPr="000B2BC5" w:rsidRDefault="00E4751B" w:rsidP="005A2433">
            <w:pPr>
              <w:jc w:val="center"/>
              <w:rPr>
                <w:rFonts w:ascii="Arial" w:hAnsi="Arial" w:cs="Arial"/>
              </w:rPr>
            </w:pPr>
            <w:r w:rsidRPr="00D532F8">
              <w:rPr>
                <w:rFonts w:ascii="Arial" w:hAnsi="Arial" w:cs="Arial"/>
                <w:b/>
                <w:bCs/>
                <w:noProof/>
              </w:rPr>
              <w:drawing>
                <wp:anchor distT="0" distB="0" distL="114300" distR="114300" simplePos="0" relativeHeight="251659776" behindDoc="0" locked="0" layoutInCell="1" allowOverlap="1" wp14:anchorId="5C015215" wp14:editId="43A05D64">
                  <wp:simplePos x="0" y="0"/>
                  <wp:positionH relativeFrom="column">
                    <wp:posOffset>134736</wp:posOffset>
                  </wp:positionH>
                  <wp:positionV relativeFrom="paragraph">
                    <wp:posOffset>101888</wp:posOffset>
                  </wp:positionV>
                  <wp:extent cx="2503055" cy="378105"/>
                  <wp:effectExtent l="0" t="0" r="0" b="3175"/>
                  <wp:wrapNone/>
                  <wp:docPr id="1123657965"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57965" name="Picture 1" descr="A close up of a tex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2503055" cy="378105"/>
                          </a:xfrm>
                          <a:prstGeom prst="rect">
                            <a:avLst/>
                          </a:prstGeom>
                        </pic:spPr>
                      </pic:pic>
                    </a:graphicData>
                  </a:graphic>
                  <wp14:sizeRelH relativeFrom="page">
                    <wp14:pctWidth>0</wp14:pctWidth>
                  </wp14:sizeRelH>
                  <wp14:sizeRelV relativeFrom="page">
                    <wp14:pctHeight>0</wp14:pctHeight>
                  </wp14:sizeRelV>
                </wp:anchor>
              </w:drawing>
            </w:r>
          </w:p>
        </w:tc>
        <w:tc>
          <w:tcPr>
            <w:tcW w:w="5278" w:type="dxa"/>
          </w:tcPr>
          <w:p w14:paraId="0C85827C" w14:textId="77777777" w:rsidR="00E4751B" w:rsidRDefault="00E4751B" w:rsidP="005A2433">
            <w:pPr>
              <w:tabs>
                <w:tab w:val="left" w:pos="810"/>
              </w:tabs>
              <w:spacing w:line="276" w:lineRule="auto"/>
              <w:rPr>
                <w:rFonts w:ascii="Arial" w:hAnsi="Arial" w:cs="Arial"/>
                <w:b/>
                <w:bCs/>
              </w:rPr>
            </w:pPr>
            <w:r>
              <w:rPr>
                <w:rFonts w:ascii="Arial" w:hAnsi="Arial" w:cs="Arial"/>
                <w:b/>
                <w:bCs/>
              </w:rPr>
              <w:t>Neglecting complexity</w:t>
            </w:r>
          </w:p>
          <w:p w14:paraId="78EB76C1" w14:textId="77777777" w:rsidR="00E4751B" w:rsidRDefault="00E4751B" w:rsidP="00E4751B">
            <w:pPr>
              <w:pStyle w:val="ListParagraph"/>
              <w:numPr>
                <w:ilvl w:val="0"/>
                <w:numId w:val="41"/>
              </w:numPr>
              <w:tabs>
                <w:tab w:val="left" w:pos="810"/>
              </w:tabs>
              <w:spacing w:line="276" w:lineRule="auto"/>
              <w:rPr>
                <w:rFonts w:ascii="Arial" w:hAnsi="Arial" w:cs="Arial"/>
              </w:rPr>
            </w:pPr>
            <w:r w:rsidRPr="00D509C6">
              <w:rPr>
                <w:rFonts w:ascii="Arial" w:hAnsi="Arial" w:cs="Arial"/>
              </w:rPr>
              <w:t>Clinicians try and decrease uncertainty and its emotional effects by</w:t>
            </w:r>
            <w:r>
              <w:rPr>
                <w:rFonts w:ascii="Arial" w:hAnsi="Arial" w:cs="Arial"/>
              </w:rPr>
              <w:t xml:space="preserve"> neglecting its complexity and focusing on the psychosocial or pathoanatomical causes, but not both.</w:t>
            </w:r>
          </w:p>
          <w:p w14:paraId="7C37D4A7" w14:textId="77777777" w:rsidR="00E4751B" w:rsidRDefault="00E4751B" w:rsidP="005A2433">
            <w:pPr>
              <w:tabs>
                <w:tab w:val="left" w:pos="810"/>
              </w:tabs>
              <w:spacing w:line="276" w:lineRule="auto"/>
              <w:rPr>
                <w:rFonts w:ascii="Arial" w:hAnsi="Arial" w:cs="Arial"/>
              </w:rPr>
            </w:pPr>
          </w:p>
          <w:p w14:paraId="04E60554" w14:textId="77777777" w:rsidR="00E4751B" w:rsidRDefault="00E4751B" w:rsidP="005A2433">
            <w:pPr>
              <w:tabs>
                <w:tab w:val="left" w:pos="810"/>
              </w:tabs>
              <w:spacing w:line="276" w:lineRule="auto"/>
              <w:rPr>
                <w:rFonts w:ascii="Arial" w:hAnsi="Arial" w:cs="Arial"/>
              </w:rPr>
            </w:pPr>
          </w:p>
          <w:p w14:paraId="07672855" w14:textId="77777777" w:rsidR="00E4751B" w:rsidRDefault="00E4751B" w:rsidP="005A2433">
            <w:pPr>
              <w:tabs>
                <w:tab w:val="left" w:pos="810"/>
              </w:tabs>
              <w:spacing w:line="276" w:lineRule="auto"/>
              <w:rPr>
                <w:rFonts w:ascii="Arial" w:hAnsi="Arial" w:cs="Arial"/>
              </w:rPr>
            </w:pPr>
          </w:p>
          <w:p w14:paraId="1B82FCEE" w14:textId="77777777" w:rsidR="00E4751B" w:rsidRDefault="00E4751B" w:rsidP="005A2433">
            <w:pPr>
              <w:tabs>
                <w:tab w:val="left" w:pos="810"/>
              </w:tabs>
              <w:spacing w:line="276" w:lineRule="auto"/>
              <w:rPr>
                <w:rFonts w:ascii="Arial" w:hAnsi="Arial" w:cs="Arial"/>
              </w:rPr>
            </w:pPr>
          </w:p>
          <w:p w14:paraId="0B2DE4D8" w14:textId="77777777" w:rsidR="00E4751B" w:rsidRDefault="00E4751B" w:rsidP="005A2433">
            <w:pPr>
              <w:tabs>
                <w:tab w:val="left" w:pos="810"/>
              </w:tabs>
              <w:spacing w:line="276" w:lineRule="auto"/>
              <w:rPr>
                <w:rFonts w:ascii="Arial" w:hAnsi="Arial" w:cs="Arial"/>
              </w:rPr>
            </w:pPr>
          </w:p>
          <w:p w14:paraId="7AB0F6A6" w14:textId="77777777" w:rsidR="00E4751B" w:rsidRDefault="00E4751B" w:rsidP="005A2433">
            <w:pPr>
              <w:tabs>
                <w:tab w:val="left" w:pos="810"/>
              </w:tabs>
              <w:spacing w:line="276" w:lineRule="auto"/>
              <w:rPr>
                <w:rFonts w:ascii="Arial" w:hAnsi="Arial" w:cs="Arial"/>
              </w:rPr>
            </w:pPr>
          </w:p>
          <w:p w14:paraId="71F349BE" w14:textId="77777777" w:rsidR="00E4751B" w:rsidRDefault="00E4751B" w:rsidP="005A2433">
            <w:pPr>
              <w:tabs>
                <w:tab w:val="left" w:pos="810"/>
              </w:tabs>
              <w:spacing w:line="276" w:lineRule="auto"/>
              <w:rPr>
                <w:rFonts w:ascii="Arial" w:hAnsi="Arial" w:cs="Arial"/>
              </w:rPr>
            </w:pPr>
          </w:p>
          <w:p w14:paraId="1D60FF94" w14:textId="77777777" w:rsidR="00E4751B" w:rsidRDefault="00E4751B" w:rsidP="005A2433">
            <w:pPr>
              <w:tabs>
                <w:tab w:val="left" w:pos="810"/>
              </w:tabs>
              <w:spacing w:line="276" w:lineRule="auto"/>
              <w:rPr>
                <w:rFonts w:ascii="Arial" w:hAnsi="Arial" w:cs="Arial"/>
              </w:rPr>
            </w:pPr>
          </w:p>
          <w:p w14:paraId="2D39867E" w14:textId="77777777" w:rsidR="00E4751B" w:rsidRPr="00D532F8" w:rsidRDefault="00E4751B" w:rsidP="005A2433">
            <w:pPr>
              <w:tabs>
                <w:tab w:val="left" w:pos="810"/>
              </w:tabs>
              <w:spacing w:line="276" w:lineRule="auto"/>
              <w:rPr>
                <w:rFonts w:ascii="Arial" w:hAnsi="Arial" w:cs="Arial"/>
              </w:rPr>
            </w:pPr>
          </w:p>
          <w:p w14:paraId="12E94C52" w14:textId="77777777" w:rsidR="00E4751B" w:rsidRDefault="00E4751B" w:rsidP="005A2433">
            <w:pPr>
              <w:spacing w:line="276" w:lineRule="auto"/>
              <w:rPr>
                <w:rFonts w:ascii="Arial" w:hAnsi="Arial" w:cs="Arial"/>
              </w:rPr>
            </w:pPr>
            <w:r>
              <w:rPr>
                <w:rFonts w:ascii="Arial" w:hAnsi="Arial" w:cs="Arial"/>
              </w:rPr>
              <w:t>Having tried many treatment interventions which have failed and seen by numerous or various clinicians, patients felt hopeless.</w:t>
            </w:r>
          </w:p>
          <w:p w14:paraId="1B219047" w14:textId="77777777" w:rsidR="00E4751B" w:rsidRPr="000E5A3D" w:rsidRDefault="00E4751B" w:rsidP="005A2433">
            <w:pPr>
              <w:spacing w:line="276" w:lineRule="auto"/>
              <w:rPr>
                <w:rFonts w:ascii="Arial" w:hAnsi="Arial" w:cs="Arial"/>
                <w:b/>
                <w:bCs/>
                <w:sz w:val="20"/>
                <w:szCs w:val="20"/>
              </w:rPr>
            </w:pPr>
          </w:p>
        </w:tc>
        <w:tc>
          <w:tcPr>
            <w:tcW w:w="2693" w:type="dxa"/>
          </w:tcPr>
          <w:p w14:paraId="71A8A6E4" w14:textId="77777777" w:rsidR="00E4751B" w:rsidRDefault="00E4751B" w:rsidP="005A2433">
            <w:pPr>
              <w:rPr>
                <w:rFonts w:ascii="Arial" w:hAnsi="Arial" w:cs="Arial"/>
                <w:b/>
                <w:bCs/>
              </w:rPr>
            </w:pPr>
            <w:r w:rsidRPr="00C76B31">
              <w:rPr>
                <w:rFonts w:ascii="Arial" w:hAnsi="Arial" w:cs="Arial"/>
                <w:b/>
                <w:bCs/>
              </w:rPr>
              <w:t>The clinical encounter</w:t>
            </w:r>
          </w:p>
          <w:p w14:paraId="6E177462" w14:textId="77777777" w:rsidR="00E4751B" w:rsidRPr="00BD2C02" w:rsidRDefault="00E4751B" w:rsidP="00E4751B">
            <w:pPr>
              <w:pStyle w:val="ListParagraph"/>
              <w:numPr>
                <w:ilvl w:val="0"/>
                <w:numId w:val="41"/>
              </w:numPr>
              <w:rPr>
                <w:rFonts w:ascii="Arial" w:hAnsi="Arial" w:cs="Arial"/>
              </w:rPr>
            </w:pPr>
            <w:r w:rsidRPr="00BD2C02">
              <w:rPr>
                <w:rFonts w:ascii="Arial" w:hAnsi="Arial" w:cs="Arial"/>
              </w:rPr>
              <w:t>Epistemic humility</w:t>
            </w:r>
            <w:r>
              <w:rPr>
                <w:rFonts w:ascii="Arial" w:hAnsi="Arial" w:cs="Arial"/>
              </w:rPr>
              <w:t xml:space="preserve"> vs epistemic injustice </w:t>
            </w:r>
            <w:r w:rsidRPr="00BD2C02">
              <w:rPr>
                <w:rFonts w:ascii="Arial" w:hAnsi="Arial" w:cs="Arial"/>
              </w:rPr>
              <w:t xml:space="preserve"> </w:t>
            </w:r>
          </w:p>
          <w:p w14:paraId="14D8C1AD" w14:textId="77777777" w:rsidR="00E4751B" w:rsidRPr="00BD2C02" w:rsidRDefault="00E4751B" w:rsidP="005A2433">
            <w:pPr>
              <w:pStyle w:val="ListParagraph"/>
              <w:ind w:left="501"/>
              <w:rPr>
                <w:rFonts w:ascii="Arial" w:hAnsi="Arial" w:cs="Arial"/>
                <w:b/>
                <w:bCs/>
              </w:rPr>
            </w:pPr>
          </w:p>
        </w:tc>
      </w:tr>
      <w:tr w:rsidR="00E4751B" w14:paraId="0DEB95FD" w14:textId="77777777" w:rsidTr="005A2433">
        <w:tc>
          <w:tcPr>
            <w:tcW w:w="1783" w:type="dxa"/>
            <w:vMerge/>
          </w:tcPr>
          <w:p w14:paraId="1696B5F3" w14:textId="77777777" w:rsidR="00E4751B" w:rsidRPr="000E5A3D" w:rsidRDefault="00E4751B" w:rsidP="005A2433">
            <w:pPr>
              <w:rPr>
                <w:rFonts w:ascii="Arial" w:hAnsi="Arial" w:cs="Arial"/>
                <w:b/>
                <w:bCs/>
              </w:rPr>
            </w:pPr>
          </w:p>
        </w:tc>
        <w:tc>
          <w:tcPr>
            <w:tcW w:w="4416" w:type="dxa"/>
          </w:tcPr>
          <w:p w14:paraId="2ECEE772" w14:textId="77777777" w:rsidR="00E4751B" w:rsidRDefault="00E4751B" w:rsidP="005A2433">
            <w:pPr>
              <w:rPr>
                <w:rFonts w:ascii="Arial" w:hAnsi="Arial" w:cs="Arial"/>
                <w:b/>
                <w:bCs/>
                <w:u w:val="single"/>
              </w:rPr>
            </w:pPr>
          </w:p>
          <w:p w14:paraId="5291D4C8" w14:textId="77777777" w:rsidR="00E4751B" w:rsidRDefault="00E4751B" w:rsidP="005A2433">
            <w:pPr>
              <w:rPr>
                <w:rFonts w:ascii="Arial" w:hAnsi="Arial" w:cs="Arial"/>
                <w:b/>
                <w:bCs/>
                <w:u w:val="single"/>
              </w:rPr>
            </w:pPr>
            <w:r w:rsidRPr="00ED19E1">
              <w:rPr>
                <w:rFonts w:ascii="Arial" w:hAnsi="Arial" w:cs="Arial"/>
                <w:b/>
                <w:bCs/>
                <w:noProof/>
              </w:rPr>
              <w:drawing>
                <wp:anchor distT="0" distB="0" distL="114300" distR="114300" simplePos="0" relativeHeight="251660800" behindDoc="0" locked="0" layoutInCell="1" allowOverlap="1" wp14:anchorId="38162755" wp14:editId="7A2B8B75">
                  <wp:simplePos x="0" y="0"/>
                  <wp:positionH relativeFrom="column">
                    <wp:posOffset>171854</wp:posOffset>
                  </wp:positionH>
                  <wp:positionV relativeFrom="paragraph">
                    <wp:posOffset>66271</wp:posOffset>
                  </wp:positionV>
                  <wp:extent cx="2350101" cy="341745"/>
                  <wp:effectExtent l="0" t="0" r="0" b="1270"/>
                  <wp:wrapNone/>
                  <wp:docPr id="1257417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17094" name=""/>
                          <pic:cNvPicPr/>
                        </pic:nvPicPr>
                        <pic:blipFill rotWithShape="1">
                          <a:blip r:embed="rId70">
                            <a:extLst>
                              <a:ext uri="{28A0092B-C50C-407E-A947-70E740481C1C}">
                                <a14:useLocalDpi xmlns:a14="http://schemas.microsoft.com/office/drawing/2010/main" val="0"/>
                              </a:ext>
                            </a:extLst>
                          </a:blip>
                          <a:srcRect b="19565"/>
                          <a:stretch/>
                        </pic:blipFill>
                        <pic:spPr bwMode="auto">
                          <a:xfrm>
                            <a:off x="0" y="0"/>
                            <a:ext cx="2350101" cy="341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9CEABA" w14:textId="77777777" w:rsidR="00E4751B" w:rsidRDefault="00E4751B" w:rsidP="005A2433">
            <w:pPr>
              <w:rPr>
                <w:rFonts w:ascii="Arial" w:hAnsi="Arial" w:cs="Arial"/>
                <w:b/>
                <w:bCs/>
                <w:u w:val="single"/>
              </w:rPr>
            </w:pPr>
          </w:p>
          <w:p w14:paraId="01E5B4E5" w14:textId="77777777" w:rsidR="00E4751B" w:rsidRDefault="00E4751B" w:rsidP="005A2433">
            <w:pPr>
              <w:rPr>
                <w:rFonts w:ascii="Arial" w:hAnsi="Arial" w:cs="Arial"/>
                <w:b/>
                <w:bCs/>
                <w:u w:val="single"/>
              </w:rPr>
            </w:pPr>
          </w:p>
          <w:p w14:paraId="64596811" w14:textId="77777777" w:rsidR="00E4751B" w:rsidRDefault="00E4751B" w:rsidP="005A2433">
            <w:pPr>
              <w:rPr>
                <w:rFonts w:ascii="Arial" w:hAnsi="Arial" w:cs="Arial"/>
                <w:b/>
                <w:bCs/>
                <w:u w:val="single"/>
              </w:rPr>
            </w:pPr>
          </w:p>
          <w:p w14:paraId="54FA3AD4" w14:textId="77777777" w:rsidR="00E4751B" w:rsidRDefault="00E4751B" w:rsidP="005A2433">
            <w:pPr>
              <w:rPr>
                <w:rFonts w:ascii="Arial" w:hAnsi="Arial" w:cs="Arial"/>
                <w:b/>
                <w:bCs/>
                <w:u w:val="single"/>
              </w:rPr>
            </w:pPr>
          </w:p>
          <w:p w14:paraId="1EAFC204" w14:textId="77777777" w:rsidR="00E4751B" w:rsidRDefault="00E4751B" w:rsidP="005A2433">
            <w:pPr>
              <w:rPr>
                <w:rFonts w:ascii="Arial" w:hAnsi="Arial" w:cs="Arial"/>
                <w:b/>
                <w:bCs/>
                <w:u w:val="single"/>
              </w:rPr>
            </w:pPr>
            <w:r w:rsidRPr="00D02078">
              <w:rPr>
                <w:rFonts w:ascii="Arial" w:hAnsi="Arial" w:cs="Arial"/>
                <w:b/>
                <w:bCs/>
                <w:noProof/>
              </w:rPr>
              <w:drawing>
                <wp:anchor distT="0" distB="0" distL="114300" distR="114300" simplePos="0" relativeHeight="251661824" behindDoc="0" locked="0" layoutInCell="1" allowOverlap="1" wp14:anchorId="3904EE43" wp14:editId="7392084E">
                  <wp:simplePos x="0" y="0"/>
                  <wp:positionH relativeFrom="column">
                    <wp:posOffset>199390</wp:posOffset>
                  </wp:positionH>
                  <wp:positionV relativeFrom="paragraph">
                    <wp:posOffset>38100</wp:posOffset>
                  </wp:positionV>
                  <wp:extent cx="2309495" cy="1323975"/>
                  <wp:effectExtent l="0" t="0" r="0" b="0"/>
                  <wp:wrapNone/>
                  <wp:docPr id="271819075" name="Picture 1" descr="A screenshot of a compute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19075" name="Picture 1" descr="A screenshot of a computer messag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309495" cy="1323975"/>
                          </a:xfrm>
                          <a:prstGeom prst="rect">
                            <a:avLst/>
                          </a:prstGeom>
                        </pic:spPr>
                      </pic:pic>
                    </a:graphicData>
                  </a:graphic>
                  <wp14:sizeRelH relativeFrom="page">
                    <wp14:pctWidth>0</wp14:pctWidth>
                  </wp14:sizeRelH>
                  <wp14:sizeRelV relativeFrom="page">
                    <wp14:pctHeight>0</wp14:pctHeight>
                  </wp14:sizeRelV>
                </wp:anchor>
              </w:drawing>
            </w:r>
          </w:p>
          <w:p w14:paraId="57B2D59D" w14:textId="77777777" w:rsidR="00E4751B" w:rsidRDefault="00E4751B" w:rsidP="005A2433">
            <w:pPr>
              <w:rPr>
                <w:rFonts w:ascii="Arial" w:hAnsi="Arial" w:cs="Arial"/>
                <w:b/>
                <w:bCs/>
                <w:u w:val="single"/>
              </w:rPr>
            </w:pPr>
          </w:p>
          <w:p w14:paraId="02B9D0CA" w14:textId="77777777" w:rsidR="00E4751B" w:rsidRDefault="00E4751B" w:rsidP="005A2433">
            <w:pPr>
              <w:rPr>
                <w:rFonts w:ascii="Arial" w:hAnsi="Arial" w:cs="Arial"/>
                <w:b/>
                <w:bCs/>
                <w:u w:val="single"/>
              </w:rPr>
            </w:pPr>
          </w:p>
          <w:p w14:paraId="2D8B8650" w14:textId="77777777" w:rsidR="00E4751B" w:rsidRDefault="00E4751B" w:rsidP="005A2433">
            <w:pPr>
              <w:rPr>
                <w:rFonts w:ascii="Arial" w:hAnsi="Arial" w:cs="Arial"/>
                <w:b/>
                <w:bCs/>
                <w:u w:val="single"/>
              </w:rPr>
            </w:pPr>
          </w:p>
          <w:p w14:paraId="5CAC75FE" w14:textId="77777777" w:rsidR="00E4751B" w:rsidRDefault="00E4751B" w:rsidP="005A2433">
            <w:pPr>
              <w:rPr>
                <w:rFonts w:ascii="Arial" w:hAnsi="Arial" w:cs="Arial"/>
                <w:b/>
                <w:bCs/>
                <w:u w:val="single"/>
              </w:rPr>
            </w:pPr>
          </w:p>
          <w:p w14:paraId="5F377454" w14:textId="77777777" w:rsidR="00E4751B" w:rsidRDefault="00E4751B" w:rsidP="005A2433">
            <w:pPr>
              <w:rPr>
                <w:rFonts w:ascii="Arial" w:hAnsi="Arial" w:cs="Arial"/>
                <w:b/>
                <w:bCs/>
                <w:u w:val="single"/>
              </w:rPr>
            </w:pPr>
          </w:p>
          <w:p w14:paraId="6D76994C" w14:textId="77777777" w:rsidR="00E4751B" w:rsidRDefault="00E4751B" w:rsidP="005A2433">
            <w:pPr>
              <w:rPr>
                <w:rFonts w:ascii="Arial" w:hAnsi="Arial" w:cs="Arial"/>
                <w:b/>
                <w:bCs/>
                <w:u w:val="single"/>
              </w:rPr>
            </w:pPr>
          </w:p>
          <w:p w14:paraId="79E3F031" w14:textId="77777777" w:rsidR="00E4751B" w:rsidRDefault="00E4751B" w:rsidP="005A2433">
            <w:pPr>
              <w:rPr>
                <w:rFonts w:ascii="Arial" w:hAnsi="Arial" w:cs="Arial"/>
                <w:b/>
                <w:bCs/>
                <w:u w:val="single"/>
              </w:rPr>
            </w:pPr>
          </w:p>
          <w:p w14:paraId="3882841C" w14:textId="77777777" w:rsidR="00E4751B" w:rsidRDefault="00E4751B" w:rsidP="005A2433">
            <w:pPr>
              <w:rPr>
                <w:rFonts w:ascii="Arial" w:hAnsi="Arial" w:cs="Arial"/>
                <w:b/>
                <w:bCs/>
                <w:u w:val="single"/>
              </w:rPr>
            </w:pPr>
          </w:p>
          <w:p w14:paraId="0212E6D7" w14:textId="77777777" w:rsidR="00E4751B" w:rsidRDefault="00E4751B" w:rsidP="005A2433">
            <w:pPr>
              <w:rPr>
                <w:rFonts w:ascii="Arial" w:hAnsi="Arial" w:cs="Arial"/>
                <w:b/>
                <w:bCs/>
                <w:u w:val="single"/>
              </w:rPr>
            </w:pPr>
          </w:p>
        </w:tc>
        <w:tc>
          <w:tcPr>
            <w:tcW w:w="5278" w:type="dxa"/>
          </w:tcPr>
          <w:p w14:paraId="2A2E7038" w14:textId="77777777" w:rsidR="00E4751B" w:rsidRDefault="00E4751B" w:rsidP="005A2433">
            <w:pPr>
              <w:tabs>
                <w:tab w:val="left" w:pos="630"/>
              </w:tabs>
              <w:spacing w:line="276" w:lineRule="auto"/>
              <w:rPr>
                <w:rFonts w:ascii="Arial" w:hAnsi="Arial" w:cs="Arial"/>
                <w:b/>
                <w:bCs/>
              </w:rPr>
            </w:pPr>
            <w:r>
              <w:rPr>
                <w:rFonts w:ascii="Arial" w:hAnsi="Arial" w:cs="Arial"/>
                <w:b/>
                <w:bCs/>
              </w:rPr>
              <w:lastRenderedPageBreak/>
              <w:t xml:space="preserve">Attending to uncertainty </w:t>
            </w:r>
          </w:p>
          <w:p w14:paraId="5293CAF8" w14:textId="77777777" w:rsidR="00E4751B" w:rsidRPr="006504C5" w:rsidRDefault="00E4751B" w:rsidP="005A2433">
            <w:pPr>
              <w:tabs>
                <w:tab w:val="left" w:pos="630"/>
              </w:tabs>
              <w:spacing w:line="276" w:lineRule="auto"/>
              <w:rPr>
                <w:rFonts w:ascii="Arial" w:hAnsi="Arial" w:cs="Arial"/>
              </w:rPr>
            </w:pPr>
          </w:p>
          <w:p w14:paraId="0ADE6689" w14:textId="77777777" w:rsidR="00E4751B" w:rsidRPr="00FC3642" w:rsidRDefault="00E4751B" w:rsidP="00E4751B">
            <w:pPr>
              <w:pStyle w:val="ListParagraph"/>
              <w:numPr>
                <w:ilvl w:val="0"/>
                <w:numId w:val="41"/>
              </w:numPr>
              <w:tabs>
                <w:tab w:val="left" w:pos="630"/>
              </w:tabs>
              <w:spacing w:line="276" w:lineRule="auto"/>
              <w:rPr>
                <w:rFonts w:ascii="Arial" w:hAnsi="Arial" w:cs="Arial"/>
                <w:b/>
                <w:bCs/>
              </w:rPr>
            </w:pPr>
            <w:r w:rsidRPr="00ED19E1">
              <w:rPr>
                <w:rFonts w:ascii="Arial" w:hAnsi="Arial" w:cs="Arial"/>
              </w:rPr>
              <w:t xml:space="preserve">Clinicians often reduce it, as opposed to attend to it. </w:t>
            </w:r>
          </w:p>
          <w:p w14:paraId="11105277" w14:textId="77777777" w:rsidR="00E4751B" w:rsidRPr="00ED19E1" w:rsidRDefault="00E4751B" w:rsidP="00E4751B">
            <w:pPr>
              <w:pStyle w:val="ListParagraph"/>
              <w:numPr>
                <w:ilvl w:val="0"/>
                <w:numId w:val="41"/>
              </w:numPr>
              <w:tabs>
                <w:tab w:val="left" w:pos="630"/>
              </w:tabs>
              <w:spacing w:line="276" w:lineRule="auto"/>
              <w:rPr>
                <w:rFonts w:ascii="Arial" w:hAnsi="Arial" w:cs="Arial"/>
                <w:b/>
                <w:bCs/>
              </w:rPr>
            </w:pPr>
            <w:r w:rsidRPr="00ED19E1">
              <w:rPr>
                <w:rFonts w:ascii="Arial" w:hAnsi="Arial" w:cs="Arial"/>
              </w:rPr>
              <w:t xml:space="preserve">They reduce uncertainty by emphasising a </w:t>
            </w:r>
            <w:r w:rsidRPr="00ED19E1">
              <w:rPr>
                <w:rFonts w:ascii="Arial" w:hAnsi="Arial" w:cs="Arial"/>
              </w:rPr>
              <w:lastRenderedPageBreak/>
              <w:t xml:space="preserve">definite likelihood of improvement (common strategy). </w:t>
            </w:r>
          </w:p>
          <w:p w14:paraId="3A3857A7" w14:textId="77777777" w:rsidR="00E4751B" w:rsidRDefault="00E4751B" w:rsidP="005A2433">
            <w:pPr>
              <w:tabs>
                <w:tab w:val="left" w:pos="630"/>
              </w:tabs>
              <w:spacing w:line="276" w:lineRule="auto"/>
              <w:rPr>
                <w:rFonts w:ascii="Arial" w:hAnsi="Arial" w:cs="Arial"/>
                <w:b/>
                <w:bCs/>
              </w:rPr>
            </w:pPr>
          </w:p>
          <w:p w14:paraId="1E8772E5" w14:textId="77777777" w:rsidR="00E4751B" w:rsidRPr="009D577A" w:rsidRDefault="00E4751B" w:rsidP="005A2433">
            <w:pPr>
              <w:tabs>
                <w:tab w:val="left" w:pos="630"/>
              </w:tabs>
              <w:spacing w:line="276" w:lineRule="auto"/>
              <w:rPr>
                <w:rFonts w:ascii="Arial" w:hAnsi="Arial" w:cs="Arial"/>
                <w:b/>
                <w:bCs/>
              </w:rPr>
            </w:pPr>
          </w:p>
          <w:p w14:paraId="4D4F6AC5" w14:textId="77777777" w:rsidR="00E4751B" w:rsidRPr="000E5A3D" w:rsidRDefault="00E4751B" w:rsidP="005A2433">
            <w:pPr>
              <w:pStyle w:val="ListParagraph"/>
              <w:tabs>
                <w:tab w:val="left" w:pos="630"/>
              </w:tabs>
              <w:spacing w:line="276" w:lineRule="auto"/>
              <w:ind w:left="501"/>
              <w:rPr>
                <w:rFonts w:ascii="Arial" w:hAnsi="Arial" w:cs="Arial"/>
                <w:b/>
                <w:bCs/>
                <w:sz w:val="20"/>
                <w:szCs w:val="20"/>
              </w:rPr>
            </w:pPr>
          </w:p>
        </w:tc>
        <w:tc>
          <w:tcPr>
            <w:tcW w:w="2693" w:type="dxa"/>
          </w:tcPr>
          <w:p w14:paraId="7ABFEE84" w14:textId="77777777" w:rsidR="00E4751B" w:rsidRDefault="00E4751B" w:rsidP="005A2433">
            <w:pPr>
              <w:rPr>
                <w:rFonts w:ascii="Arial" w:hAnsi="Arial" w:cs="Arial"/>
                <w:b/>
                <w:bCs/>
              </w:rPr>
            </w:pPr>
            <w:r w:rsidRPr="00C76B31">
              <w:rPr>
                <w:rFonts w:ascii="Arial" w:hAnsi="Arial" w:cs="Arial"/>
                <w:b/>
                <w:bCs/>
              </w:rPr>
              <w:lastRenderedPageBreak/>
              <w:t>The clinical encounter</w:t>
            </w:r>
          </w:p>
          <w:p w14:paraId="302E2DD3" w14:textId="77777777" w:rsidR="00E4751B" w:rsidRPr="00BD2C02" w:rsidRDefault="00E4751B" w:rsidP="00E4751B">
            <w:pPr>
              <w:pStyle w:val="ListParagraph"/>
              <w:numPr>
                <w:ilvl w:val="0"/>
                <w:numId w:val="41"/>
              </w:numPr>
              <w:rPr>
                <w:rFonts w:ascii="Arial" w:hAnsi="Arial" w:cs="Arial"/>
              </w:rPr>
            </w:pPr>
            <w:r w:rsidRPr="00BD2C02">
              <w:rPr>
                <w:rFonts w:ascii="Arial" w:hAnsi="Arial" w:cs="Arial"/>
              </w:rPr>
              <w:t>Epistemic humility</w:t>
            </w:r>
            <w:r>
              <w:rPr>
                <w:rFonts w:ascii="Arial" w:hAnsi="Arial" w:cs="Arial"/>
              </w:rPr>
              <w:t xml:space="preserve"> vs epistemic injustice </w:t>
            </w:r>
            <w:r w:rsidRPr="00BD2C02">
              <w:rPr>
                <w:rFonts w:ascii="Arial" w:hAnsi="Arial" w:cs="Arial"/>
              </w:rPr>
              <w:t xml:space="preserve"> </w:t>
            </w:r>
          </w:p>
          <w:p w14:paraId="76A0B278" w14:textId="77777777" w:rsidR="00E4751B" w:rsidRDefault="00E4751B" w:rsidP="005A2433">
            <w:pPr>
              <w:rPr>
                <w:rFonts w:ascii="Arial" w:hAnsi="Arial" w:cs="Arial"/>
                <w:b/>
                <w:bCs/>
                <w:u w:val="single"/>
              </w:rPr>
            </w:pPr>
          </w:p>
        </w:tc>
      </w:tr>
    </w:tbl>
    <w:p w14:paraId="21E5D012" w14:textId="77777777" w:rsidR="00E4751B" w:rsidRDefault="00E4751B" w:rsidP="00E4751B">
      <w:pPr>
        <w:rPr>
          <w:rFonts w:ascii="Arial" w:hAnsi="Arial" w:cs="Arial"/>
          <w:b/>
          <w:bCs/>
          <w:sz w:val="24"/>
          <w:szCs w:val="24"/>
          <w:highlight w:val="yellow"/>
        </w:rPr>
      </w:pPr>
    </w:p>
    <w:p w14:paraId="086C0F1F" w14:textId="77777777" w:rsidR="00E4751B" w:rsidRDefault="00E4751B" w:rsidP="00E4751B">
      <w:pPr>
        <w:rPr>
          <w:rFonts w:ascii="Arial" w:hAnsi="Arial" w:cs="Arial"/>
          <w:sz w:val="24"/>
          <w:szCs w:val="24"/>
        </w:rPr>
      </w:pPr>
      <w:r w:rsidRPr="00BD2C02">
        <w:rPr>
          <w:rFonts w:ascii="Arial" w:hAnsi="Arial" w:cs="Arial"/>
          <w:b/>
          <w:bCs/>
          <w:sz w:val="24"/>
          <w:szCs w:val="24"/>
        </w:rPr>
        <w:t xml:space="preserve">Figure 40. </w:t>
      </w:r>
      <w:r w:rsidRPr="00BD2C02">
        <w:rPr>
          <w:rFonts w:ascii="Arial" w:hAnsi="Arial" w:cs="Arial"/>
          <w:sz w:val="24"/>
          <w:szCs w:val="24"/>
        </w:rPr>
        <w:t xml:space="preserve"> Exploring how the</w:t>
      </w:r>
      <w:r>
        <w:rPr>
          <w:rFonts w:ascii="Arial" w:hAnsi="Arial" w:cs="Arial"/>
          <w:sz w:val="24"/>
          <w:szCs w:val="24"/>
        </w:rPr>
        <w:t xml:space="preserve"> core four</w:t>
      </w:r>
      <w:r w:rsidRPr="00BD2C02">
        <w:rPr>
          <w:rFonts w:ascii="Arial" w:hAnsi="Arial" w:cs="Arial"/>
          <w:sz w:val="24"/>
          <w:szCs w:val="24"/>
        </w:rPr>
        <w:t xml:space="preserve"> studies on hope and uncertainty translate</w:t>
      </w:r>
      <w:r>
        <w:rPr>
          <w:rFonts w:ascii="Arial" w:hAnsi="Arial" w:cs="Arial"/>
          <w:sz w:val="24"/>
          <w:szCs w:val="24"/>
        </w:rPr>
        <w:t xml:space="preserve">. </w:t>
      </w:r>
    </w:p>
    <w:p w14:paraId="348CBDCD" w14:textId="77777777" w:rsidR="00E4751B" w:rsidRDefault="00E4751B" w:rsidP="00E4751B">
      <w:pPr>
        <w:rPr>
          <w:rFonts w:ascii="Arial" w:hAnsi="Arial" w:cs="Arial"/>
          <w:sz w:val="24"/>
          <w:szCs w:val="24"/>
        </w:rPr>
      </w:pPr>
      <w:r>
        <w:rPr>
          <w:rFonts w:ascii="Arial" w:hAnsi="Arial" w:cs="Arial"/>
          <w:b/>
          <w:bCs/>
          <w:noProof/>
          <w:sz w:val="24"/>
          <w:szCs w:val="24"/>
        </w:rPr>
        <w:drawing>
          <wp:anchor distT="0" distB="0" distL="114300" distR="114300" simplePos="0" relativeHeight="251684352" behindDoc="1" locked="0" layoutInCell="1" allowOverlap="1" wp14:anchorId="53B75E09" wp14:editId="38ED8ECF">
            <wp:simplePos x="0" y="0"/>
            <wp:positionH relativeFrom="margin">
              <wp:align>center</wp:align>
            </wp:positionH>
            <wp:positionV relativeFrom="paragraph">
              <wp:posOffset>122555</wp:posOffset>
            </wp:positionV>
            <wp:extent cx="6924675" cy="3390900"/>
            <wp:effectExtent l="0" t="0" r="0" b="0"/>
            <wp:wrapNone/>
            <wp:docPr id="1345772118"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page">
              <wp14:pctWidth>0</wp14:pctWidth>
            </wp14:sizeRelH>
            <wp14:sizeRelV relativeFrom="page">
              <wp14:pctHeight>0</wp14:pctHeight>
            </wp14:sizeRelV>
          </wp:anchor>
        </w:drawing>
      </w:r>
    </w:p>
    <w:p w14:paraId="165A3B64" w14:textId="77777777" w:rsidR="00E4751B" w:rsidRDefault="00E4751B" w:rsidP="00E4751B">
      <w:pPr>
        <w:tabs>
          <w:tab w:val="left" w:pos="5115"/>
        </w:tabs>
        <w:rPr>
          <w:rFonts w:ascii="Arial" w:hAnsi="Arial" w:cs="Arial"/>
          <w:sz w:val="24"/>
          <w:szCs w:val="24"/>
        </w:rPr>
      </w:pPr>
      <w:r>
        <w:rPr>
          <w:rFonts w:ascii="Arial" w:hAnsi="Arial" w:cs="Arial"/>
          <w:sz w:val="24"/>
          <w:szCs w:val="24"/>
        </w:rPr>
        <w:tab/>
      </w:r>
    </w:p>
    <w:p w14:paraId="1EA51D9B" w14:textId="77777777" w:rsidR="00E4751B" w:rsidRDefault="00E4751B" w:rsidP="00E4751B">
      <w:pPr>
        <w:rPr>
          <w:rFonts w:ascii="Arial" w:hAnsi="Arial" w:cs="Arial"/>
          <w:sz w:val="24"/>
          <w:szCs w:val="24"/>
        </w:rPr>
      </w:pPr>
    </w:p>
    <w:p w14:paraId="3F6D9894" w14:textId="77777777" w:rsidR="00E4751B" w:rsidRDefault="00E4751B" w:rsidP="00E4751B">
      <w:pPr>
        <w:rPr>
          <w:rFonts w:ascii="Arial" w:hAnsi="Arial" w:cs="Arial"/>
          <w:sz w:val="24"/>
          <w:szCs w:val="24"/>
        </w:rPr>
      </w:pPr>
    </w:p>
    <w:p w14:paraId="6A83345D" w14:textId="77777777" w:rsidR="00E4751B" w:rsidRDefault="00E4751B" w:rsidP="00E4751B">
      <w:pPr>
        <w:rPr>
          <w:rFonts w:ascii="Arial" w:hAnsi="Arial" w:cs="Arial"/>
          <w:sz w:val="24"/>
          <w:szCs w:val="24"/>
        </w:rPr>
      </w:pPr>
      <w:r>
        <w:rPr>
          <w:rFonts w:ascii="Arial" w:hAnsi="Arial" w:cs="Arial"/>
          <w:sz w:val="24"/>
          <w:szCs w:val="24"/>
        </w:rPr>
        <w:br/>
      </w:r>
    </w:p>
    <w:p w14:paraId="467CC261" w14:textId="77777777" w:rsidR="00E4751B" w:rsidRDefault="00E4751B" w:rsidP="00E4751B">
      <w:pPr>
        <w:rPr>
          <w:rFonts w:ascii="Arial" w:hAnsi="Arial" w:cs="Arial"/>
          <w:sz w:val="24"/>
          <w:szCs w:val="24"/>
        </w:rPr>
      </w:pPr>
    </w:p>
    <w:p w14:paraId="3B39E0F9" w14:textId="77777777" w:rsidR="00E4751B" w:rsidRDefault="00E4751B" w:rsidP="00E4751B">
      <w:pPr>
        <w:rPr>
          <w:rFonts w:ascii="Arial" w:hAnsi="Arial" w:cs="Arial"/>
          <w:sz w:val="24"/>
          <w:szCs w:val="24"/>
        </w:rPr>
      </w:pPr>
    </w:p>
    <w:p w14:paraId="36789337" w14:textId="77777777" w:rsidR="00E4751B" w:rsidRDefault="00E4751B" w:rsidP="00E4751B">
      <w:pPr>
        <w:rPr>
          <w:rFonts w:ascii="Arial" w:hAnsi="Arial" w:cs="Arial"/>
          <w:sz w:val="24"/>
          <w:szCs w:val="24"/>
        </w:rPr>
      </w:pPr>
    </w:p>
    <w:p w14:paraId="4AB467E4" w14:textId="77777777" w:rsidR="00E4751B" w:rsidRDefault="00E4751B" w:rsidP="00E4751B">
      <w:pPr>
        <w:rPr>
          <w:rFonts w:ascii="Arial" w:hAnsi="Arial" w:cs="Arial"/>
          <w:sz w:val="24"/>
          <w:szCs w:val="24"/>
        </w:rPr>
      </w:pPr>
    </w:p>
    <w:p w14:paraId="0602778A" w14:textId="77777777" w:rsidR="00E4751B" w:rsidRDefault="00E4751B" w:rsidP="00E4751B">
      <w:pPr>
        <w:rPr>
          <w:rFonts w:ascii="Arial" w:hAnsi="Arial" w:cs="Arial"/>
          <w:sz w:val="24"/>
          <w:szCs w:val="24"/>
        </w:rPr>
      </w:pPr>
    </w:p>
    <w:p w14:paraId="27B09737" w14:textId="77777777" w:rsidR="00E4751B" w:rsidRDefault="00E4751B" w:rsidP="00E4751B">
      <w:pPr>
        <w:rPr>
          <w:rFonts w:ascii="Arial" w:hAnsi="Arial" w:cs="Arial"/>
          <w:b/>
          <w:bCs/>
          <w:sz w:val="24"/>
          <w:szCs w:val="24"/>
          <w:highlight w:val="yellow"/>
        </w:rPr>
      </w:pPr>
    </w:p>
    <w:p w14:paraId="3CA5E7A8" w14:textId="77777777" w:rsidR="00E4751B" w:rsidRDefault="00E4751B" w:rsidP="00E4751B">
      <w:pPr>
        <w:rPr>
          <w:rFonts w:ascii="Arial" w:hAnsi="Arial" w:cs="Arial"/>
          <w:b/>
          <w:bCs/>
          <w:sz w:val="24"/>
          <w:szCs w:val="24"/>
        </w:rPr>
      </w:pPr>
      <w:r w:rsidRPr="00785064">
        <w:rPr>
          <w:rFonts w:ascii="Arial" w:hAnsi="Arial" w:cs="Arial"/>
          <w:b/>
          <w:bCs/>
          <w:sz w:val="24"/>
          <w:szCs w:val="24"/>
          <w:u w:val="single"/>
        </w:rPr>
        <w:lastRenderedPageBreak/>
        <w:t>STEP 4:</w:t>
      </w:r>
      <w:r>
        <w:rPr>
          <w:rFonts w:ascii="Arial" w:hAnsi="Arial" w:cs="Arial"/>
          <w:b/>
          <w:bCs/>
          <w:sz w:val="24"/>
          <w:szCs w:val="24"/>
        </w:rPr>
        <w:t xml:space="preserve"> </w:t>
      </w:r>
      <w:r w:rsidRPr="009E7B7C">
        <w:rPr>
          <w:rFonts w:ascii="Arial" w:hAnsi="Arial" w:cs="Arial"/>
          <w:b/>
          <w:bCs/>
          <w:sz w:val="24"/>
          <w:szCs w:val="24"/>
        </w:rPr>
        <w:t xml:space="preserve">Iterative process of idea generation </w:t>
      </w:r>
    </w:p>
    <w:p w14:paraId="43B4E73B" w14:textId="77777777" w:rsidR="00E4751B" w:rsidRPr="001D4FE8" w:rsidRDefault="00E4751B" w:rsidP="00E4751B">
      <w:pPr>
        <w:rPr>
          <w:rFonts w:ascii="Arial" w:hAnsi="Arial" w:cs="Arial"/>
          <w:b/>
          <w:bCs/>
          <w:sz w:val="24"/>
          <w:szCs w:val="24"/>
          <w:u w:val="single"/>
        </w:rPr>
      </w:pPr>
      <w:r w:rsidRPr="00AF62CC">
        <w:rPr>
          <w:rFonts w:ascii="Arial" w:hAnsi="Arial" w:cs="Arial"/>
          <w:b/>
          <w:bCs/>
          <w:sz w:val="24"/>
          <w:szCs w:val="24"/>
        </w:rPr>
        <w:t>Figure 41:</w:t>
      </w:r>
      <w:r>
        <w:rPr>
          <w:rFonts w:ascii="Arial" w:hAnsi="Arial" w:cs="Arial"/>
          <w:b/>
          <w:bCs/>
          <w:sz w:val="24"/>
          <w:szCs w:val="24"/>
        </w:rPr>
        <w:t xml:space="preserve"> A table outlining the</w:t>
      </w:r>
      <w:r w:rsidRPr="00FD6BBD">
        <w:rPr>
          <w:rFonts w:ascii="Arial" w:hAnsi="Arial" w:cs="Arial"/>
          <w:b/>
          <w:bCs/>
          <w:sz w:val="24"/>
          <w:szCs w:val="24"/>
        </w:rPr>
        <w:t xml:space="preserve"> </w:t>
      </w:r>
      <w:r>
        <w:rPr>
          <w:rFonts w:ascii="Arial" w:hAnsi="Arial" w:cs="Arial"/>
          <w:b/>
          <w:bCs/>
          <w:sz w:val="24"/>
          <w:szCs w:val="24"/>
        </w:rPr>
        <w:t xml:space="preserve">first and second research question and its </w:t>
      </w:r>
      <w:r w:rsidRPr="009E7B7C">
        <w:rPr>
          <w:rFonts w:ascii="Arial" w:hAnsi="Arial" w:cs="Arial"/>
          <w:b/>
          <w:bCs/>
          <w:sz w:val="24"/>
          <w:szCs w:val="24"/>
        </w:rPr>
        <w:t>line of argument synthesis</w:t>
      </w:r>
      <w:r>
        <w:rPr>
          <w:rFonts w:ascii="Arial" w:hAnsi="Arial" w:cs="Arial"/>
          <w:b/>
          <w:bCs/>
          <w:sz w:val="24"/>
          <w:szCs w:val="24"/>
        </w:rPr>
        <w:t xml:space="preserve"> (steps 1-4)</w:t>
      </w:r>
    </w:p>
    <w:tbl>
      <w:tblPr>
        <w:tblStyle w:val="TableGrid"/>
        <w:tblW w:w="13948" w:type="dxa"/>
        <w:tblLook w:val="04A0" w:firstRow="1" w:lastRow="0" w:firstColumn="1" w:lastColumn="0" w:noHBand="0" w:noVBand="1"/>
      </w:tblPr>
      <w:tblGrid>
        <w:gridCol w:w="2122"/>
        <w:gridCol w:w="2239"/>
        <w:gridCol w:w="288"/>
        <w:gridCol w:w="1725"/>
        <w:gridCol w:w="2924"/>
        <w:gridCol w:w="4650"/>
      </w:tblGrid>
      <w:tr w:rsidR="00E4751B" w14:paraId="446119D7" w14:textId="77777777" w:rsidTr="005A2433">
        <w:tc>
          <w:tcPr>
            <w:tcW w:w="13948" w:type="dxa"/>
            <w:gridSpan w:val="6"/>
          </w:tcPr>
          <w:p w14:paraId="0E179C0D" w14:textId="77777777" w:rsidR="00E4751B" w:rsidRDefault="00E4751B" w:rsidP="005A2433">
            <w:pPr>
              <w:rPr>
                <w:rFonts w:ascii="Arial" w:hAnsi="Arial" w:cs="Arial"/>
                <w:b/>
                <w:bCs/>
              </w:rPr>
            </w:pPr>
            <w:r w:rsidRPr="00265B99">
              <w:rPr>
                <w:rFonts w:ascii="Arial" w:hAnsi="Arial" w:cs="Arial"/>
                <w:b/>
                <w:bCs/>
              </w:rPr>
              <w:t xml:space="preserve">Step 1 (the question): </w:t>
            </w:r>
          </w:p>
          <w:p w14:paraId="3ACA5B7D" w14:textId="77777777" w:rsidR="00E4751B" w:rsidRDefault="00E4751B" w:rsidP="005A2433">
            <w:pPr>
              <w:rPr>
                <w:rFonts w:ascii="Arial" w:hAnsi="Arial" w:cs="Arial"/>
                <w:sz w:val="24"/>
                <w:szCs w:val="24"/>
              </w:rPr>
            </w:pPr>
          </w:p>
          <w:p w14:paraId="0024B02B" w14:textId="77777777" w:rsidR="00E4751B" w:rsidRPr="005862C2" w:rsidRDefault="00E4751B" w:rsidP="00E4751B">
            <w:pPr>
              <w:pStyle w:val="ListParagraph"/>
              <w:numPr>
                <w:ilvl w:val="0"/>
                <w:numId w:val="41"/>
              </w:numPr>
              <w:rPr>
                <w:rFonts w:ascii="Arial" w:hAnsi="Arial" w:cs="Arial"/>
                <w:b/>
                <w:bCs/>
              </w:rPr>
            </w:pPr>
            <w:r w:rsidRPr="005862C2">
              <w:rPr>
                <w:rFonts w:ascii="Arial" w:hAnsi="Arial" w:cs="Arial"/>
              </w:rPr>
              <w:t>What are the main psychosocial factors that people with CLBP commonly report that they are uncertain about?</w:t>
            </w:r>
          </w:p>
          <w:p w14:paraId="1A87085D" w14:textId="77777777" w:rsidR="00E4751B" w:rsidRPr="005862C2" w:rsidRDefault="00E4751B" w:rsidP="005A2433">
            <w:pPr>
              <w:rPr>
                <w:rFonts w:ascii="Arial" w:hAnsi="Arial" w:cs="Arial"/>
                <w:b/>
                <w:bCs/>
              </w:rPr>
            </w:pPr>
          </w:p>
          <w:p w14:paraId="495887BE" w14:textId="77777777" w:rsidR="00E4751B" w:rsidRPr="005862C2" w:rsidRDefault="00E4751B" w:rsidP="00E4751B">
            <w:pPr>
              <w:pStyle w:val="ListParagraph"/>
              <w:numPr>
                <w:ilvl w:val="0"/>
                <w:numId w:val="41"/>
              </w:numPr>
              <w:rPr>
                <w:rFonts w:ascii="Arial" w:hAnsi="Arial" w:cs="Arial"/>
                <w:b/>
                <w:bCs/>
              </w:rPr>
            </w:pPr>
            <w:r w:rsidRPr="005862C2">
              <w:rPr>
                <w:rFonts w:ascii="Arial" w:hAnsi="Arial" w:cs="Arial"/>
              </w:rPr>
              <w:t>How can HCPs influence the</w:t>
            </w:r>
            <w:r>
              <w:rPr>
                <w:rFonts w:ascii="Arial" w:hAnsi="Arial" w:cs="Arial"/>
              </w:rPr>
              <w:t>se</w:t>
            </w:r>
            <w:r w:rsidRPr="005862C2">
              <w:rPr>
                <w:rFonts w:ascii="Arial" w:hAnsi="Arial" w:cs="Arial"/>
              </w:rPr>
              <w:t xml:space="preserve"> psychosocial factors (either positively or negatively) affecting the outcomes for people with CLBP?</w:t>
            </w:r>
          </w:p>
          <w:p w14:paraId="645C4F75" w14:textId="77777777" w:rsidR="00E4751B" w:rsidRPr="00265B99" w:rsidRDefault="00E4751B" w:rsidP="005A2433">
            <w:pPr>
              <w:rPr>
                <w:rFonts w:ascii="Arial" w:hAnsi="Arial" w:cs="Arial"/>
                <w:b/>
                <w:bCs/>
                <w:u w:val="single"/>
              </w:rPr>
            </w:pPr>
          </w:p>
        </w:tc>
      </w:tr>
      <w:tr w:rsidR="00E4751B" w14:paraId="022A327D" w14:textId="77777777" w:rsidTr="005A2433">
        <w:tc>
          <w:tcPr>
            <w:tcW w:w="13948" w:type="dxa"/>
            <w:gridSpan w:val="6"/>
          </w:tcPr>
          <w:p w14:paraId="5C291AE1" w14:textId="77777777" w:rsidR="00E4751B" w:rsidRPr="00265B99" w:rsidRDefault="00E4751B" w:rsidP="005A2433">
            <w:pPr>
              <w:rPr>
                <w:rFonts w:ascii="Arial" w:hAnsi="Arial" w:cs="Arial"/>
                <w:b/>
                <w:bCs/>
              </w:rPr>
            </w:pPr>
            <w:r w:rsidRPr="00265B99">
              <w:rPr>
                <w:rFonts w:ascii="Arial" w:hAnsi="Arial" w:cs="Arial"/>
                <w:b/>
                <w:bCs/>
              </w:rPr>
              <w:t>Step 2: Potential explanations</w:t>
            </w:r>
          </w:p>
          <w:p w14:paraId="2FF91869" w14:textId="77777777" w:rsidR="00E4751B" w:rsidRPr="00265B99" w:rsidRDefault="00E4751B" w:rsidP="005A2433">
            <w:pPr>
              <w:pStyle w:val="ListParagraph"/>
              <w:ind w:left="501"/>
              <w:rPr>
                <w:rFonts w:ascii="Arial" w:hAnsi="Arial" w:cs="Arial"/>
                <w:b/>
                <w:bCs/>
              </w:rPr>
            </w:pPr>
          </w:p>
        </w:tc>
      </w:tr>
      <w:tr w:rsidR="00E4751B" w14:paraId="17021B6C" w14:textId="77777777" w:rsidTr="005A2433">
        <w:tc>
          <w:tcPr>
            <w:tcW w:w="2122" w:type="dxa"/>
          </w:tcPr>
          <w:p w14:paraId="27DF9DAF" w14:textId="77777777" w:rsidR="00E4751B" w:rsidRPr="00265B99" w:rsidRDefault="00E4751B" w:rsidP="005A2433">
            <w:pPr>
              <w:rPr>
                <w:rFonts w:ascii="Arial" w:hAnsi="Arial" w:cs="Arial"/>
                <w:b/>
                <w:bCs/>
                <w:u w:val="single"/>
              </w:rPr>
            </w:pPr>
            <w:r w:rsidRPr="00265B99">
              <w:rPr>
                <w:rFonts w:ascii="Arial" w:hAnsi="Arial" w:cs="Arial"/>
                <w:b/>
                <w:bCs/>
              </w:rPr>
              <w:t>What I searched?</w:t>
            </w:r>
          </w:p>
        </w:tc>
        <w:tc>
          <w:tcPr>
            <w:tcW w:w="2239" w:type="dxa"/>
          </w:tcPr>
          <w:p w14:paraId="48B105DD" w14:textId="77777777" w:rsidR="00E4751B" w:rsidRPr="00265B99" w:rsidRDefault="00E4751B" w:rsidP="005A2433">
            <w:pPr>
              <w:rPr>
                <w:rFonts w:ascii="Arial" w:hAnsi="Arial" w:cs="Arial"/>
                <w:b/>
                <w:bCs/>
                <w:u w:val="single"/>
              </w:rPr>
            </w:pPr>
            <w:r w:rsidRPr="00265B99">
              <w:rPr>
                <w:rFonts w:ascii="Arial" w:hAnsi="Arial" w:cs="Arial"/>
                <w:b/>
                <w:bCs/>
              </w:rPr>
              <w:t>Why?</w:t>
            </w:r>
          </w:p>
        </w:tc>
        <w:tc>
          <w:tcPr>
            <w:tcW w:w="2013" w:type="dxa"/>
            <w:gridSpan w:val="2"/>
          </w:tcPr>
          <w:p w14:paraId="4A3ABE1C" w14:textId="77777777" w:rsidR="00E4751B" w:rsidRPr="00265B99" w:rsidRDefault="00E4751B" w:rsidP="005A2433">
            <w:pPr>
              <w:rPr>
                <w:rFonts w:ascii="Arial" w:hAnsi="Arial" w:cs="Arial"/>
                <w:b/>
                <w:bCs/>
                <w:u w:val="single"/>
              </w:rPr>
            </w:pPr>
            <w:r w:rsidRPr="00265B99">
              <w:rPr>
                <w:rFonts w:ascii="Arial" w:hAnsi="Arial" w:cs="Arial"/>
                <w:b/>
                <w:bCs/>
              </w:rPr>
              <w:t>Article:</w:t>
            </w:r>
          </w:p>
        </w:tc>
        <w:tc>
          <w:tcPr>
            <w:tcW w:w="7574" w:type="dxa"/>
            <w:gridSpan w:val="2"/>
          </w:tcPr>
          <w:p w14:paraId="4A9C154F" w14:textId="77777777" w:rsidR="00E4751B" w:rsidRDefault="00E4751B" w:rsidP="005A2433">
            <w:pPr>
              <w:rPr>
                <w:rFonts w:ascii="Arial" w:hAnsi="Arial" w:cs="Arial"/>
                <w:b/>
                <w:bCs/>
              </w:rPr>
            </w:pPr>
            <w:r w:rsidRPr="00265B99">
              <w:rPr>
                <w:rFonts w:ascii="Arial" w:hAnsi="Arial" w:cs="Arial"/>
                <w:b/>
                <w:bCs/>
              </w:rPr>
              <w:t xml:space="preserve">Conclusions: </w:t>
            </w:r>
          </w:p>
          <w:p w14:paraId="60EA4912" w14:textId="77777777" w:rsidR="00E4751B" w:rsidRPr="00265B99" w:rsidRDefault="00E4751B" w:rsidP="005A2433">
            <w:pPr>
              <w:rPr>
                <w:rFonts w:ascii="Arial" w:hAnsi="Arial" w:cs="Arial"/>
                <w:b/>
                <w:bCs/>
                <w:u w:val="single"/>
              </w:rPr>
            </w:pPr>
          </w:p>
        </w:tc>
      </w:tr>
      <w:tr w:rsidR="00E4751B" w14:paraId="5C0F5366" w14:textId="77777777" w:rsidTr="005A2433">
        <w:tc>
          <w:tcPr>
            <w:tcW w:w="2122" w:type="dxa"/>
          </w:tcPr>
          <w:p w14:paraId="46E2B695" w14:textId="77777777" w:rsidR="00E4751B" w:rsidRPr="00AE265A" w:rsidRDefault="00E4751B" w:rsidP="005A2433">
            <w:pPr>
              <w:rPr>
                <w:rFonts w:ascii="Arial" w:hAnsi="Arial" w:cs="Arial"/>
              </w:rPr>
            </w:pPr>
            <w:r w:rsidRPr="00AE265A">
              <w:rPr>
                <w:rFonts w:ascii="Arial" w:hAnsi="Arial" w:cs="Arial"/>
              </w:rPr>
              <w:t>Uncertainty</w:t>
            </w:r>
          </w:p>
          <w:p w14:paraId="02833C63" w14:textId="77777777" w:rsidR="00E4751B" w:rsidRPr="00AE265A" w:rsidRDefault="00E4751B" w:rsidP="005A2433">
            <w:pPr>
              <w:rPr>
                <w:rFonts w:ascii="Arial" w:hAnsi="Arial" w:cs="Arial"/>
              </w:rPr>
            </w:pPr>
            <w:r w:rsidRPr="00AE265A">
              <w:rPr>
                <w:rFonts w:ascii="Arial" w:hAnsi="Arial" w:cs="Arial"/>
              </w:rPr>
              <w:t>Chronic low back pain</w:t>
            </w:r>
          </w:p>
          <w:p w14:paraId="7FB055A9" w14:textId="77777777" w:rsidR="00E4751B" w:rsidRPr="00AE265A" w:rsidRDefault="00E4751B" w:rsidP="005A2433">
            <w:pPr>
              <w:rPr>
                <w:rFonts w:ascii="Arial" w:hAnsi="Arial" w:cs="Arial"/>
              </w:rPr>
            </w:pPr>
            <w:r w:rsidRPr="00AE265A">
              <w:rPr>
                <w:rFonts w:ascii="Arial" w:hAnsi="Arial" w:cs="Arial"/>
              </w:rPr>
              <w:t>2003-2024</w:t>
            </w:r>
          </w:p>
          <w:p w14:paraId="2AD34157" w14:textId="77777777" w:rsidR="00E4751B" w:rsidRPr="00AE265A" w:rsidRDefault="00E4751B" w:rsidP="005A2433">
            <w:pPr>
              <w:rPr>
                <w:rFonts w:ascii="Arial" w:hAnsi="Arial" w:cs="Arial"/>
              </w:rPr>
            </w:pPr>
            <w:r w:rsidRPr="00AE265A">
              <w:rPr>
                <w:rFonts w:ascii="Arial" w:hAnsi="Arial" w:cs="Arial"/>
              </w:rPr>
              <w:t>Google scholar</w:t>
            </w:r>
          </w:p>
          <w:p w14:paraId="057E6446" w14:textId="77777777" w:rsidR="00E4751B" w:rsidRPr="00265B99" w:rsidRDefault="00E4751B" w:rsidP="005A2433">
            <w:pPr>
              <w:rPr>
                <w:rFonts w:ascii="Arial" w:hAnsi="Arial" w:cs="Arial"/>
                <w:b/>
                <w:bCs/>
                <w:u w:val="single"/>
              </w:rPr>
            </w:pPr>
          </w:p>
        </w:tc>
        <w:tc>
          <w:tcPr>
            <w:tcW w:w="2239" w:type="dxa"/>
          </w:tcPr>
          <w:p w14:paraId="5CD997B6" w14:textId="77777777" w:rsidR="00E4751B" w:rsidRPr="00282B56" w:rsidRDefault="00E4751B" w:rsidP="005A2433">
            <w:pPr>
              <w:rPr>
                <w:rFonts w:ascii="Arial" w:hAnsi="Arial" w:cs="Arial"/>
              </w:rPr>
            </w:pPr>
            <w:r w:rsidRPr="00282B56">
              <w:rPr>
                <w:rFonts w:ascii="Arial" w:hAnsi="Arial" w:cs="Arial"/>
              </w:rPr>
              <w:t xml:space="preserve">What do patients with CLBP feel most commonly uncertain about? </w:t>
            </w:r>
          </w:p>
          <w:p w14:paraId="229E097F" w14:textId="77777777" w:rsidR="00E4751B" w:rsidRDefault="00E4751B" w:rsidP="005A2433">
            <w:pPr>
              <w:rPr>
                <w:rFonts w:ascii="Arial" w:hAnsi="Arial" w:cs="Arial"/>
              </w:rPr>
            </w:pPr>
          </w:p>
          <w:p w14:paraId="23DF0197" w14:textId="77777777" w:rsidR="00E4751B" w:rsidRPr="00265B99" w:rsidRDefault="00E4751B" w:rsidP="005A2433">
            <w:pPr>
              <w:rPr>
                <w:rFonts w:ascii="Arial" w:hAnsi="Arial" w:cs="Arial"/>
                <w:b/>
                <w:bCs/>
                <w:u w:val="single"/>
              </w:rPr>
            </w:pPr>
          </w:p>
        </w:tc>
        <w:tc>
          <w:tcPr>
            <w:tcW w:w="2013" w:type="dxa"/>
            <w:gridSpan w:val="2"/>
          </w:tcPr>
          <w:p w14:paraId="3D4CB707" w14:textId="77777777" w:rsidR="00E4751B" w:rsidRPr="00753595" w:rsidRDefault="00E4751B" w:rsidP="005A2433">
            <w:pPr>
              <w:rPr>
                <w:rFonts w:ascii="Arial" w:hAnsi="Arial" w:cs="Arial"/>
              </w:rPr>
            </w:pPr>
            <w:r w:rsidRPr="00753595">
              <w:rPr>
                <w:rFonts w:ascii="Arial" w:hAnsi="Arial" w:cs="Arial"/>
              </w:rPr>
              <w:t xml:space="preserve">Costa et al (2023) </w:t>
            </w:r>
          </w:p>
          <w:p w14:paraId="431651B9" w14:textId="77777777" w:rsidR="00E4751B" w:rsidRPr="00753595" w:rsidRDefault="00E4751B" w:rsidP="005A2433">
            <w:pPr>
              <w:rPr>
                <w:rFonts w:ascii="Arial" w:hAnsi="Arial" w:cs="Arial"/>
              </w:rPr>
            </w:pPr>
          </w:p>
          <w:p w14:paraId="4A49F94D" w14:textId="77777777" w:rsidR="00E4751B" w:rsidRPr="00753595" w:rsidRDefault="00E4751B" w:rsidP="005A2433">
            <w:pPr>
              <w:rPr>
                <w:rFonts w:ascii="Arial" w:hAnsi="Arial" w:cs="Arial"/>
              </w:rPr>
            </w:pPr>
          </w:p>
          <w:p w14:paraId="12EDE9AC" w14:textId="77777777" w:rsidR="00E4751B" w:rsidRPr="00753595" w:rsidRDefault="00E4751B" w:rsidP="005A2433">
            <w:pPr>
              <w:rPr>
                <w:rFonts w:ascii="Arial" w:hAnsi="Arial" w:cs="Arial"/>
              </w:rPr>
            </w:pPr>
            <w:r w:rsidRPr="00753595">
              <w:rPr>
                <w:rFonts w:ascii="Arial" w:hAnsi="Arial" w:cs="Arial"/>
              </w:rPr>
              <w:t>Costa et al (2022a)</w:t>
            </w:r>
          </w:p>
          <w:p w14:paraId="4C2A3823" w14:textId="77777777" w:rsidR="00E4751B" w:rsidRPr="00265B99" w:rsidRDefault="00E4751B" w:rsidP="005A2433">
            <w:pPr>
              <w:rPr>
                <w:rFonts w:ascii="Arial" w:hAnsi="Arial" w:cs="Arial"/>
                <w:b/>
                <w:bCs/>
                <w:u w:val="single"/>
              </w:rPr>
            </w:pPr>
          </w:p>
        </w:tc>
        <w:tc>
          <w:tcPr>
            <w:tcW w:w="7574" w:type="dxa"/>
            <w:gridSpan w:val="2"/>
          </w:tcPr>
          <w:p w14:paraId="0AB86997" w14:textId="77777777" w:rsidR="00E4751B" w:rsidRPr="00BB3BB9" w:rsidRDefault="00E4751B" w:rsidP="005A2433">
            <w:pPr>
              <w:rPr>
                <w:rFonts w:ascii="Arial" w:hAnsi="Arial" w:cs="Arial"/>
                <w:b/>
                <w:bCs/>
              </w:rPr>
            </w:pPr>
            <w:r w:rsidRPr="00BB3BB9">
              <w:rPr>
                <w:rFonts w:ascii="Arial" w:hAnsi="Arial" w:cs="Arial"/>
                <w:b/>
                <w:bCs/>
              </w:rPr>
              <w:t>Diagnostic uncertainty</w:t>
            </w:r>
          </w:p>
          <w:p w14:paraId="5FB77549" w14:textId="77777777" w:rsidR="00E4751B" w:rsidRPr="00E34514" w:rsidRDefault="00E4751B" w:rsidP="00E4751B">
            <w:pPr>
              <w:pStyle w:val="ListParagraph"/>
              <w:numPr>
                <w:ilvl w:val="0"/>
                <w:numId w:val="51"/>
              </w:numPr>
              <w:rPr>
                <w:rFonts w:ascii="Arial" w:hAnsi="Arial" w:cs="Arial"/>
              </w:rPr>
            </w:pPr>
            <w:r w:rsidRPr="00E34514">
              <w:rPr>
                <w:rFonts w:ascii="Arial" w:hAnsi="Arial" w:cs="Arial"/>
              </w:rPr>
              <w:t>Cause</w:t>
            </w:r>
          </w:p>
          <w:p w14:paraId="1C1B4A89" w14:textId="77777777" w:rsidR="00E4751B" w:rsidRPr="00E34514" w:rsidRDefault="00E4751B" w:rsidP="00E4751B">
            <w:pPr>
              <w:pStyle w:val="ListParagraph"/>
              <w:numPr>
                <w:ilvl w:val="0"/>
                <w:numId w:val="51"/>
              </w:numPr>
              <w:rPr>
                <w:rFonts w:ascii="Arial" w:hAnsi="Arial" w:cs="Arial"/>
              </w:rPr>
            </w:pPr>
            <w:r w:rsidRPr="00E34514">
              <w:rPr>
                <w:rFonts w:ascii="Arial" w:hAnsi="Arial" w:cs="Arial"/>
              </w:rPr>
              <w:t>Imaging</w:t>
            </w:r>
            <w:r>
              <w:rPr>
                <w:rFonts w:ascii="Arial" w:hAnsi="Arial" w:cs="Arial"/>
              </w:rPr>
              <w:t>/investigations</w:t>
            </w:r>
          </w:p>
          <w:p w14:paraId="5E073B84" w14:textId="77777777" w:rsidR="00E4751B" w:rsidRPr="00BB3BB9" w:rsidRDefault="00E4751B" w:rsidP="005A2433">
            <w:pPr>
              <w:rPr>
                <w:rFonts w:ascii="Arial" w:hAnsi="Arial" w:cs="Arial"/>
                <w:b/>
                <w:bCs/>
              </w:rPr>
            </w:pPr>
            <w:r w:rsidRPr="00BB3BB9">
              <w:rPr>
                <w:rFonts w:ascii="Arial" w:hAnsi="Arial" w:cs="Arial"/>
                <w:b/>
                <w:bCs/>
              </w:rPr>
              <w:t xml:space="preserve">The clinical encounter </w:t>
            </w:r>
          </w:p>
          <w:p w14:paraId="5683174F" w14:textId="77777777" w:rsidR="00E4751B" w:rsidRPr="00E34514" w:rsidRDefault="00E4751B" w:rsidP="00E4751B">
            <w:pPr>
              <w:pStyle w:val="ListParagraph"/>
              <w:numPr>
                <w:ilvl w:val="0"/>
                <w:numId w:val="51"/>
              </w:numPr>
              <w:rPr>
                <w:rFonts w:ascii="Arial" w:hAnsi="Arial" w:cs="Arial"/>
              </w:rPr>
            </w:pPr>
            <w:r w:rsidRPr="00E34514">
              <w:rPr>
                <w:rFonts w:ascii="Arial" w:hAnsi="Arial" w:cs="Arial"/>
              </w:rPr>
              <w:t>Ability (expertise) and willingness to help</w:t>
            </w:r>
          </w:p>
          <w:p w14:paraId="7E22222A" w14:textId="77777777" w:rsidR="00E4751B" w:rsidRDefault="00E4751B" w:rsidP="00E4751B">
            <w:pPr>
              <w:pStyle w:val="ListParagraph"/>
              <w:numPr>
                <w:ilvl w:val="0"/>
                <w:numId w:val="51"/>
              </w:numPr>
              <w:rPr>
                <w:rFonts w:ascii="Arial" w:hAnsi="Arial" w:cs="Arial"/>
              </w:rPr>
            </w:pPr>
            <w:r w:rsidRPr="00E34514">
              <w:rPr>
                <w:rFonts w:ascii="Arial" w:hAnsi="Arial" w:cs="Arial"/>
              </w:rPr>
              <w:t>Listened to and understoo</w:t>
            </w:r>
            <w:r>
              <w:rPr>
                <w:rFonts w:ascii="Arial" w:hAnsi="Arial" w:cs="Arial"/>
              </w:rPr>
              <w:t>d</w:t>
            </w:r>
          </w:p>
          <w:p w14:paraId="7E8597BF" w14:textId="77777777" w:rsidR="00E4751B" w:rsidRDefault="00E4751B" w:rsidP="00E4751B">
            <w:pPr>
              <w:pStyle w:val="ListParagraph"/>
              <w:numPr>
                <w:ilvl w:val="0"/>
                <w:numId w:val="51"/>
              </w:numPr>
              <w:rPr>
                <w:rFonts w:ascii="Arial" w:hAnsi="Arial" w:cs="Arial"/>
              </w:rPr>
            </w:pPr>
            <w:r>
              <w:rPr>
                <w:rFonts w:ascii="Arial" w:hAnsi="Arial" w:cs="Arial"/>
              </w:rPr>
              <w:t xml:space="preserve">Aspects of the examination </w:t>
            </w:r>
          </w:p>
          <w:p w14:paraId="661B6934" w14:textId="77777777" w:rsidR="00E4751B" w:rsidRDefault="00E4751B" w:rsidP="00E4751B">
            <w:pPr>
              <w:pStyle w:val="ListParagraph"/>
              <w:numPr>
                <w:ilvl w:val="0"/>
                <w:numId w:val="51"/>
              </w:numPr>
              <w:rPr>
                <w:rFonts w:ascii="Arial" w:hAnsi="Arial" w:cs="Arial"/>
              </w:rPr>
            </w:pPr>
            <w:r>
              <w:rPr>
                <w:rFonts w:ascii="Arial" w:hAnsi="Arial" w:cs="Arial"/>
              </w:rPr>
              <w:t>Exploring concerns</w:t>
            </w:r>
          </w:p>
          <w:p w14:paraId="449FE29B" w14:textId="77777777" w:rsidR="00E4751B" w:rsidRPr="00DF52CB" w:rsidRDefault="00E4751B" w:rsidP="00E4751B">
            <w:pPr>
              <w:pStyle w:val="ListParagraph"/>
              <w:numPr>
                <w:ilvl w:val="0"/>
                <w:numId w:val="51"/>
              </w:numPr>
              <w:rPr>
                <w:rFonts w:ascii="Arial" w:hAnsi="Arial" w:cs="Arial"/>
              </w:rPr>
            </w:pPr>
            <w:r w:rsidRPr="00DF52CB">
              <w:rPr>
                <w:rFonts w:ascii="Arial" w:hAnsi="Arial" w:cs="Arial"/>
              </w:rPr>
              <w:t>Honesty + open</w:t>
            </w:r>
            <w:r>
              <w:rPr>
                <w:rFonts w:ascii="Arial" w:hAnsi="Arial" w:cs="Arial"/>
              </w:rPr>
              <w:t xml:space="preserve"> discussions</w:t>
            </w:r>
            <w:r w:rsidRPr="00DF52CB">
              <w:rPr>
                <w:rFonts w:ascii="Arial" w:hAnsi="Arial" w:cs="Arial"/>
              </w:rPr>
              <w:t xml:space="preserve"> about uncertainty</w:t>
            </w:r>
          </w:p>
          <w:p w14:paraId="44C531AB" w14:textId="77777777" w:rsidR="00E4751B" w:rsidRPr="00265B99" w:rsidRDefault="00E4751B" w:rsidP="005A2433">
            <w:pPr>
              <w:pStyle w:val="ListParagraph"/>
              <w:ind w:left="360"/>
              <w:rPr>
                <w:rFonts w:ascii="Arial" w:hAnsi="Arial" w:cs="Arial"/>
              </w:rPr>
            </w:pPr>
          </w:p>
        </w:tc>
      </w:tr>
      <w:tr w:rsidR="00E4751B" w14:paraId="696EFF27" w14:textId="77777777" w:rsidTr="005A2433">
        <w:tc>
          <w:tcPr>
            <w:tcW w:w="2122" w:type="dxa"/>
          </w:tcPr>
          <w:p w14:paraId="52FF4792" w14:textId="77777777" w:rsidR="00E4751B" w:rsidRPr="00AE265A" w:rsidRDefault="00E4751B" w:rsidP="005A2433">
            <w:pPr>
              <w:rPr>
                <w:rFonts w:ascii="Arial" w:hAnsi="Arial" w:cs="Arial"/>
              </w:rPr>
            </w:pPr>
            <w:r>
              <w:rPr>
                <w:rFonts w:ascii="Arial" w:hAnsi="Arial" w:cs="Arial"/>
              </w:rPr>
              <w:t>*First systematic search</w:t>
            </w:r>
          </w:p>
        </w:tc>
        <w:tc>
          <w:tcPr>
            <w:tcW w:w="2239" w:type="dxa"/>
          </w:tcPr>
          <w:p w14:paraId="26698BE0" w14:textId="77777777" w:rsidR="00E4751B" w:rsidRPr="00282B56" w:rsidRDefault="00E4751B" w:rsidP="005A2433">
            <w:pPr>
              <w:rPr>
                <w:rFonts w:ascii="Arial" w:hAnsi="Arial" w:cs="Arial"/>
              </w:rPr>
            </w:pPr>
            <w:r w:rsidRPr="00282B56">
              <w:rPr>
                <w:rFonts w:ascii="Arial" w:hAnsi="Arial" w:cs="Arial"/>
              </w:rPr>
              <w:t xml:space="preserve">What do patients with CLBP feel most commonly uncertain about? </w:t>
            </w:r>
          </w:p>
          <w:p w14:paraId="3A27D011" w14:textId="77777777" w:rsidR="00E4751B" w:rsidRPr="00282B56" w:rsidRDefault="00E4751B" w:rsidP="005A2433">
            <w:pPr>
              <w:rPr>
                <w:rFonts w:ascii="Arial" w:hAnsi="Arial" w:cs="Arial"/>
              </w:rPr>
            </w:pPr>
          </w:p>
        </w:tc>
        <w:tc>
          <w:tcPr>
            <w:tcW w:w="2013" w:type="dxa"/>
            <w:gridSpan w:val="2"/>
          </w:tcPr>
          <w:p w14:paraId="2465DECA" w14:textId="77777777" w:rsidR="00E4751B" w:rsidRDefault="00E4751B" w:rsidP="005A2433">
            <w:pPr>
              <w:rPr>
                <w:rFonts w:ascii="Arial" w:eastAsia="Times New Roman" w:hAnsi="Arial" w:cs="Arial"/>
                <w:kern w:val="0"/>
                <w:lang w:eastAsia="en-GB"/>
                <w14:ligatures w14:val="none"/>
              </w:rPr>
            </w:pPr>
            <w:r w:rsidRPr="00D51C1D">
              <w:rPr>
                <w:rFonts w:ascii="Arial" w:eastAsia="Times New Roman" w:hAnsi="Arial" w:cs="Arial"/>
                <w:kern w:val="0"/>
                <w:lang w:eastAsia="en-GB"/>
                <w14:ligatures w14:val="none"/>
              </w:rPr>
              <w:t>Corbett, M., Foster, N. and Ong, B. (2007)</w:t>
            </w:r>
          </w:p>
          <w:p w14:paraId="7320B137" w14:textId="77777777" w:rsidR="00E4751B" w:rsidRPr="00753595" w:rsidRDefault="00E4751B" w:rsidP="005A2433">
            <w:pPr>
              <w:rPr>
                <w:rFonts w:ascii="Arial" w:hAnsi="Arial" w:cs="Arial"/>
              </w:rPr>
            </w:pPr>
          </w:p>
        </w:tc>
        <w:tc>
          <w:tcPr>
            <w:tcW w:w="7574" w:type="dxa"/>
            <w:gridSpan w:val="2"/>
          </w:tcPr>
          <w:p w14:paraId="483B6FE9" w14:textId="77777777" w:rsidR="00E4751B" w:rsidRDefault="00E4751B" w:rsidP="005A2433">
            <w:pPr>
              <w:rPr>
                <w:rFonts w:ascii="Arial" w:hAnsi="Arial" w:cs="Arial"/>
                <w:b/>
                <w:bCs/>
              </w:rPr>
            </w:pPr>
            <w:r>
              <w:rPr>
                <w:rFonts w:ascii="Arial" w:hAnsi="Arial" w:cs="Arial"/>
                <w:b/>
                <w:bCs/>
              </w:rPr>
              <w:t>Diagnostic uncertainty</w:t>
            </w:r>
          </w:p>
          <w:p w14:paraId="2B410AE6" w14:textId="77777777" w:rsidR="00E4751B" w:rsidRPr="00E34514" w:rsidRDefault="00E4751B" w:rsidP="00E4751B">
            <w:pPr>
              <w:pStyle w:val="ListParagraph"/>
              <w:numPr>
                <w:ilvl w:val="0"/>
                <w:numId w:val="74"/>
              </w:numPr>
              <w:rPr>
                <w:rFonts w:ascii="Arial" w:hAnsi="Arial" w:cs="Arial"/>
              </w:rPr>
            </w:pPr>
            <w:r>
              <w:rPr>
                <w:rFonts w:ascii="Arial" w:hAnsi="Arial" w:cs="Arial"/>
              </w:rPr>
              <w:t>C</w:t>
            </w:r>
            <w:r w:rsidRPr="007C5312">
              <w:rPr>
                <w:rFonts w:ascii="Arial" w:hAnsi="Arial" w:cs="Arial"/>
              </w:rPr>
              <w:t xml:space="preserve">lear diagnosis or </w:t>
            </w:r>
            <w:r>
              <w:rPr>
                <w:rFonts w:ascii="Arial" w:hAnsi="Arial" w:cs="Arial"/>
              </w:rPr>
              <w:t xml:space="preserve">acceptable </w:t>
            </w:r>
            <w:r w:rsidRPr="007C5312">
              <w:rPr>
                <w:rFonts w:ascii="Arial" w:hAnsi="Arial" w:cs="Arial"/>
              </w:rPr>
              <w:t>explanation for their symptoms</w:t>
            </w:r>
          </w:p>
          <w:p w14:paraId="794BD771" w14:textId="77777777" w:rsidR="00E4751B" w:rsidRPr="00E34514" w:rsidRDefault="00E4751B" w:rsidP="00E4751B">
            <w:pPr>
              <w:pStyle w:val="ListParagraph"/>
              <w:numPr>
                <w:ilvl w:val="0"/>
                <w:numId w:val="74"/>
              </w:numPr>
              <w:rPr>
                <w:rFonts w:ascii="Arial" w:hAnsi="Arial" w:cs="Arial"/>
              </w:rPr>
            </w:pPr>
            <w:r w:rsidRPr="00E34514">
              <w:rPr>
                <w:rFonts w:ascii="Arial" w:hAnsi="Arial" w:cs="Arial"/>
              </w:rPr>
              <w:t>Imaging</w:t>
            </w:r>
            <w:r>
              <w:rPr>
                <w:rFonts w:ascii="Arial" w:hAnsi="Arial" w:cs="Arial"/>
              </w:rPr>
              <w:t>/investigations</w:t>
            </w:r>
          </w:p>
          <w:p w14:paraId="6D950B99" w14:textId="77777777" w:rsidR="00E4751B" w:rsidRDefault="00E4751B" w:rsidP="005A2433">
            <w:pPr>
              <w:rPr>
                <w:rFonts w:ascii="Arial" w:hAnsi="Arial" w:cs="Arial"/>
                <w:b/>
                <w:bCs/>
              </w:rPr>
            </w:pPr>
          </w:p>
          <w:p w14:paraId="09EAEF09" w14:textId="77777777" w:rsidR="00E4751B" w:rsidRDefault="00E4751B" w:rsidP="005A2433">
            <w:pPr>
              <w:rPr>
                <w:rFonts w:ascii="Arial" w:hAnsi="Arial" w:cs="Arial"/>
                <w:b/>
                <w:bCs/>
              </w:rPr>
            </w:pPr>
            <w:r>
              <w:rPr>
                <w:rFonts w:ascii="Arial" w:hAnsi="Arial" w:cs="Arial"/>
                <w:b/>
                <w:bCs/>
              </w:rPr>
              <w:t xml:space="preserve">Prognostic uncertainty </w:t>
            </w:r>
          </w:p>
          <w:p w14:paraId="14E0E8E4" w14:textId="77777777" w:rsidR="00E4751B" w:rsidRPr="001827A2" w:rsidRDefault="00E4751B" w:rsidP="00E4751B">
            <w:pPr>
              <w:pStyle w:val="ListParagraph"/>
              <w:numPr>
                <w:ilvl w:val="0"/>
                <w:numId w:val="74"/>
              </w:numPr>
              <w:rPr>
                <w:rFonts w:ascii="Arial" w:hAnsi="Arial" w:cs="Arial"/>
                <w:b/>
                <w:bCs/>
              </w:rPr>
            </w:pPr>
            <w:r w:rsidRPr="001827A2">
              <w:rPr>
                <w:rFonts w:ascii="Arial" w:hAnsi="Arial" w:cs="Arial"/>
              </w:rPr>
              <w:t>Psychological component/well-being.</w:t>
            </w:r>
          </w:p>
          <w:p w14:paraId="13532449" w14:textId="77777777" w:rsidR="00E4751B" w:rsidRDefault="00E4751B" w:rsidP="00E4751B">
            <w:pPr>
              <w:pStyle w:val="ListParagraph"/>
              <w:numPr>
                <w:ilvl w:val="0"/>
                <w:numId w:val="74"/>
              </w:numPr>
              <w:spacing w:line="276" w:lineRule="auto"/>
              <w:rPr>
                <w:rFonts w:ascii="Arial" w:hAnsi="Arial" w:cs="Arial"/>
              </w:rPr>
            </w:pPr>
            <w:r w:rsidRPr="004636C1">
              <w:rPr>
                <w:rFonts w:ascii="Arial" w:hAnsi="Arial" w:cs="Arial"/>
              </w:rPr>
              <w:t xml:space="preserve">Unpredictable symptoms </w:t>
            </w:r>
          </w:p>
          <w:p w14:paraId="77A3B37F" w14:textId="77777777" w:rsidR="00E4751B" w:rsidRDefault="00E4751B" w:rsidP="00E4751B">
            <w:pPr>
              <w:pStyle w:val="ListParagraph"/>
              <w:numPr>
                <w:ilvl w:val="0"/>
                <w:numId w:val="74"/>
              </w:numPr>
              <w:spacing w:line="276" w:lineRule="auto"/>
              <w:rPr>
                <w:rFonts w:ascii="Arial" w:hAnsi="Arial" w:cs="Arial"/>
              </w:rPr>
            </w:pPr>
            <w:r>
              <w:rPr>
                <w:rFonts w:ascii="Arial" w:hAnsi="Arial" w:cs="Arial"/>
              </w:rPr>
              <w:t>Fear of the unknown</w:t>
            </w:r>
          </w:p>
          <w:p w14:paraId="5E2A0B11" w14:textId="77777777" w:rsidR="00E4751B" w:rsidRDefault="00E4751B" w:rsidP="00E4751B">
            <w:pPr>
              <w:pStyle w:val="ListParagraph"/>
              <w:numPr>
                <w:ilvl w:val="0"/>
                <w:numId w:val="74"/>
              </w:numPr>
              <w:spacing w:line="276" w:lineRule="auto"/>
              <w:rPr>
                <w:rFonts w:ascii="Arial" w:hAnsi="Arial" w:cs="Arial"/>
              </w:rPr>
            </w:pPr>
            <w:r>
              <w:rPr>
                <w:rFonts w:ascii="Arial" w:hAnsi="Arial" w:cs="Arial"/>
              </w:rPr>
              <w:t>Impact on their self-identity / future</w:t>
            </w:r>
          </w:p>
          <w:p w14:paraId="0DF775CD" w14:textId="77777777" w:rsidR="00E4751B" w:rsidRPr="001827A2" w:rsidRDefault="00E4751B" w:rsidP="005A2433">
            <w:pPr>
              <w:pStyle w:val="ListParagraph"/>
              <w:spacing w:line="276" w:lineRule="auto"/>
              <w:ind w:left="501"/>
              <w:rPr>
                <w:rFonts w:ascii="Arial" w:hAnsi="Arial" w:cs="Arial"/>
              </w:rPr>
            </w:pPr>
          </w:p>
        </w:tc>
      </w:tr>
      <w:tr w:rsidR="00E4751B" w14:paraId="4558F32E" w14:textId="77777777" w:rsidTr="005A2433">
        <w:tc>
          <w:tcPr>
            <w:tcW w:w="2122" w:type="dxa"/>
          </w:tcPr>
          <w:p w14:paraId="623F7885" w14:textId="77777777" w:rsidR="00E4751B" w:rsidRPr="00AE265A" w:rsidRDefault="00E4751B" w:rsidP="005A2433">
            <w:pPr>
              <w:rPr>
                <w:rFonts w:ascii="Arial" w:hAnsi="Arial" w:cs="Arial"/>
              </w:rPr>
            </w:pPr>
            <w:r>
              <w:rPr>
                <w:rFonts w:ascii="Arial" w:hAnsi="Arial" w:cs="Arial"/>
              </w:rPr>
              <w:lastRenderedPageBreak/>
              <w:t>*First systematic search</w:t>
            </w:r>
          </w:p>
        </w:tc>
        <w:tc>
          <w:tcPr>
            <w:tcW w:w="2239" w:type="dxa"/>
          </w:tcPr>
          <w:p w14:paraId="37FF8219" w14:textId="77777777" w:rsidR="00E4751B" w:rsidRPr="00282B56" w:rsidRDefault="00E4751B" w:rsidP="005A2433">
            <w:pPr>
              <w:rPr>
                <w:rFonts w:ascii="Arial" w:hAnsi="Arial" w:cs="Arial"/>
              </w:rPr>
            </w:pPr>
            <w:r w:rsidRPr="00282B56">
              <w:rPr>
                <w:rFonts w:ascii="Arial" w:hAnsi="Arial" w:cs="Arial"/>
              </w:rPr>
              <w:t xml:space="preserve">What do patients with CLBP feel most commonly uncertain about? </w:t>
            </w:r>
          </w:p>
          <w:p w14:paraId="602ED59E" w14:textId="77777777" w:rsidR="00E4751B" w:rsidRPr="00282B56" w:rsidRDefault="00E4751B" w:rsidP="005A2433">
            <w:pPr>
              <w:rPr>
                <w:rFonts w:ascii="Arial" w:hAnsi="Arial" w:cs="Arial"/>
              </w:rPr>
            </w:pPr>
          </w:p>
        </w:tc>
        <w:tc>
          <w:tcPr>
            <w:tcW w:w="2013" w:type="dxa"/>
            <w:gridSpan w:val="2"/>
          </w:tcPr>
          <w:p w14:paraId="7FC5F4BF" w14:textId="77777777" w:rsidR="00E4751B" w:rsidRPr="00D51C1D" w:rsidRDefault="00E4751B" w:rsidP="005A2433">
            <w:pPr>
              <w:rPr>
                <w:rFonts w:ascii="Arial" w:eastAsia="Times New Roman" w:hAnsi="Arial" w:cs="Arial"/>
                <w:kern w:val="0"/>
                <w:lang w:eastAsia="en-GB"/>
                <w14:ligatures w14:val="none"/>
              </w:rPr>
            </w:pPr>
            <w:r>
              <w:rPr>
                <w:rFonts w:ascii="Arial" w:eastAsia="Times New Roman" w:hAnsi="Arial" w:cs="Arial"/>
                <w:kern w:val="0"/>
                <w:lang w:eastAsia="en-GB"/>
                <w14:ligatures w14:val="none"/>
              </w:rPr>
              <w:t>Toye and Barker (2012)</w:t>
            </w:r>
          </w:p>
        </w:tc>
        <w:tc>
          <w:tcPr>
            <w:tcW w:w="7574" w:type="dxa"/>
            <w:gridSpan w:val="2"/>
          </w:tcPr>
          <w:p w14:paraId="684B483C" w14:textId="77777777" w:rsidR="00E4751B" w:rsidRDefault="00E4751B" w:rsidP="005A2433">
            <w:pPr>
              <w:rPr>
                <w:rFonts w:ascii="Arial" w:hAnsi="Arial" w:cs="Arial"/>
                <w:b/>
                <w:bCs/>
              </w:rPr>
            </w:pPr>
            <w:r>
              <w:rPr>
                <w:rFonts w:ascii="Arial" w:hAnsi="Arial" w:cs="Arial"/>
                <w:b/>
                <w:bCs/>
              </w:rPr>
              <w:t>Diagnostic uncertainty</w:t>
            </w:r>
          </w:p>
          <w:p w14:paraId="2B1F0196" w14:textId="77777777" w:rsidR="00E4751B" w:rsidRPr="00C85D38" w:rsidRDefault="00E4751B" w:rsidP="00E4751B">
            <w:pPr>
              <w:pStyle w:val="ListParagraph"/>
              <w:numPr>
                <w:ilvl w:val="0"/>
                <w:numId w:val="74"/>
              </w:numPr>
              <w:rPr>
                <w:rFonts w:ascii="Arial" w:hAnsi="Arial" w:cs="Arial"/>
                <w:b/>
                <w:bCs/>
              </w:rPr>
            </w:pPr>
            <w:r w:rsidRPr="00C85D38">
              <w:rPr>
                <w:rFonts w:ascii="Arial" w:hAnsi="Arial" w:cs="Arial"/>
              </w:rPr>
              <w:t>Biomedical focus vs accepting a biopsychosocial explanation</w:t>
            </w:r>
          </w:p>
          <w:p w14:paraId="5F8C9E86" w14:textId="77777777" w:rsidR="00E4751B" w:rsidRPr="00C85D38" w:rsidRDefault="00E4751B" w:rsidP="005A2433">
            <w:pPr>
              <w:pStyle w:val="ListParagraph"/>
              <w:ind w:left="501"/>
              <w:rPr>
                <w:rFonts w:ascii="Arial" w:hAnsi="Arial" w:cs="Arial"/>
                <w:b/>
                <w:bCs/>
              </w:rPr>
            </w:pPr>
          </w:p>
          <w:p w14:paraId="30AA5C03" w14:textId="77777777" w:rsidR="00E4751B" w:rsidRDefault="00E4751B" w:rsidP="005A2433">
            <w:pPr>
              <w:rPr>
                <w:rFonts w:ascii="Arial" w:hAnsi="Arial" w:cs="Arial"/>
                <w:b/>
                <w:bCs/>
              </w:rPr>
            </w:pPr>
            <w:r>
              <w:rPr>
                <w:rFonts w:ascii="Arial" w:hAnsi="Arial" w:cs="Arial"/>
                <w:b/>
                <w:bCs/>
              </w:rPr>
              <w:t xml:space="preserve">Prognostic uncertainty </w:t>
            </w:r>
          </w:p>
          <w:p w14:paraId="1298B70F" w14:textId="77777777" w:rsidR="00E4751B" w:rsidRDefault="00E4751B" w:rsidP="00E4751B">
            <w:pPr>
              <w:pStyle w:val="ListParagraph"/>
              <w:numPr>
                <w:ilvl w:val="0"/>
                <w:numId w:val="35"/>
              </w:numPr>
              <w:spacing w:line="276" w:lineRule="auto"/>
              <w:rPr>
                <w:rFonts w:ascii="Arial" w:hAnsi="Arial" w:cs="Arial"/>
              </w:rPr>
            </w:pPr>
            <w:r w:rsidRPr="002838A8">
              <w:rPr>
                <w:rFonts w:ascii="Arial" w:hAnsi="Arial" w:cs="Arial"/>
              </w:rPr>
              <w:t>Fear</w:t>
            </w:r>
            <w:r>
              <w:rPr>
                <w:rFonts w:ascii="Arial" w:hAnsi="Arial" w:cs="Arial"/>
              </w:rPr>
              <w:t xml:space="preserve">: </w:t>
            </w:r>
            <w:r w:rsidRPr="002838A8">
              <w:rPr>
                <w:rFonts w:ascii="Arial" w:hAnsi="Arial" w:cs="Arial"/>
              </w:rPr>
              <w:t xml:space="preserve">Impact on self-identity </w:t>
            </w:r>
          </w:p>
          <w:p w14:paraId="07B3775F" w14:textId="77777777" w:rsidR="00E4751B" w:rsidRPr="004636C1" w:rsidRDefault="00E4751B" w:rsidP="00E4751B">
            <w:pPr>
              <w:pStyle w:val="ListParagraph"/>
              <w:numPr>
                <w:ilvl w:val="0"/>
                <w:numId w:val="35"/>
              </w:numPr>
              <w:spacing w:line="276" w:lineRule="auto"/>
              <w:rPr>
                <w:rFonts w:ascii="Arial" w:hAnsi="Arial" w:cs="Arial"/>
              </w:rPr>
            </w:pPr>
            <w:r>
              <w:rPr>
                <w:rFonts w:ascii="Arial" w:hAnsi="Arial" w:cs="Arial"/>
              </w:rPr>
              <w:t xml:space="preserve">Impact on self-identity </w:t>
            </w:r>
          </w:p>
          <w:p w14:paraId="0AF71E7A" w14:textId="77777777" w:rsidR="00E4751B" w:rsidRPr="00BB3BB9" w:rsidRDefault="00E4751B" w:rsidP="005A2433">
            <w:pPr>
              <w:rPr>
                <w:rFonts w:ascii="Arial" w:hAnsi="Arial" w:cs="Arial"/>
                <w:b/>
                <w:bCs/>
              </w:rPr>
            </w:pPr>
          </w:p>
        </w:tc>
      </w:tr>
      <w:tr w:rsidR="00E4751B" w14:paraId="59D9C0B2" w14:textId="77777777" w:rsidTr="005A2433">
        <w:tc>
          <w:tcPr>
            <w:tcW w:w="2122" w:type="dxa"/>
          </w:tcPr>
          <w:p w14:paraId="007602C8" w14:textId="77777777" w:rsidR="00E4751B" w:rsidRPr="00265B99" w:rsidRDefault="00E4751B" w:rsidP="005A2433">
            <w:pPr>
              <w:rPr>
                <w:rFonts w:ascii="Arial" w:hAnsi="Arial" w:cs="Arial"/>
              </w:rPr>
            </w:pPr>
            <w:r w:rsidRPr="00265B99">
              <w:rPr>
                <w:rFonts w:ascii="Arial" w:hAnsi="Arial" w:cs="Arial"/>
              </w:rPr>
              <w:t>Framework for hope</w:t>
            </w:r>
          </w:p>
          <w:p w14:paraId="4A5568AE" w14:textId="77777777" w:rsidR="00E4751B" w:rsidRPr="00265B99" w:rsidRDefault="00E4751B" w:rsidP="005A2433">
            <w:pPr>
              <w:rPr>
                <w:rFonts w:ascii="Arial" w:hAnsi="Arial" w:cs="Arial"/>
                <w:b/>
                <w:bCs/>
                <w:u w:val="single"/>
              </w:rPr>
            </w:pPr>
          </w:p>
        </w:tc>
        <w:tc>
          <w:tcPr>
            <w:tcW w:w="2239" w:type="dxa"/>
          </w:tcPr>
          <w:p w14:paraId="499DB3A1" w14:textId="77777777" w:rsidR="00E4751B" w:rsidRDefault="00E4751B" w:rsidP="005A2433">
            <w:pPr>
              <w:rPr>
                <w:rFonts w:ascii="Arial" w:hAnsi="Arial" w:cs="Arial"/>
              </w:rPr>
            </w:pPr>
            <w:r w:rsidRPr="00282B56">
              <w:rPr>
                <w:rFonts w:ascii="Arial" w:hAnsi="Arial" w:cs="Arial"/>
              </w:rPr>
              <w:t>What do patients with CLBP feel most commonly uncertain about?</w:t>
            </w:r>
          </w:p>
          <w:p w14:paraId="4200F351" w14:textId="77777777" w:rsidR="00E4751B" w:rsidRPr="00265B99" w:rsidRDefault="00E4751B" w:rsidP="005A2433">
            <w:pPr>
              <w:rPr>
                <w:rFonts w:ascii="Arial" w:hAnsi="Arial" w:cs="Arial"/>
                <w:b/>
                <w:bCs/>
                <w:u w:val="single"/>
              </w:rPr>
            </w:pPr>
          </w:p>
        </w:tc>
        <w:tc>
          <w:tcPr>
            <w:tcW w:w="2013" w:type="dxa"/>
            <w:gridSpan w:val="2"/>
          </w:tcPr>
          <w:p w14:paraId="39833D5F" w14:textId="77777777" w:rsidR="00E4751B" w:rsidRPr="00265B99" w:rsidRDefault="00E4751B" w:rsidP="005A2433">
            <w:pPr>
              <w:rPr>
                <w:rFonts w:ascii="Arial" w:hAnsi="Arial" w:cs="Arial"/>
              </w:rPr>
            </w:pPr>
            <w:r w:rsidRPr="00265B99">
              <w:rPr>
                <w:rFonts w:ascii="Arial" w:hAnsi="Arial" w:cs="Arial"/>
              </w:rPr>
              <w:t>Soundy et al (201</w:t>
            </w:r>
            <w:r>
              <w:rPr>
                <w:rFonts w:ascii="Arial" w:hAnsi="Arial" w:cs="Arial"/>
              </w:rPr>
              <w:t>4</w:t>
            </w:r>
            <w:r w:rsidRPr="00265B99">
              <w:rPr>
                <w:rFonts w:ascii="Arial" w:hAnsi="Arial" w:cs="Arial"/>
              </w:rPr>
              <w:t xml:space="preserve">) </w:t>
            </w:r>
          </w:p>
          <w:p w14:paraId="7AD64245" w14:textId="77777777" w:rsidR="00E4751B" w:rsidRPr="00265B99" w:rsidRDefault="00E4751B" w:rsidP="005A2433">
            <w:pPr>
              <w:rPr>
                <w:rFonts w:ascii="Arial" w:hAnsi="Arial" w:cs="Arial"/>
              </w:rPr>
            </w:pPr>
            <w:r w:rsidRPr="00265B99">
              <w:rPr>
                <w:rFonts w:ascii="Arial" w:hAnsi="Arial" w:cs="Arial"/>
              </w:rPr>
              <w:t xml:space="preserve"> </w:t>
            </w:r>
          </w:p>
          <w:p w14:paraId="08B94C54" w14:textId="77777777" w:rsidR="00E4751B" w:rsidRPr="00265B99" w:rsidRDefault="00E4751B" w:rsidP="005A2433">
            <w:pPr>
              <w:rPr>
                <w:rFonts w:ascii="Arial" w:hAnsi="Arial" w:cs="Arial"/>
                <w:b/>
                <w:bCs/>
                <w:u w:val="single"/>
              </w:rPr>
            </w:pPr>
          </w:p>
        </w:tc>
        <w:tc>
          <w:tcPr>
            <w:tcW w:w="7574" w:type="dxa"/>
            <w:gridSpan w:val="2"/>
          </w:tcPr>
          <w:p w14:paraId="47B1DE59" w14:textId="77777777" w:rsidR="00E4751B" w:rsidRDefault="00E4751B" w:rsidP="005A2433">
            <w:pPr>
              <w:rPr>
                <w:rFonts w:ascii="Arial" w:hAnsi="Arial" w:cs="Arial"/>
                <w:b/>
                <w:bCs/>
              </w:rPr>
            </w:pPr>
            <w:r w:rsidRPr="00201AB2">
              <w:rPr>
                <w:rFonts w:ascii="Arial" w:hAnsi="Arial" w:cs="Arial"/>
                <w:b/>
                <w:bCs/>
              </w:rPr>
              <w:t xml:space="preserve">*Impact on their future and self-identity  </w:t>
            </w:r>
          </w:p>
          <w:p w14:paraId="0DABE024" w14:textId="77777777" w:rsidR="00E4751B" w:rsidRPr="00265B99" w:rsidRDefault="00E4751B" w:rsidP="005A2433">
            <w:pPr>
              <w:rPr>
                <w:rFonts w:ascii="Arial" w:hAnsi="Arial" w:cs="Arial"/>
              </w:rPr>
            </w:pPr>
            <w:r w:rsidRPr="00265B99">
              <w:rPr>
                <w:rFonts w:ascii="Arial" w:hAnsi="Arial" w:cs="Arial"/>
              </w:rPr>
              <w:t>Systematic review – 10 studies.</w:t>
            </w:r>
          </w:p>
          <w:p w14:paraId="15C27675" w14:textId="77777777" w:rsidR="00E4751B" w:rsidRDefault="00E4751B" w:rsidP="005A2433">
            <w:pPr>
              <w:rPr>
                <w:rFonts w:ascii="Arial" w:hAnsi="Arial" w:cs="Arial"/>
              </w:rPr>
            </w:pPr>
            <w:r w:rsidRPr="00265B99">
              <w:rPr>
                <w:rFonts w:ascii="Arial" w:hAnsi="Arial" w:cs="Arial"/>
              </w:rPr>
              <w:t>Hope is severely challenged at times of disease onset, during change or uncertainty. Individuals were overwhelmed by impact on their future.</w:t>
            </w:r>
          </w:p>
          <w:p w14:paraId="604734E1" w14:textId="77777777" w:rsidR="00E4751B" w:rsidRDefault="00E4751B" w:rsidP="005A2433">
            <w:pPr>
              <w:rPr>
                <w:rFonts w:ascii="Arial" w:hAnsi="Arial" w:cs="Arial"/>
              </w:rPr>
            </w:pPr>
            <w:r w:rsidRPr="00265B99">
              <w:rPr>
                <w:rFonts w:ascii="Arial" w:hAnsi="Arial" w:cs="Arial"/>
              </w:rPr>
              <w:t xml:space="preserve">Goals are key – but they must be meaningful. </w:t>
            </w:r>
          </w:p>
          <w:p w14:paraId="26C4756E" w14:textId="77777777" w:rsidR="00E4751B" w:rsidRPr="004623DC" w:rsidRDefault="00E4751B" w:rsidP="005A2433">
            <w:pPr>
              <w:rPr>
                <w:rFonts w:ascii="Arial" w:hAnsi="Arial" w:cs="Arial"/>
              </w:rPr>
            </w:pPr>
            <w:r w:rsidRPr="004623DC">
              <w:rPr>
                <w:rFonts w:ascii="Arial" w:hAnsi="Arial" w:cs="Arial"/>
              </w:rPr>
              <w:t xml:space="preserve">HCPs need to understand the patients’ self-identity. </w:t>
            </w:r>
          </w:p>
        </w:tc>
      </w:tr>
      <w:tr w:rsidR="00E4751B" w14:paraId="57113F49" w14:textId="77777777" w:rsidTr="005A2433">
        <w:tc>
          <w:tcPr>
            <w:tcW w:w="2122" w:type="dxa"/>
          </w:tcPr>
          <w:p w14:paraId="11C24E4C" w14:textId="77777777" w:rsidR="00E4751B" w:rsidRPr="00AE265A" w:rsidRDefault="00E4751B" w:rsidP="005A2433">
            <w:pPr>
              <w:rPr>
                <w:rFonts w:ascii="Arial" w:hAnsi="Arial" w:cs="Arial"/>
              </w:rPr>
            </w:pPr>
            <w:r>
              <w:rPr>
                <w:rFonts w:ascii="Arial" w:hAnsi="Arial" w:cs="Arial"/>
              </w:rPr>
              <w:t>L</w:t>
            </w:r>
            <w:r w:rsidRPr="00AE265A">
              <w:rPr>
                <w:rFonts w:ascii="Arial" w:hAnsi="Arial" w:cs="Arial"/>
              </w:rPr>
              <w:t xml:space="preserve">ow back pain, </w:t>
            </w:r>
          </w:p>
          <w:p w14:paraId="66428715" w14:textId="77777777" w:rsidR="00E4751B" w:rsidRPr="00AE265A" w:rsidRDefault="00E4751B" w:rsidP="005A2433">
            <w:pPr>
              <w:rPr>
                <w:rFonts w:ascii="Arial" w:hAnsi="Arial" w:cs="Arial"/>
              </w:rPr>
            </w:pPr>
            <w:r w:rsidRPr="00AE265A">
              <w:rPr>
                <w:rFonts w:ascii="Arial" w:hAnsi="Arial" w:cs="Arial"/>
              </w:rPr>
              <w:t>Epistemic Humility</w:t>
            </w:r>
          </w:p>
          <w:p w14:paraId="214529CA" w14:textId="77777777" w:rsidR="00E4751B" w:rsidRPr="00AE265A" w:rsidRDefault="00E4751B" w:rsidP="005A2433">
            <w:pPr>
              <w:rPr>
                <w:rFonts w:ascii="Arial" w:hAnsi="Arial" w:cs="Arial"/>
              </w:rPr>
            </w:pPr>
            <w:r w:rsidRPr="00AE265A">
              <w:rPr>
                <w:rFonts w:ascii="Arial" w:hAnsi="Arial" w:cs="Arial"/>
              </w:rPr>
              <w:t>2003-2024</w:t>
            </w:r>
          </w:p>
          <w:p w14:paraId="7560F934" w14:textId="77777777" w:rsidR="00E4751B" w:rsidRPr="00265B99" w:rsidRDefault="00E4751B" w:rsidP="005A2433">
            <w:pPr>
              <w:rPr>
                <w:rFonts w:ascii="Arial" w:hAnsi="Arial" w:cs="Arial"/>
              </w:rPr>
            </w:pPr>
            <w:r w:rsidRPr="00AE265A">
              <w:rPr>
                <w:rFonts w:ascii="Arial" w:hAnsi="Arial" w:cs="Arial"/>
              </w:rPr>
              <w:t>Google scholar</w:t>
            </w:r>
          </w:p>
        </w:tc>
        <w:tc>
          <w:tcPr>
            <w:tcW w:w="2239" w:type="dxa"/>
          </w:tcPr>
          <w:p w14:paraId="24454364" w14:textId="77777777" w:rsidR="00E4751B" w:rsidRPr="00282B56" w:rsidRDefault="00E4751B" w:rsidP="005A2433">
            <w:pPr>
              <w:rPr>
                <w:rFonts w:ascii="Arial" w:hAnsi="Arial" w:cs="Arial"/>
              </w:rPr>
            </w:pPr>
            <w:r>
              <w:rPr>
                <w:rFonts w:ascii="Arial" w:hAnsi="Arial" w:cs="Arial"/>
              </w:rPr>
              <w:t xml:space="preserve">How does the therapeutic relationship between the </w:t>
            </w:r>
            <w:r w:rsidRPr="00AE265A">
              <w:rPr>
                <w:rFonts w:ascii="Arial" w:hAnsi="Arial" w:cs="Arial"/>
              </w:rPr>
              <w:t>patient</w:t>
            </w:r>
            <w:r>
              <w:rPr>
                <w:rFonts w:ascii="Arial" w:hAnsi="Arial" w:cs="Arial"/>
              </w:rPr>
              <w:t xml:space="preserve"> and </w:t>
            </w:r>
            <w:r w:rsidRPr="00AE265A">
              <w:rPr>
                <w:rFonts w:ascii="Arial" w:hAnsi="Arial" w:cs="Arial"/>
              </w:rPr>
              <w:t xml:space="preserve">clinician </w:t>
            </w:r>
            <w:r>
              <w:rPr>
                <w:rFonts w:ascii="Arial" w:hAnsi="Arial" w:cs="Arial"/>
              </w:rPr>
              <w:t xml:space="preserve">affect </w:t>
            </w:r>
            <w:r w:rsidRPr="00AE265A">
              <w:rPr>
                <w:rFonts w:ascii="Arial" w:hAnsi="Arial" w:cs="Arial"/>
              </w:rPr>
              <w:t>uncertainty</w:t>
            </w:r>
            <w:r>
              <w:rPr>
                <w:rFonts w:ascii="Arial" w:hAnsi="Arial" w:cs="Arial"/>
              </w:rPr>
              <w:t>?</w:t>
            </w:r>
          </w:p>
        </w:tc>
        <w:tc>
          <w:tcPr>
            <w:tcW w:w="2013" w:type="dxa"/>
            <w:gridSpan w:val="2"/>
          </w:tcPr>
          <w:p w14:paraId="103724C7" w14:textId="77777777" w:rsidR="00E4751B" w:rsidRDefault="00E4751B" w:rsidP="005A2433">
            <w:pPr>
              <w:rPr>
                <w:rFonts w:ascii="Arial" w:hAnsi="Arial" w:cs="Arial"/>
              </w:rPr>
            </w:pPr>
            <w:r w:rsidRPr="00AE265A">
              <w:rPr>
                <w:rFonts w:ascii="Arial" w:hAnsi="Arial" w:cs="Arial"/>
              </w:rPr>
              <w:t xml:space="preserve">Buchman et al (2017) </w:t>
            </w:r>
            <w:r>
              <w:rPr>
                <w:rFonts w:ascii="Arial" w:hAnsi="Arial" w:cs="Arial"/>
              </w:rPr>
              <w:t>‘</w:t>
            </w:r>
            <w:r w:rsidRPr="00AE265A">
              <w:rPr>
                <w:rFonts w:ascii="Arial" w:hAnsi="Arial" w:cs="Arial"/>
              </w:rPr>
              <w:t>Investigating trust, expertise and epistemic injustice in chronic pain’</w:t>
            </w:r>
            <w:r>
              <w:rPr>
                <w:rFonts w:ascii="Arial" w:hAnsi="Arial" w:cs="Arial"/>
              </w:rPr>
              <w:t xml:space="preserve">, </w:t>
            </w:r>
            <w:r w:rsidRPr="00911CE6">
              <w:rPr>
                <w:rFonts w:ascii="Arial" w:hAnsi="Arial" w:cs="Arial"/>
                <w:i/>
                <w:iCs/>
              </w:rPr>
              <w:t>Bioethical Inquiry,</w:t>
            </w:r>
            <w:r>
              <w:rPr>
                <w:rFonts w:ascii="Arial" w:hAnsi="Arial" w:cs="Arial"/>
              </w:rPr>
              <w:t xml:space="preserve"> 14 pp. 31-42.</w:t>
            </w:r>
          </w:p>
          <w:p w14:paraId="2E8AAAC7" w14:textId="77777777" w:rsidR="00E4751B" w:rsidRPr="00265B99" w:rsidRDefault="00E4751B" w:rsidP="005A2433">
            <w:pPr>
              <w:rPr>
                <w:rFonts w:ascii="Arial" w:hAnsi="Arial" w:cs="Arial"/>
              </w:rPr>
            </w:pPr>
          </w:p>
        </w:tc>
        <w:tc>
          <w:tcPr>
            <w:tcW w:w="7574" w:type="dxa"/>
            <w:gridSpan w:val="2"/>
          </w:tcPr>
          <w:p w14:paraId="18C66EE2" w14:textId="77777777" w:rsidR="00E4751B" w:rsidRDefault="00E4751B" w:rsidP="005A2433">
            <w:pPr>
              <w:rPr>
                <w:rFonts w:ascii="Arial" w:hAnsi="Arial" w:cs="Arial"/>
              </w:rPr>
            </w:pPr>
            <w:r>
              <w:rPr>
                <w:rFonts w:ascii="Arial" w:hAnsi="Arial" w:cs="Arial"/>
              </w:rPr>
              <w:t>Trust, expertise and knowledge is essential for a therapeutic relationship.</w:t>
            </w:r>
          </w:p>
          <w:p w14:paraId="0F989EBC" w14:textId="77777777" w:rsidR="00E4751B" w:rsidRDefault="00E4751B" w:rsidP="005A2433">
            <w:pPr>
              <w:rPr>
                <w:rFonts w:ascii="Arial" w:hAnsi="Arial" w:cs="Arial"/>
              </w:rPr>
            </w:pPr>
          </w:p>
          <w:p w14:paraId="6D0E4279" w14:textId="77777777" w:rsidR="00E4751B" w:rsidRDefault="00E4751B" w:rsidP="005A2433">
            <w:pPr>
              <w:rPr>
                <w:rFonts w:ascii="Arial" w:hAnsi="Arial" w:cs="Arial"/>
              </w:rPr>
            </w:pPr>
            <w:r>
              <w:rPr>
                <w:rFonts w:ascii="Arial" w:hAnsi="Arial" w:cs="Arial"/>
              </w:rPr>
              <w:t>We should strive for epistemic humility and avoid epistemic injustice.</w:t>
            </w:r>
          </w:p>
          <w:p w14:paraId="5719144A" w14:textId="77777777" w:rsidR="00E4751B" w:rsidRDefault="00E4751B" w:rsidP="005A2433">
            <w:pPr>
              <w:rPr>
                <w:rFonts w:ascii="Arial" w:hAnsi="Arial" w:cs="Arial"/>
              </w:rPr>
            </w:pPr>
          </w:p>
          <w:p w14:paraId="782C504B" w14:textId="77777777" w:rsidR="00E4751B" w:rsidRPr="00265B99" w:rsidRDefault="00E4751B" w:rsidP="005A2433">
            <w:pPr>
              <w:rPr>
                <w:rFonts w:ascii="Arial" w:hAnsi="Arial" w:cs="Arial"/>
              </w:rPr>
            </w:pPr>
          </w:p>
        </w:tc>
      </w:tr>
      <w:tr w:rsidR="00E4751B" w14:paraId="1E2D65E4" w14:textId="77777777" w:rsidTr="005A2433">
        <w:trPr>
          <w:trHeight w:val="557"/>
        </w:trPr>
        <w:tc>
          <w:tcPr>
            <w:tcW w:w="13948" w:type="dxa"/>
            <w:gridSpan w:val="6"/>
          </w:tcPr>
          <w:p w14:paraId="4BB5BF0B" w14:textId="77777777" w:rsidR="00E4751B" w:rsidRDefault="00E4751B" w:rsidP="005A2433">
            <w:pPr>
              <w:rPr>
                <w:rFonts w:ascii="Arial" w:hAnsi="Arial" w:cs="Arial"/>
                <w:b/>
                <w:bCs/>
              </w:rPr>
            </w:pPr>
            <w:r>
              <w:rPr>
                <w:rFonts w:ascii="Arial" w:hAnsi="Arial" w:cs="Arial"/>
                <w:b/>
                <w:bCs/>
              </w:rPr>
              <w:t>Step 3: Testing and modifying the ideas/explanations</w:t>
            </w:r>
          </w:p>
          <w:p w14:paraId="166ED593" w14:textId="77777777" w:rsidR="00E4751B" w:rsidRPr="007443F4" w:rsidRDefault="00E4751B" w:rsidP="005A2433">
            <w:pPr>
              <w:rPr>
                <w:rFonts w:ascii="Arial" w:hAnsi="Arial" w:cs="Arial"/>
              </w:rPr>
            </w:pPr>
          </w:p>
          <w:p w14:paraId="3504344E" w14:textId="77777777" w:rsidR="00E4751B" w:rsidRDefault="00E4751B" w:rsidP="005A2433">
            <w:pPr>
              <w:rPr>
                <w:rFonts w:ascii="Arial" w:hAnsi="Arial" w:cs="Arial"/>
              </w:rPr>
            </w:pPr>
            <w:r w:rsidRPr="007443F4">
              <w:rPr>
                <w:rFonts w:ascii="Arial" w:hAnsi="Arial" w:cs="Arial"/>
              </w:rPr>
              <w:t xml:space="preserve">Q: Do certain </w:t>
            </w:r>
            <w:r>
              <w:rPr>
                <w:rFonts w:ascii="Arial" w:hAnsi="Arial" w:cs="Arial"/>
              </w:rPr>
              <w:t>aspects during the consultation</w:t>
            </w:r>
            <w:r w:rsidRPr="007443F4">
              <w:rPr>
                <w:rFonts w:ascii="Arial" w:hAnsi="Arial" w:cs="Arial"/>
              </w:rPr>
              <w:t xml:space="preserve"> lead to specific aspects on the maladaptive and adaptive emotion regulation cycles?</w:t>
            </w:r>
          </w:p>
          <w:p w14:paraId="7D576E3F" w14:textId="77777777" w:rsidR="00E4751B" w:rsidRPr="00616FEE" w:rsidRDefault="00E4751B" w:rsidP="005A2433">
            <w:pPr>
              <w:rPr>
                <w:rFonts w:ascii="Arial" w:hAnsi="Arial" w:cs="Arial"/>
              </w:rPr>
            </w:pPr>
            <w:r w:rsidRPr="00616FEE">
              <w:rPr>
                <w:rFonts w:ascii="Arial" w:hAnsi="Arial" w:cs="Arial"/>
              </w:rPr>
              <w:t xml:space="preserve">     Is there a negative or positive?</w:t>
            </w:r>
            <w:r w:rsidRPr="00616FEE">
              <w:rPr>
                <w:rFonts w:ascii="Arial" w:hAnsi="Arial" w:cs="Arial"/>
                <w:i/>
                <w:iCs/>
              </w:rPr>
              <w:t xml:space="preserve"> </w:t>
            </w:r>
            <w:r w:rsidRPr="00616FEE">
              <w:rPr>
                <w:rFonts w:ascii="Arial" w:hAnsi="Arial" w:cs="Arial"/>
              </w:rPr>
              <w:br/>
              <w:t xml:space="preserve">        </w:t>
            </w:r>
          </w:p>
        </w:tc>
      </w:tr>
      <w:tr w:rsidR="00E4751B" w14:paraId="055BBA8E" w14:textId="77777777" w:rsidTr="005A2433">
        <w:trPr>
          <w:trHeight w:val="557"/>
        </w:trPr>
        <w:tc>
          <w:tcPr>
            <w:tcW w:w="13948" w:type="dxa"/>
            <w:gridSpan w:val="6"/>
          </w:tcPr>
          <w:p w14:paraId="4EAAB12C" w14:textId="77777777" w:rsidR="00E4751B" w:rsidRDefault="00E4751B" w:rsidP="005A2433">
            <w:pPr>
              <w:jc w:val="center"/>
              <w:rPr>
                <w:rFonts w:ascii="Arial" w:hAnsi="Arial" w:cs="Arial"/>
                <w:b/>
                <w:bCs/>
              </w:rPr>
            </w:pPr>
            <w:r w:rsidRPr="00611D3F">
              <w:rPr>
                <w:rFonts w:ascii="Arial" w:hAnsi="Arial" w:cs="Arial"/>
                <w:b/>
                <w:bCs/>
                <w:i/>
                <w:iCs/>
              </w:rPr>
              <w:t>Emotion regulation pathways</w:t>
            </w:r>
          </w:p>
        </w:tc>
      </w:tr>
      <w:tr w:rsidR="00E4751B" w14:paraId="1CD45220" w14:textId="77777777" w:rsidTr="005A2433">
        <w:trPr>
          <w:trHeight w:val="557"/>
        </w:trPr>
        <w:tc>
          <w:tcPr>
            <w:tcW w:w="4649" w:type="dxa"/>
            <w:gridSpan w:val="3"/>
          </w:tcPr>
          <w:p w14:paraId="2B109DB3" w14:textId="77777777" w:rsidR="00E4751B" w:rsidRDefault="00E4751B" w:rsidP="005A2433">
            <w:pPr>
              <w:jc w:val="center"/>
              <w:rPr>
                <w:rFonts w:ascii="Arial" w:hAnsi="Arial" w:cs="Arial"/>
                <w:b/>
                <w:bCs/>
              </w:rPr>
            </w:pPr>
            <w:r w:rsidRPr="00555C76">
              <w:rPr>
                <w:rFonts w:ascii="Arial" w:hAnsi="Arial" w:cs="Arial"/>
                <w:b/>
                <w:bCs/>
                <w:i/>
                <w:iCs/>
              </w:rPr>
              <w:t>Adaptive emotional regulation</w:t>
            </w:r>
          </w:p>
        </w:tc>
        <w:tc>
          <w:tcPr>
            <w:tcW w:w="4649" w:type="dxa"/>
            <w:gridSpan w:val="2"/>
          </w:tcPr>
          <w:p w14:paraId="377E93C6" w14:textId="77777777" w:rsidR="00E4751B" w:rsidRDefault="00E4751B" w:rsidP="005A2433">
            <w:pPr>
              <w:jc w:val="center"/>
              <w:rPr>
                <w:rFonts w:ascii="Arial" w:hAnsi="Arial" w:cs="Arial"/>
                <w:b/>
                <w:bCs/>
              </w:rPr>
            </w:pPr>
            <w:r w:rsidRPr="00555C76">
              <w:rPr>
                <w:rFonts w:ascii="Arial" w:hAnsi="Arial" w:cs="Arial"/>
                <w:b/>
                <w:bCs/>
                <w:i/>
                <w:iCs/>
              </w:rPr>
              <w:t>Concept</w:t>
            </w:r>
          </w:p>
        </w:tc>
        <w:tc>
          <w:tcPr>
            <w:tcW w:w="4650" w:type="dxa"/>
          </w:tcPr>
          <w:p w14:paraId="0DF7F22B" w14:textId="77777777" w:rsidR="00E4751B" w:rsidRPr="00555C76" w:rsidRDefault="00E4751B" w:rsidP="005A2433">
            <w:pPr>
              <w:jc w:val="center"/>
              <w:rPr>
                <w:rFonts w:ascii="Arial" w:hAnsi="Arial" w:cs="Arial"/>
                <w:b/>
                <w:bCs/>
                <w:i/>
                <w:iCs/>
              </w:rPr>
            </w:pPr>
            <w:r w:rsidRPr="00555C76">
              <w:rPr>
                <w:rFonts w:ascii="Arial" w:hAnsi="Arial" w:cs="Arial"/>
                <w:b/>
                <w:bCs/>
                <w:i/>
                <w:iCs/>
              </w:rPr>
              <w:t>Maladaptive emotional regulation</w:t>
            </w:r>
          </w:p>
          <w:p w14:paraId="7C1209EC" w14:textId="77777777" w:rsidR="00E4751B" w:rsidRPr="00555C76" w:rsidRDefault="00E4751B" w:rsidP="005A2433">
            <w:pPr>
              <w:jc w:val="center"/>
              <w:rPr>
                <w:rFonts w:ascii="Arial" w:hAnsi="Arial" w:cs="Arial"/>
                <w:b/>
                <w:bCs/>
                <w:i/>
                <w:iCs/>
              </w:rPr>
            </w:pPr>
          </w:p>
          <w:p w14:paraId="5B13ACAD" w14:textId="77777777" w:rsidR="00E4751B" w:rsidRDefault="00E4751B" w:rsidP="005A2433">
            <w:pPr>
              <w:jc w:val="center"/>
              <w:rPr>
                <w:rFonts w:ascii="Arial" w:hAnsi="Arial" w:cs="Arial"/>
                <w:b/>
                <w:bCs/>
              </w:rPr>
            </w:pPr>
          </w:p>
        </w:tc>
      </w:tr>
      <w:tr w:rsidR="00E4751B" w14:paraId="03C504BF" w14:textId="77777777" w:rsidTr="005A2433">
        <w:trPr>
          <w:trHeight w:val="557"/>
        </w:trPr>
        <w:tc>
          <w:tcPr>
            <w:tcW w:w="4649" w:type="dxa"/>
            <w:gridSpan w:val="3"/>
          </w:tcPr>
          <w:p w14:paraId="185F50F9" w14:textId="77777777" w:rsidR="00E4751B" w:rsidRPr="00616FEE" w:rsidRDefault="00E4751B" w:rsidP="00E4751B">
            <w:pPr>
              <w:pStyle w:val="ListParagraph"/>
              <w:numPr>
                <w:ilvl w:val="0"/>
                <w:numId w:val="53"/>
              </w:numPr>
              <w:tabs>
                <w:tab w:val="left" w:pos="2835"/>
              </w:tabs>
              <w:spacing w:after="160" w:line="259" w:lineRule="auto"/>
              <w:rPr>
                <w:rFonts w:ascii="Arial" w:hAnsi="Arial" w:cs="Arial"/>
              </w:rPr>
            </w:pPr>
            <w:r w:rsidRPr="00616FEE">
              <w:rPr>
                <w:rFonts w:ascii="Arial" w:hAnsi="Arial" w:cs="Arial"/>
              </w:rPr>
              <w:lastRenderedPageBreak/>
              <w:t>Accepting an explanatory model for pain (Toye and Barker, 2012).</w:t>
            </w:r>
          </w:p>
          <w:p w14:paraId="1BB20E8A" w14:textId="77777777" w:rsidR="00E4751B" w:rsidRPr="00616FEE" w:rsidRDefault="00E4751B" w:rsidP="00E4751B">
            <w:pPr>
              <w:pStyle w:val="ListParagraph"/>
              <w:numPr>
                <w:ilvl w:val="0"/>
                <w:numId w:val="53"/>
              </w:numPr>
              <w:tabs>
                <w:tab w:val="left" w:pos="2835"/>
              </w:tabs>
              <w:spacing w:after="160" w:line="259" w:lineRule="auto"/>
              <w:rPr>
                <w:rFonts w:ascii="Arial" w:hAnsi="Arial" w:cs="Arial"/>
              </w:rPr>
            </w:pPr>
            <w:r w:rsidRPr="00616FEE">
              <w:rPr>
                <w:rFonts w:ascii="Arial" w:hAnsi="Arial" w:cs="Arial"/>
              </w:rPr>
              <w:t>Thorough examination with justifications.</w:t>
            </w:r>
          </w:p>
          <w:p w14:paraId="18E492CF" w14:textId="77777777" w:rsidR="00E4751B" w:rsidRPr="0003105A" w:rsidRDefault="00E4751B" w:rsidP="00E4751B">
            <w:pPr>
              <w:pStyle w:val="ListParagraph"/>
              <w:numPr>
                <w:ilvl w:val="0"/>
                <w:numId w:val="53"/>
              </w:numPr>
              <w:tabs>
                <w:tab w:val="left" w:pos="2835"/>
              </w:tabs>
              <w:spacing w:after="160" w:line="259" w:lineRule="auto"/>
              <w:rPr>
                <w:rFonts w:ascii="Arial" w:hAnsi="Arial" w:cs="Arial"/>
              </w:rPr>
            </w:pPr>
            <w:r w:rsidRPr="00616FEE">
              <w:rPr>
                <w:rFonts w:ascii="Arial" w:hAnsi="Arial" w:cs="Arial"/>
              </w:rPr>
              <w:t>Accepting of the biopsychosocial model</w:t>
            </w:r>
            <w:r>
              <w:rPr>
                <w:rFonts w:ascii="Arial" w:hAnsi="Arial" w:cs="Arial"/>
              </w:rPr>
              <w:t xml:space="preserve"> (</w:t>
            </w:r>
            <w:r w:rsidRPr="00616FEE">
              <w:rPr>
                <w:rFonts w:ascii="Arial" w:hAnsi="Arial" w:cs="Arial"/>
              </w:rPr>
              <w:t xml:space="preserve">Bourke et al, 2022; </w:t>
            </w:r>
            <w:r w:rsidRPr="00616FEE">
              <w:rPr>
                <w:rFonts w:ascii="Arial" w:hAnsi="Arial" w:cs="Arial"/>
                <w:color w:val="000000"/>
              </w:rPr>
              <w:t>Spink, A., Wagner, I. and Orrock, P. 2021).</w:t>
            </w:r>
          </w:p>
          <w:p w14:paraId="13E0DE67" w14:textId="77777777" w:rsidR="00E4751B" w:rsidRPr="00616FEE" w:rsidRDefault="00E4751B" w:rsidP="005A2433">
            <w:pPr>
              <w:pStyle w:val="ListParagraph"/>
              <w:tabs>
                <w:tab w:val="left" w:pos="2835"/>
              </w:tabs>
              <w:rPr>
                <w:rFonts w:ascii="Arial" w:hAnsi="Arial" w:cs="Arial"/>
                <w:b/>
                <w:bCs/>
              </w:rPr>
            </w:pPr>
          </w:p>
        </w:tc>
        <w:tc>
          <w:tcPr>
            <w:tcW w:w="4649" w:type="dxa"/>
            <w:gridSpan w:val="2"/>
          </w:tcPr>
          <w:p w14:paraId="34C0C8AC" w14:textId="77777777" w:rsidR="00E4751B" w:rsidRPr="00616FEE" w:rsidRDefault="00E4751B" w:rsidP="005A2433">
            <w:pPr>
              <w:jc w:val="center"/>
              <w:rPr>
                <w:rFonts w:ascii="Arial" w:hAnsi="Arial" w:cs="Arial"/>
                <w:b/>
                <w:bCs/>
              </w:rPr>
            </w:pPr>
            <w:r w:rsidRPr="00616FEE">
              <w:rPr>
                <w:rFonts w:ascii="Arial" w:hAnsi="Arial" w:cs="Arial"/>
                <w:b/>
                <w:bCs/>
              </w:rPr>
              <w:t>Examination and diagnostic investigations</w:t>
            </w:r>
          </w:p>
          <w:p w14:paraId="62DF2B40" w14:textId="77777777" w:rsidR="00E4751B" w:rsidRPr="00616FEE" w:rsidRDefault="00E4751B" w:rsidP="005A2433">
            <w:pPr>
              <w:jc w:val="center"/>
              <w:rPr>
                <w:rFonts w:ascii="Arial" w:hAnsi="Arial" w:cs="Arial"/>
                <w:b/>
                <w:bCs/>
              </w:rPr>
            </w:pPr>
          </w:p>
          <w:p w14:paraId="268B1C01" w14:textId="77777777" w:rsidR="00E4751B" w:rsidRPr="00616FEE" w:rsidRDefault="00E4751B" w:rsidP="005A2433">
            <w:pPr>
              <w:jc w:val="center"/>
              <w:rPr>
                <w:rFonts w:ascii="Arial" w:hAnsi="Arial" w:cs="Arial"/>
                <w:b/>
                <w:bCs/>
              </w:rPr>
            </w:pPr>
            <w:r w:rsidRPr="00616FEE">
              <w:rPr>
                <w:rFonts w:ascii="Arial" w:hAnsi="Arial" w:cs="Arial"/>
                <w:b/>
                <w:bCs/>
              </w:rPr>
              <w:t>How can the examination or diagnostic explanation go wrong, or right?</w:t>
            </w:r>
          </w:p>
          <w:p w14:paraId="41BE1F77" w14:textId="77777777" w:rsidR="00E4751B" w:rsidRPr="00616FEE" w:rsidRDefault="00E4751B" w:rsidP="005A2433">
            <w:pPr>
              <w:jc w:val="center"/>
              <w:rPr>
                <w:rFonts w:ascii="Arial" w:hAnsi="Arial" w:cs="Arial"/>
                <w:b/>
                <w:bCs/>
              </w:rPr>
            </w:pPr>
          </w:p>
          <w:p w14:paraId="35C9EE8C" w14:textId="77777777" w:rsidR="00E4751B" w:rsidRPr="00616FEE" w:rsidRDefault="00E4751B" w:rsidP="005A2433">
            <w:pPr>
              <w:rPr>
                <w:rFonts w:ascii="Arial" w:hAnsi="Arial" w:cs="Arial"/>
                <w:b/>
                <w:bCs/>
              </w:rPr>
            </w:pPr>
          </w:p>
        </w:tc>
        <w:tc>
          <w:tcPr>
            <w:tcW w:w="4650" w:type="dxa"/>
          </w:tcPr>
          <w:p w14:paraId="1ED1544B" w14:textId="77777777" w:rsidR="00E4751B" w:rsidRPr="00616FEE" w:rsidRDefault="00E4751B" w:rsidP="00E4751B">
            <w:pPr>
              <w:pStyle w:val="ListParagraph"/>
              <w:numPr>
                <w:ilvl w:val="0"/>
                <w:numId w:val="52"/>
              </w:numPr>
              <w:tabs>
                <w:tab w:val="left" w:pos="1260"/>
              </w:tabs>
              <w:spacing w:after="160" w:line="259" w:lineRule="auto"/>
              <w:rPr>
                <w:rFonts w:ascii="Arial" w:hAnsi="Arial" w:cs="Arial"/>
              </w:rPr>
            </w:pPr>
            <w:r w:rsidRPr="00616FEE">
              <w:rPr>
                <w:rFonts w:ascii="Arial" w:hAnsi="Arial" w:cs="Arial"/>
              </w:rPr>
              <w:t>Diagnostic uncertainty</w:t>
            </w:r>
          </w:p>
          <w:p w14:paraId="5F9B7625" w14:textId="77777777" w:rsidR="00E4751B" w:rsidRPr="00616FEE" w:rsidRDefault="00E4751B" w:rsidP="00E4751B">
            <w:pPr>
              <w:pStyle w:val="ListParagraph"/>
              <w:numPr>
                <w:ilvl w:val="0"/>
                <w:numId w:val="52"/>
              </w:numPr>
              <w:tabs>
                <w:tab w:val="left" w:pos="1260"/>
              </w:tabs>
              <w:spacing w:after="160" w:line="259" w:lineRule="auto"/>
              <w:rPr>
                <w:rFonts w:ascii="Arial" w:hAnsi="Arial" w:cs="Arial"/>
              </w:rPr>
            </w:pPr>
            <w:r w:rsidRPr="00616FEE">
              <w:rPr>
                <w:rFonts w:ascii="Arial" w:hAnsi="Arial" w:cs="Arial"/>
              </w:rPr>
              <w:t>Lack of a thorough examination +/- diagnostic investigations.</w:t>
            </w:r>
          </w:p>
          <w:p w14:paraId="6A104C6B" w14:textId="77777777" w:rsidR="00E4751B" w:rsidRPr="00616FEE" w:rsidRDefault="00E4751B" w:rsidP="00E4751B">
            <w:pPr>
              <w:pStyle w:val="ListParagraph"/>
              <w:numPr>
                <w:ilvl w:val="0"/>
                <w:numId w:val="52"/>
              </w:numPr>
              <w:tabs>
                <w:tab w:val="left" w:pos="1260"/>
              </w:tabs>
              <w:spacing w:after="160" w:line="259" w:lineRule="auto"/>
              <w:rPr>
                <w:rFonts w:ascii="Arial" w:hAnsi="Arial" w:cs="Arial"/>
              </w:rPr>
            </w:pPr>
            <w:r w:rsidRPr="00616FEE">
              <w:rPr>
                <w:rFonts w:ascii="Arial" w:hAnsi="Arial" w:cs="Arial"/>
              </w:rPr>
              <w:t>Fixed on the biomedical model (Toye and Barker, 2012).</w:t>
            </w:r>
          </w:p>
          <w:p w14:paraId="0E50A30E" w14:textId="77777777" w:rsidR="00E4751B" w:rsidRPr="00616FEE" w:rsidRDefault="00E4751B" w:rsidP="005A2433">
            <w:pPr>
              <w:tabs>
                <w:tab w:val="left" w:pos="1260"/>
              </w:tabs>
              <w:rPr>
                <w:rFonts w:ascii="Arial" w:hAnsi="Arial" w:cs="Arial"/>
              </w:rPr>
            </w:pPr>
          </w:p>
          <w:p w14:paraId="468BFF11" w14:textId="77777777" w:rsidR="00E4751B" w:rsidRPr="00616FEE" w:rsidRDefault="00E4751B" w:rsidP="005A2433">
            <w:pPr>
              <w:rPr>
                <w:rFonts w:ascii="Arial" w:hAnsi="Arial" w:cs="Arial"/>
                <w:b/>
                <w:bCs/>
              </w:rPr>
            </w:pPr>
          </w:p>
        </w:tc>
      </w:tr>
      <w:tr w:rsidR="00E4751B" w14:paraId="5630881E" w14:textId="77777777" w:rsidTr="005A2433">
        <w:trPr>
          <w:trHeight w:val="557"/>
        </w:trPr>
        <w:tc>
          <w:tcPr>
            <w:tcW w:w="4649" w:type="dxa"/>
            <w:gridSpan w:val="3"/>
          </w:tcPr>
          <w:p w14:paraId="3853D77F"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 xml:space="preserve">Patient centred care. </w:t>
            </w:r>
            <w:r>
              <w:rPr>
                <w:rFonts w:ascii="Arial" w:hAnsi="Arial" w:cs="Arial"/>
              </w:rPr>
              <w:br/>
            </w:r>
            <w:r w:rsidRPr="003A5191">
              <w:rPr>
                <w:rFonts w:ascii="Arial" w:hAnsi="Arial" w:cs="Arial"/>
              </w:rPr>
              <w:t>Setting meaningful goals.</w:t>
            </w:r>
          </w:p>
          <w:p w14:paraId="037F0140"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Active listening and feeling understood.</w:t>
            </w:r>
          </w:p>
          <w:p w14:paraId="3A5FAD1F"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Epistemic humility</w:t>
            </w:r>
            <w:r>
              <w:rPr>
                <w:rFonts w:ascii="Arial" w:hAnsi="Arial" w:cs="Arial"/>
              </w:rPr>
              <w:t xml:space="preserve">. </w:t>
            </w:r>
          </w:p>
          <w:p w14:paraId="038152EF" w14:textId="77777777" w:rsidR="00E4751B" w:rsidRDefault="00E4751B" w:rsidP="005A2433">
            <w:pPr>
              <w:rPr>
                <w:rFonts w:ascii="Arial" w:hAnsi="Arial" w:cs="Arial"/>
                <w:b/>
                <w:bCs/>
              </w:rPr>
            </w:pPr>
          </w:p>
        </w:tc>
        <w:tc>
          <w:tcPr>
            <w:tcW w:w="4649" w:type="dxa"/>
            <w:gridSpan w:val="2"/>
          </w:tcPr>
          <w:p w14:paraId="1357580B" w14:textId="77777777" w:rsidR="00E4751B" w:rsidRPr="00BB3BB9" w:rsidRDefault="00E4751B" w:rsidP="005A2433">
            <w:pPr>
              <w:tabs>
                <w:tab w:val="left" w:pos="1575"/>
              </w:tabs>
              <w:jc w:val="center"/>
              <w:rPr>
                <w:rFonts w:ascii="Arial" w:hAnsi="Arial" w:cs="Arial"/>
                <w:b/>
                <w:bCs/>
              </w:rPr>
            </w:pPr>
            <w:r w:rsidRPr="00BB3BB9">
              <w:rPr>
                <w:rFonts w:ascii="Arial" w:hAnsi="Arial" w:cs="Arial"/>
                <w:b/>
                <w:bCs/>
              </w:rPr>
              <w:t>Interactions with the clinician</w:t>
            </w:r>
          </w:p>
          <w:p w14:paraId="18D960D6" w14:textId="77777777" w:rsidR="00E4751B" w:rsidRPr="00BB3BB9" w:rsidRDefault="00E4751B" w:rsidP="005A2433">
            <w:pPr>
              <w:tabs>
                <w:tab w:val="left" w:pos="1575"/>
              </w:tabs>
              <w:jc w:val="center"/>
              <w:rPr>
                <w:rFonts w:ascii="Arial" w:hAnsi="Arial" w:cs="Arial"/>
                <w:b/>
                <w:bCs/>
              </w:rPr>
            </w:pPr>
            <w:proofErr w:type="gramStart"/>
            <w:r w:rsidRPr="00BB3BB9">
              <w:rPr>
                <w:rFonts w:ascii="Arial" w:hAnsi="Arial" w:cs="Arial"/>
                <w:b/>
                <w:bCs/>
              </w:rPr>
              <w:t>Is</w:t>
            </w:r>
            <w:proofErr w:type="gramEnd"/>
            <w:r w:rsidRPr="00BB3BB9">
              <w:rPr>
                <w:rFonts w:ascii="Arial" w:hAnsi="Arial" w:cs="Arial"/>
                <w:b/>
                <w:bCs/>
              </w:rPr>
              <w:t xml:space="preserve"> there certain interactions that work? </w:t>
            </w:r>
          </w:p>
          <w:p w14:paraId="6664A61D" w14:textId="77777777" w:rsidR="00E4751B" w:rsidRPr="00BB3BB9" w:rsidRDefault="00E4751B" w:rsidP="005A2433">
            <w:pPr>
              <w:tabs>
                <w:tab w:val="left" w:pos="1575"/>
              </w:tabs>
              <w:jc w:val="center"/>
              <w:rPr>
                <w:rFonts w:ascii="Arial" w:hAnsi="Arial" w:cs="Arial"/>
                <w:b/>
                <w:bCs/>
              </w:rPr>
            </w:pPr>
            <w:r w:rsidRPr="00BB3BB9">
              <w:rPr>
                <w:rFonts w:ascii="Arial" w:hAnsi="Arial" w:cs="Arial"/>
                <w:b/>
                <w:bCs/>
              </w:rPr>
              <w:br/>
            </w:r>
          </w:p>
          <w:p w14:paraId="3E45A577" w14:textId="77777777" w:rsidR="00E4751B" w:rsidRPr="00BB3BB9" w:rsidRDefault="00E4751B" w:rsidP="005A2433">
            <w:pPr>
              <w:tabs>
                <w:tab w:val="left" w:pos="1575"/>
              </w:tabs>
              <w:jc w:val="center"/>
              <w:rPr>
                <w:rFonts w:ascii="Arial" w:hAnsi="Arial" w:cs="Arial"/>
                <w:b/>
                <w:bCs/>
              </w:rPr>
            </w:pPr>
            <w:r w:rsidRPr="00BB3BB9">
              <w:rPr>
                <w:rFonts w:ascii="Arial" w:hAnsi="Arial" w:cs="Arial"/>
              </w:rPr>
              <w:t>(Buchman et al 2017; Costa et al, 2022; Costa et al 2023</w:t>
            </w:r>
            <w:r>
              <w:rPr>
                <w:rFonts w:ascii="Arial" w:hAnsi="Arial" w:cs="Arial"/>
              </w:rPr>
              <w:t xml:space="preserve">; </w:t>
            </w:r>
            <w:r w:rsidRPr="00BB3BB9">
              <w:rPr>
                <w:rFonts w:ascii="Arial" w:hAnsi="Arial" w:cs="Arial"/>
              </w:rPr>
              <w:t>Darlow et al, 2013</w:t>
            </w:r>
            <w:r>
              <w:rPr>
                <w:rFonts w:ascii="Arial" w:hAnsi="Arial" w:cs="Arial"/>
              </w:rPr>
              <w:t xml:space="preserve">; </w:t>
            </w:r>
            <w:r w:rsidRPr="00BA3CD7">
              <w:rPr>
                <w:rFonts w:ascii="Arial" w:hAnsi="Arial" w:cs="Arial"/>
              </w:rPr>
              <w:t>Lian et al, 2021</w:t>
            </w:r>
            <w:r>
              <w:rPr>
                <w:rFonts w:ascii="Arial" w:hAnsi="Arial" w:cs="Arial"/>
              </w:rPr>
              <w:t xml:space="preserve">; </w:t>
            </w:r>
            <w:proofErr w:type="spellStart"/>
            <w:r w:rsidRPr="0069028C">
              <w:rPr>
                <w:rFonts w:ascii="Arial" w:hAnsi="Arial" w:cs="Arial"/>
              </w:rPr>
              <w:t>Serbic</w:t>
            </w:r>
            <w:proofErr w:type="spellEnd"/>
            <w:r w:rsidRPr="0069028C">
              <w:rPr>
                <w:rFonts w:ascii="Arial" w:hAnsi="Arial" w:cs="Arial"/>
              </w:rPr>
              <w:t xml:space="preserve"> and Pincus,</w:t>
            </w:r>
            <w:r>
              <w:rPr>
                <w:rFonts w:ascii="Arial" w:hAnsi="Arial" w:cs="Arial"/>
              </w:rPr>
              <w:t xml:space="preserve"> </w:t>
            </w:r>
            <w:r w:rsidRPr="0069028C">
              <w:rPr>
                <w:rFonts w:ascii="Arial" w:hAnsi="Arial" w:cs="Arial"/>
              </w:rPr>
              <w:t>2015</w:t>
            </w:r>
            <w:r>
              <w:rPr>
                <w:rFonts w:ascii="Arial" w:hAnsi="Arial" w:cs="Arial"/>
              </w:rPr>
              <w:t xml:space="preserve">; </w:t>
            </w:r>
            <w:r w:rsidRPr="0040096C">
              <w:rPr>
                <w:rFonts w:ascii="Arial" w:hAnsi="Arial" w:cs="Arial"/>
              </w:rPr>
              <w:t>Slade et al, 2012</w:t>
            </w:r>
            <w:r w:rsidRPr="00BB3BB9">
              <w:rPr>
                <w:rFonts w:ascii="Arial" w:hAnsi="Arial" w:cs="Arial"/>
              </w:rPr>
              <w:t xml:space="preserve">).  </w:t>
            </w:r>
          </w:p>
          <w:p w14:paraId="10E99489" w14:textId="77777777" w:rsidR="00E4751B" w:rsidRPr="00BB3BB9" w:rsidRDefault="00E4751B" w:rsidP="005A2433">
            <w:pPr>
              <w:rPr>
                <w:rFonts w:ascii="Arial" w:hAnsi="Arial" w:cs="Arial"/>
                <w:b/>
                <w:bCs/>
              </w:rPr>
            </w:pPr>
          </w:p>
        </w:tc>
        <w:tc>
          <w:tcPr>
            <w:tcW w:w="4650" w:type="dxa"/>
          </w:tcPr>
          <w:p w14:paraId="6BF3F820" w14:textId="77777777" w:rsidR="00E4751B" w:rsidRPr="003A5191" w:rsidRDefault="00E4751B" w:rsidP="00E4751B">
            <w:pPr>
              <w:pStyle w:val="ListParagraph"/>
              <w:numPr>
                <w:ilvl w:val="0"/>
                <w:numId w:val="52"/>
              </w:numPr>
              <w:tabs>
                <w:tab w:val="left" w:pos="1575"/>
              </w:tabs>
              <w:spacing w:after="160" w:line="259" w:lineRule="auto"/>
              <w:rPr>
                <w:rFonts w:ascii="Arial" w:hAnsi="Arial" w:cs="Arial"/>
              </w:rPr>
            </w:pPr>
            <w:r w:rsidRPr="003A5191">
              <w:rPr>
                <w:rFonts w:ascii="Arial" w:hAnsi="Arial" w:cs="Arial"/>
              </w:rPr>
              <w:t>Poor patient-clinician relationship.</w:t>
            </w:r>
          </w:p>
          <w:p w14:paraId="0982D1D9" w14:textId="77777777" w:rsidR="00E4751B" w:rsidRPr="003A5191" w:rsidRDefault="00E4751B" w:rsidP="00E4751B">
            <w:pPr>
              <w:pStyle w:val="ListParagraph"/>
              <w:numPr>
                <w:ilvl w:val="0"/>
                <w:numId w:val="52"/>
              </w:numPr>
              <w:tabs>
                <w:tab w:val="left" w:pos="1575"/>
              </w:tabs>
              <w:spacing w:after="160" w:line="259" w:lineRule="auto"/>
              <w:rPr>
                <w:rFonts w:ascii="Arial" w:hAnsi="Arial" w:cs="Arial"/>
              </w:rPr>
            </w:pPr>
            <w:r w:rsidRPr="003A5191">
              <w:rPr>
                <w:rFonts w:ascii="Arial" w:hAnsi="Arial" w:cs="Arial"/>
              </w:rPr>
              <w:t>Symptoms not legitimised.</w:t>
            </w:r>
          </w:p>
          <w:p w14:paraId="7AB92CCC" w14:textId="77777777" w:rsidR="00E4751B" w:rsidRPr="003A5191" w:rsidRDefault="00E4751B" w:rsidP="00E4751B">
            <w:pPr>
              <w:pStyle w:val="ListParagraph"/>
              <w:numPr>
                <w:ilvl w:val="0"/>
                <w:numId w:val="52"/>
              </w:numPr>
              <w:tabs>
                <w:tab w:val="left" w:pos="1575"/>
              </w:tabs>
              <w:spacing w:after="160" w:line="259" w:lineRule="auto"/>
              <w:rPr>
                <w:rFonts w:ascii="Arial" w:hAnsi="Arial" w:cs="Arial"/>
              </w:rPr>
            </w:pPr>
            <w:r w:rsidRPr="003A5191">
              <w:rPr>
                <w:rFonts w:ascii="Arial" w:hAnsi="Arial" w:cs="Arial"/>
              </w:rPr>
              <w:t>Epistemic injustice</w:t>
            </w:r>
          </w:p>
          <w:p w14:paraId="2CF88C71" w14:textId="77777777" w:rsidR="00E4751B" w:rsidRDefault="00E4751B" w:rsidP="005A2433">
            <w:pPr>
              <w:rPr>
                <w:rFonts w:ascii="Arial" w:hAnsi="Arial" w:cs="Arial"/>
                <w:b/>
                <w:bCs/>
              </w:rPr>
            </w:pPr>
          </w:p>
        </w:tc>
      </w:tr>
      <w:tr w:rsidR="00E4751B" w14:paraId="4F60BB3B" w14:textId="77777777" w:rsidTr="005A2433">
        <w:trPr>
          <w:trHeight w:val="557"/>
        </w:trPr>
        <w:tc>
          <w:tcPr>
            <w:tcW w:w="4649" w:type="dxa"/>
            <w:gridSpan w:val="3"/>
          </w:tcPr>
          <w:p w14:paraId="1EE2C22A"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Sufficient symptom management.</w:t>
            </w:r>
            <w:r>
              <w:rPr>
                <w:rFonts w:ascii="Arial" w:hAnsi="Arial" w:cs="Arial"/>
              </w:rPr>
              <w:br/>
            </w:r>
          </w:p>
          <w:p w14:paraId="7C3F81DF"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Learning to live with pain, whilst maintaining an acceptable self-identity.</w:t>
            </w:r>
          </w:p>
          <w:p w14:paraId="2B664631" w14:textId="77777777" w:rsidR="00E4751B" w:rsidRDefault="00E4751B" w:rsidP="005A2433">
            <w:pPr>
              <w:rPr>
                <w:rFonts w:ascii="Arial" w:hAnsi="Arial" w:cs="Arial"/>
                <w:b/>
                <w:bCs/>
              </w:rPr>
            </w:pPr>
            <w:r w:rsidRPr="003A5191">
              <w:rPr>
                <w:rFonts w:ascii="Arial" w:hAnsi="Arial" w:cs="Arial"/>
              </w:rPr>
              <w:tab/>
            </w:r>
          </w:p>
        </w:tc>
        <w:tc>
          <w:tcPr>
            <w:tcW w:w="4649" w:type="dxa"/>
            <w:gridSpan w:val="2"/>
          </w:tcPr>
          <w:p w14:paraId="0D9F9B26" w14:textId="77777777" w:rsidR="00E4751B" w:rsidRPr="00BB3BB9" w:rsidRDefault="00E4751B" w:rsidP="005A2433">
            <w:pPr>
              <w:tabs>
                <w:tab w:val="left" w:pos="1215"/>
              </w:tabs>
              <w:spacing w:after="160" w:line="259" w:lineRule="auto"/>
              <w:jc w:val="center"/>
              <w:rPr>
                <w:rFonts w:ascii="Arial" w:hAnsi="Arial" w:cs="Arial"/>
                <w:b/>
                <w:bCs/>
              </w:rPr>
            </w:pPr>
            <w:r w:rsidRPr="00BB3BB9">
              <w:rPr>
                <w:rFonts w:ascii="Arial" w:hAnsi="Arial" w:cs="Arial"/>
                <w:b/>
                <w:bCs/>
              </w:rPr>
              <w:t>Physiological symptoms and pain perception</w:t>
            </w:r>
          </w:p>
          <w:p w14:paraId="3F0FB003" w14:textId="77777777" w:rsidR="00E4751B" w:rsidRPr="00BB3BB9" w:rsidRDefault="00E4751B" w:rsidP="005A2433">
            <w:pPr>
              <w:jc w:val="center"/>
              <w:rPr>
                <w:rFonts w:ascii="Arial" w:hAnsi="Arial" w:cs="Arial"/>
                <w:b/>
                <w:bCs/>
              </w:rPr>
            </w:pPr>
            <w:r w:rsidRPr="00BB3BB9">
              <w:rPr>
                <w:rFonts w:ascii="Arial" w:hAnsi="Arial" w:cs="Arial"/>
                <w:b/>
                <w:bCs/>
              </w:rPr>
              <w:t>How does pain perception link and how does clinician interaction impact that in a good or bad way?</w:t>
            </w:r>
          </w:p>
          <w:p w14:paraId="57E02733" w14:textId="77777777" w:rsidR="00E4751B" w:rsidRPr="00BB3BB9" w:rsidRDefault="00E4751B" w:rsidP="005A2433">
            <w:pPr>
              <w:jc w:val="center"/>
              <w:rPr>
                <w:rFonts w:ascii="Arial" w:hAnsi="Arial" w:cs="Arial"/>
                <w:b/>
                <w:bCs/>
              </w:rPr>
            </w:pPr>
          </w:p>
          <w:p w14:paraId="4D4CADA3" w14:textId="77777777" w:rsidR="00E4751B" w:rsidRPr="00BB3BB9" w:rsidRDefault="00E4751B" w:rsidP="005A2433">
            <w:pPr>
              <w:jc w:val="center"/>
              <w:rPr>
                <w:rFonts w:ascii="Arial" w:hAnsi="Arial" w:cs="Arial"/>
                <w:b/>
                <w:bCs/>
              </w:rPr>
            </w:pPr>
            <w:r w:rsidRPr="00BB3BB9">
              <w:rPr>
                <w:rFonts w:ascii="Arial" w:hAnsi="Arial" w:cs="Arial"/>
              </w:rPr>
              <w:t>(Bourke et al</w:t>
            </w:r>
            <w:r w:rsidRPr="00616FEE">
              <w:rPr>
                <w:rFonts w:ascii="Arial" w:hAnsi="Arial" w:cs="Arial"/>
              </w:rPr>
              <w:t xml:space="preserve">, 2022; Wojtyna, E., </w:t>
            </w:r>
            <w:proofErr w:type="spellStart"/>
            <w:r w:rsidRPr="00616FEE">
              <w:rPr>
                <w:rFonts w:ascii="Arial" w:hAnsi="Arial" w:cs="Arial"/>
              </w:rPr>
              <w:t>Palt</w:t>
            </w:r>
            <w:proofErr w:type="spellEnd"/>
            <w:r w:rsidRPr="00616FEE">
              <w:rPr>
                <w:rFonts w:ascii="Arial" w:hAnsi="Arial" w:cs="Arial"/>
              </w:rPr>
              <w:t>, L. and Popiolek, K., 2015)</w:t>
            </w:r>
          </w:p>
        </w:tc>
        <w:tc>
          <w:tcPr>
            <w:tcW w:w="4650" w:type="dxa"/>
          </w:tcPr>
          <w:p w14:paraId="11AE2574" w14:textId="77777777" w:rsidR="00E4751B" w:rsidRPr="003A5191" w:rsidRDefault="00E4751B" w:rsidP="005A2433">
            <w:pPr>
              <w:rPr>
                <w:rFonts w:ascii="Arial" w:hAnsi="Arial" w:cs="Arial"/>
              </w:rPr>
            </w:pPr>
            <w:r w:rsidRPr="003A5191">
              <w:rPr>
                <w:rFonts w:ascii="Arial" w:hAnsi="Arial" w:cs="Arial"/>
              </w:rPr>
              <w:t>Fluctuating symptoms/episodic nature of CLBP.</w:t>
            </w:r>
            <w:r w:rsidRPr="003A5191">
              <w:rPr>
                <w:rFonts w:ascii="Arial" w:hAnsi="Arial" w:cs="Arial"/>
              </w:rPr>
              <w:br/>
              <w:t>P</w:t>
            </w:r>
            <w:r>
              <w:rPr>
                <w:rFonts w:ascii="Arial" w:hAnsi="Arial" w:cs="Arial"/>
              </w:rPr>
              <w:t>eople with CLBP</w:t>
            </w:r>
            <w:r w:rsidRPr="003A5191">
              <w:rPr>
                <w:rFonts w:ascii="Arial" w:hAnsi="Arial" w:cs="Arial"/>
              </w:rPr>
              <w:t xml:space="preserve"> view </w:t>
            </w:r>
            <w:r>
              <w:rPr>
                <w:rFonts w:ascii="Arial" w:hAnsi="Arial" w:cs="Arial"/>
              </w:rPr>
              <w:t>their symptoms</w:t>
            </w:r>
            <w:r w:rsidRPr="003A5191">
              <w:rPr>
                <w:rFonts w:ascii="Arial" w:hAnsi="Arial" w:cs="Arial"/>
              </w:rPr>
              <w:t xml:space="preserve"> as a threat due to its unpredictable nature </w:t>
            </w:r>
          </w:p>
          <w:p w14:paraId="60DF8172"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Self-doubt</w:t>
            </w:r>
          </w:p>
          <w:p w14:paraId="7975D5FE"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Low pain self-efficacy</w:t>
            </w:r>
          </w:p>
          <w:p w14:paraId="389F5A79"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Negative pain perception and its impact on their future.</w:t>
            </w:r>
          </w:p>
          <w:p w14:paraId="545EAEB2" w14:textId="77777777" w:rsidR="00E4751B" w:rsidRDefault="00E4751B" w:rsidP="005A2433">
            <w:pPr>
              <w:rPr>
                <w:rFonts w:ascii="Arial" w:hAnsi="Arial" w:cs="Arial"/>
                <w:b/>
                <w:bCs/>
              </w:rPr>
            </w:pPr>
          </w:p>
        </w:tc>
      </w:tr>
      <w:tr w:rsidR="00E4751B" w14:paraId="14127E38" w14:textId="77777777" w:rsidTr="005A2433">
        <w:trPr>
          <w:trHeight w:val="557"/>
        </w:trPr>
        <w:tc>
          <w:tcPr>
            <w:tcW w:w="13948" w:type="dxa"/>
            <w:gridSpan w:val="6"/>
          </w:tcPr>
          <w:p w14:paraId="4CFB94BC" w14:textId="77777777" w:rsidR="00E4751B" w:rsidRDefault="00E4751B" w:rsidP="005A2433">
            <w:pPr>
              <w:tabs>
                <w:tab w:val="left" w:pos="1215"/>
              </w:tabs>
              <w:jc w:val="center"/>
              <w:rPr>
                <w:rFonts w:ascii="Arial" w:hAnsi="Arial" w:cs="Arial"/>
                <w:b/>
                <w:bCs/>
              </w:rPr>
            </w:pPr>
            <w:r>
              <w:rPr>
                <w:rFonts w:ascii="Arial" w:hAnsi="Arial" w:cs="Arial"/>
                <w:b/>
                <w:bCs/>
              </w:rPr>
              <w:t xml:space="preserve">As above </w:t>
            </w:r>
          </w:p>
          <w:p w14:paraId="6A85C304" w14:textId="77777777" w:rsidR="00E4751B" w:rsidRDefault="00E4751B" w:rsidP="005A2433">
            <w:pPr>
              <w:tabs>
                <w:tab w:val="left" w:pos="1215"/>
              </w:tabs>
              <w:jc w:val="center"/>
              <w:rPr>
                <w:rFonts w:ascii="Arial" w:hAnsi="Arial" w:cs="Arial"/>
              </w:rPr>
            </w:pPr>
            <w:r w:rsidRPr="00616FEE">
              <w:rPr>
                <w:rFonts w:ascii="Arial" w:hAnsi="Arial" w:cs="Arial"/>
              </w:rPr>
              <w:t>Bandura’s self-efficacy theory (1994)</w:t>
            </w:r>
          </w:p>
          <w:p w14:paraId="28975EAD" w14:textId="77777777" w:rsidR="00E4751B" w:rsidRDefault="00E4751B" w:rsidP="005A2433">
            <w:pPr>
              <w:tabs>
                <w:tab w:val="left" w:pos="1215"/>
              </w:tabs>
              <w:jc w:val="center"/>
              <w:rPr>
                <w:rFonts w:ascii="Arial" w:hAnsi="Arial" w:cs="Arial"/>
              </w:rPr>
            </w:pPr>
          </w:p>
          <w:p w14:paraId="5217CDBE" w14:textId="77777777" w:rsidR="00E4751B" w:rsidRDefault="00E4751B" w:rsidP="005A2433">
            <w:pPr>
              <w:rPr>
                <w:rFonts w:ascii="Arial" w:hAnsi="Arial" w:cs="Arial"/>
                <w:sz w:val="24"/>
                <w:szCs w:val="24"/>
              </w:rPr>
            </w:pPr>
            <w:r>
              <w:rPr>
                <w:rFonts w:ascii="Arial" w:hAnsi="Arial" w:cs="Arial"/>
              </w:rPr>
              <w:t>Hope is negatively correlated with self-efficacy, explored within chronic musculoskeletal pain</w:t>
            </w:r>
            <w:r w:rsidRPr="00616FEE">
              <w:rPr>
                <w:rFonts w:ascii="Arial" w:hAnsi="Arial" w:cs="Arial"/>
                <w:sz w:val="20"/>
                <w:szCs w:val="20"/>
              </w:rPr>
              <w:t xml:space="preserve"> </w:t>
            </w:r>
            <w:r w:rsidRPr="00616FEE">
              <w:rPr>
                <w:rFonts w:ascii="Arial" w:hAnsi="Arial" w:cs="Arial"/>
              </w:rPr>
              <w:t>(Or et al, 2021).</w:t>
            </w:r>
          </w:p>
          <w:p w14:paraId="763CC305" w14:textId="77777777" w:rsidR="00E4751B" w:rsidRPr="003A5191" w:rsidRDefault="00E4751B" w:rsidP="005A2433">
            <w:pPr>
              <w:rPr>
                <w:rFonts w:ascii="Arial" w:hAnsi="Arial" w:cs="Arial"/>
              </w:rPr>
            </w:pPr>
          </w:p>
        </w:tc>
      </w:tr>
      <w:tr w:rsidR="00E4751B" w14:paraId="446CA158" w14:textId="77777777" w:rsidTr="005A2433">
        <w:trPr>
          <w:trHeight w:val="557"/>
        </w:trPr>
        <w:tc>
          <w:tcPr>
            <w:tcW w:w="4649" w:type="dxa"/>
            <w:gridSpan w:val="3"/>
          </w:tcPr>
          <w:p w14:paraId="2480F74C"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 xml:space="preserve">Identify and deconstructing fears  </w:t>
            </w:r>
          </w:p>
          <w:p w14:paraId="029BE6FF"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 xml:space="preserve">Supervised (+/- group) exercise. </w:t>
            </w:r>
          </w:p>
          <w:p w14:paraId="31F96395"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Graded exposure.</w:t>
            </w:r>
          </w:p>
          <w:p w14:paraId="476E25A5"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lastRenderedPageBreak/>
              <w:t>Pacing.</w:t>
            </w:r>
          </w:p>
          <w:p w14:paraId="67A7059A" w14:textId="77777777" w:rsidR="00E4751B" w:rsidRDefault="00E4751B" w:rsidP="005A2433">
            <w:pPr>
              <w:rPr>
                <w:rFonts w:ascii="Arial" w:hAnsi="Arial" w:cs="Arial"/>
                <w:b/>
                <w:bCs/>
              </w:rPr>
            </w:pPr>
          </w:p>
        </w:tc>
        <w:tc>
          <w:tcPr>
            <w:tcW w:w="4649" w:type="dxa"/>
            <w:gridSpan w:val="2"/>
          </w:tcPr>
          <w:p w14:paraId="0D8EDCE9" w14:textId="77777777" w:rsidR="00E4751B" w:rsidRPr="00BB3BB9" w:rsidRDefault="00E4751B" w:rsidP="005A2433">
            <w:pPr>
              <w:jc w:val="center"/>
              <w:rPr>
                <w:rFonts w:ascii="Arial" w:hAnsi="Arial" w:cs="Arial"/>
                <w:b/>
                <w:bCs/>
              </w:rPr>
            </w:pPr>
            <w:r w:rsidRPr="00BB3BB9">
              <w:rPr>
                <w:rFonts w:ascii="Arial" w:hAnsi="Arial" w:cs="Arial"/>
                <w:b/>
                <w:bCs/>
              </w:rPr>
              <w:lastRenderedPageBreak/>
              <w:t>Fear of the unknown</w:t>
            </w:r>
          </w:p>
          <w:p w14:paraId="3CBD82B4" w14:textId="77777777" w:rsidR="00E4751B" w:rsidRPr="00BB3BB9" w:rsidRDefault="00E4751B" w:rsidP="005A2433">
            <w:pPr>
              <w:jc w:val="center"/>
              <w:rPr>
                <w:rFonts w:ascii="Arial" w:hAnsi="Arial" w:cs="Arial"/>
                <w:b/>
                <w:bCs/>
              </w:rPr>
            </w:pPr>
          </w:p>
          <w:p w14:paraId="4D4C05BD" w14:textId="77777777" w:rsidR="00E4751B" w:rsidRPr="007A1DD5" w:rsidRDefault="00E4751B" w:rsidP="005A2433">
            <w:pPr>
              <w:jc w:val="center"/>
              <w:rPr>
                <w:rFonts w:ascii="Arial" w:hAnsi="Arial" w:cs="Arial"/>
              </w:rPr>
            </w:pPr>
            <w:r w:rsidRPr="007A1DD5">
              <w:rPr>
                <w:rFonts w:ascii="Arial" w:hAnsi="Arial" w:cs="Arial"/>
              </w:rPr>
              <w:t>How does fear of the unknown increase IU?</w:t>
            </w:r>
          </w:p>
          <w:p w14:paraId="7884EF09" w14:textId="77777777" w:rsidR="00E4751B" w:rsidRPr="007A1DD5" w:rsidRDefault="00E4751B" w:rsidP="005A2433">
            <w:pPr>
              <w:jc w:val="center"/>
              <w:rPr>
                <w:rFonts w:ascii="Arial" w:hAnsi="Arial" w:cs="Arial"/>
              </w:rPr>
            </w:pPr>
          </w:p>
          <w:p w14:paraId="1ED32222" w14:textId="77777777" w:rsidR="00E4751B" w:rsidRPr="007A1DD5" w:rsidRDefault="00E4751B" w:rsidP="005A2433">
            <w:pPr>
              <w:jc w:val="center"/>
              <w:rPr>
                <w:rFonts w:ascii="Arial" w:hAnsi="Arial" w:cs="Arial"/>
              </w:rPr>
            </w:pPr>
            <w:r w:rsidRPr="007A1DD5">
              <w:rPr>
                <w:rFonts w:ascii="Arial" w:hAnsi="Arial" w:cs="Arial"/>
              </w:rPr>
              <w:t>What helps or doesn’t help fear?</w:t>
            </w:r>
          </w:p>
          <w:p w14:paraId="24D1418E" w14:textId="77777777" w:rsidR="00E4751B" w:rsidRPr="00BB3BB9" w:rsidRDefault="00E4751B" w:rsidP="005A2433">
            <w:pPr>
              <w:jc w:val="center"/>
              <w:rPr>
                <w:rFonts w:ascii="Arial" w:hAnsi="Arial" w:cs="Arial"/>
                <w:b/>
                <w:bCs/>
              </w:rPr>
            </w:pPr>
          </w:p>
          <w:p w14:paraId="0ACC97D7" w14:textId="77777777" w:rsidR="00E4751B" w:rsidRPr="00BB3BB9" w:rsidRDefault="00E4751B" w:rsidP="005A2433">
            <w:pPr>
              <w:jc w:val="center"/>
              <w:rPr>
                <w:rFonts w:ascii="Arial" w:hAnsi="Arial" w:cs="Arial"/>
              </w:rPr>
            </w:pPr>
            <w:r w:rsidRPr="00BB3BB9">
              <w:rPr>
                <w:rFonts w:ascii="Arial" w:hAnsi="Arial" w:cs="Arial"/>
              </w:rPr>
              <w:t>(Carleton, 2016)</w:t>
            </w:r>
          </w:p>
          <w:p w14:paraId="65E9CFDF" w14:textId="77777777" w:rsidR="00E4751B" w:rsidRPr="00BB3BB9" w:rsidRDefault="00E4751B" w:rsidP="005A2433">
            <w:pPr>
              <w:rPr>
                <w:rFonts w:ascii="Arial" w:hAnsi="Arial" w:cs="Arial"/>
                <w:b/>
                <w:bCs/>
              </w:rPr>
            </w:pPr>
          </w:p>
        </w:tc>
        <w:tc>
          <w:tcPr>
            <w:tcW w:w="4650" w:type="dxa"/>
          </w:tcPr>
          <w:p w14:paraId="55D883C3" w14:textId="77777777" w:rsidR="00E4751B" w:rsidRPr="003A5191" w:rsidRDefault="00E4751B" w:rsidP="005A2433">
            <w:pPr>
              <w:rPr>
                <w:rFonts w:ascii="Arial" w:hAnsi="Arial" w:cs="Arial"/>
                <w:b/>
                <w:bCs/>
              </w:rPr>
            </w:pPr>
            <w:r w:rsidRPr="003A5191">
              <w:rPr>
                <w:rFonts w:ascii="Arial" w:hAnsi="Arial" w:cs="Arial"/>
              </w:rPr>
              <w:lastRenderedPageBreak/>
              <w:t>There is statistically significant link between fear of the unknown and anxiety disorders + depression</w:t>
            </w:r>
            <w:r>
              <w:rPr>
                <w:rFonts w:ascii="Arial" w:hAnsi="Arial" w:cs="Arial"/>
              </w:rPr>
              <w:t>.</w:t>
            </w:r>
          </w:p>
          <w:p w14:paraId="6E43C34D" w14:textId="77777777" w:rsidR="00E4751B" w:rsidRPr="003A5191" w:rsidRDefault="00E4751B" w:rsidP="005A2433">
            <w:pPr>
              <w:rPr>
                <w:rFonts w:ascii="Arial" w:hAnsi="Arial" w:cs="Arial"/>
              </w:rPr>
            </w:pPr>
          </w:p>
          <w:p w14:paraId="38A85DA7" w14:textId="77777777" w:rsidR="00E4751B" w:rsidRPr="003A5191" w:rsidRDefault="00E4751B" w:rsidP="005A2433">
            <w:pPr>
              <w:rPr>
                <w:rFonts w:ascii="Arial" w:hAnsi="Arial" w:cs="Arial"/>
              </w:rPr>
            </w:pPr>
            <w:r w:rsidRPr="003A5191">
              <w:rPr>
                <w:rFonts w:ascii="Arial" w:hAnsi="Arial" w:cs="Arial"/>
              </w:rPr>
              <w:t xml:space="preserve">Fear of losing self/identity. </w:t>
            </w:r>
          </w:p>
          <w:p w14:paraId="2E1DB319" w14:textId="77777777" w:rsidR="00E4751B" w:rsidRDefault="00E4751B" w:rsidP="005A2433">
            <w:pPr>
              <w:rPr>
                <w:rFonts w:ascii="Arial" w:hAnsi="Arial" w:cs="Arial"/>
                <w:b/>
                <w:bCs/>
              </w:rPr>
            </w:pPr>
          </w:p>
        </w:tc>
      </w:tr>
      <w:tr w:rsidR="00E4751B" w14:paraId="47977D7D" w14:textId="77777777" w:rsidTr="005A2433">
        <w:trPr>
          <w:trHeight w:val="557"/>
        </w:trPr>
        <w:tc>
          <w:tcPr>
            <w:tcW w:w="4649" w:type="dxa"/>
            <w:gridSpan w:val="3"/>
          </w:tcPr>
          <w:p w14:paraId="16768FF4"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lastRenderedPageBreak/>
              <w:t>Appropriate psychological support.</w:t>
            </w:r>
          </w:p>
          <w:p w14:paraId="5D7D3518"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CBT.</w:t>
            </w:r>
          </w:p>
          <w:p w14:paraId="276AAF10" w14:textId="77777777" w:rsidR="00E4751B" w:rsidRPr="003A5191" w:rsidRDefault="00E4751B" w:rsidP="00E4751B">
            <w:pPr>
              <w:pStyle w:val="ListParagraph"/>
              <w:numPr>
                <w:ilvl w:val="0"/>
                <w:numId w:val="52"/>
              </w:numPr>
              <w:rPr>
                <w:rFonts w:ascii="Arial" w:hAnsi="Arial" w:cs="Arial"/>
              </w:rPr>
            </w:pPr>
            <w:r w:rsidRPr="003A5191">
              <w:rPr>
                <w:rFonts w:ascii="Arial" w:hAnsi="Arial" w:cs="Arial"/>
              </w:rPr>
              <w:t xml:space="preserve">Laughter therapy.  </w:t>
            </w:r>
          </w:p>
          <w:p w14:paraId="42CACE61" w14:textId="77777777" w:rsidR="00E4751B" w:rsidRPr="007443F4" w:rsidRDefault="00E4751B" w:rsidP="005A2433">
            <w:pPr>
              <w:rPr>
                <w:rFonts w:ascii="Arial" w:hAnsi="Arial" w:cs="Arial"/>
              </w:rPr>
            </w:pPr>
          </w:p>
        </w:tc>
        <w:tc>
          <w:tcPr>
            <w:tcW w:w="4649" w:type="dxa"/>
            <w:gridSpan w:val="2"/>
          </w:tcPr>
          <w:p w14:paraId="795C49B5" w14:textId="77777777" w:rsidR="00E4751B" w:rsidRPr="003A5191" w:rsidRDefault="00E4751B" w:rsidP="005A2433">
            <w:pPr>
              <w:tabs>
                <w:tab w:val="left" w:pos="930"/>
              </w:tabs>
              <w:jc w:val="center"/>
              <w:rPr>
                <w:rFonts w:ascii="Arial" w:hAnsi="Arial" w:cs="Arial"/>
                <w:b/>
                <w:bCs/>
              </w:rPr>
            </w:pPr>
            <w:r w:rsidRPr="003A5191">
              <w:rPr>
                <w:rFonts w:ascii="Arial" w:hAnsi="Arial" w:cs="Arial"/>
                <w:b/>
                <w:bCs/>
              </w:rPr>
              <w:t xml:space="preserve">History of </w:t>
            </w:r>
            <w:r>
              <w:rPr>
                <w:rFonts w:ascii="Arial" w:hAnsi="Arial" w:cs="Arial"/>
                <w:b/>
                <w:bCs/>
              </w:rPr>
              <w:t>psychological</w:t>
            </w:r>
            <w:r w:rsidRPr="003A5191">
              <w:rPr>
                <w:rFonts w:ascii="Arial" w:hAnsi="Arial" w:cs="Arial"/>
                <w:b/>
                <w:bCs/>
              </w:rPr>
              <w:t xml:space="preserve"> disorders</w:t>
            </w:r>
          </w:p>
          <w:p w14:paraId="6484A93A" w14:textId="77777777" w:rsidR="00E4751B" w:rsidRPr="00BB3BB9" w:rsidRDefault="00E4751B" w:rsidP="005A2433">
            <w:pPr>
              <w:jc w:val="center"/>
              <w:rPr>
                <w:rFonts w:ascii="Arial" w:hAnsi="Arial" w:cs="Arial"/>
                <w:b/>
                <w:bCs/>
              </w:rPr>
            </w:pPr>
          </w:p>
        </w:tc>
        <w:tc>
          <w:tcPr>
            <w:tcW w:w="4650" w:type="dxa"/>
          </w:tcPr>
          <w:p w14:paraId="505CF54E" w14:textId="77777777" w:rsidR="00E4751B" w:rsidRPr="007443F4" w:rsidRDefault="00E4751B" w:rsidP="005A2433">
            <w:pPr>
              <w:rPr>
                <w:rFonts w:ascii="Arial" w:hAnsi="Arial" w:cs="Arial"/>
              </w:rPr>
            </w:pPr>
            <w:r w:rsidRPr="007443F4">
              <w:rPr>
                <w:rFonts w:ascii="Arial" w:hAnsi="Arial" w:cs="Arial"/>
              </w:rPr>
              <w:t>= Mental health disorders / depression = leads to maladaptive emotional regulation (Leite et al, 2019)</w:t>
            </w:r>
            <w:r>
              <w:rPr>
                <w:rFonts w:ascii="Arial" w:hAnsi="Arial" w:cs="Arial"/>
              </w:rPr>
              <w:t xml:space="preserve"> </w:t>
            </w:r>
          </w:p>
          <w:p w14:paraId="193B8602" w14:textId="77777777" w:rsidR="00E4751B" w:rsidRPr="007443F4" w:rsidRDefault="00E4751B" w:rsidP="005A2433">
            <w:pPr>
              <w:rPr>
                <w:rFonts w:ascii="Arial" w:hAnsi="Arial" w:cs="Arial"/>
              </w:rPr>
            </w:pPr>
          </w:p>
          <w:p w14:paraId="1B90B7F2" w14:textId="77777777" w:rsidR="00E4751B" w:rsidRPr="007443F4" w:rsidRDefault="00E4751B" w:rsidP="005A2433">
            <w:pPr>
              <w:rPr>
                <w:rFonts w:ascii="Arial" w:hAnsi="Arial" w:cs="Arial"/>
              </w:rPr>
            </w:pPr>
            <w:r w:rsidRPr="007443F4">
              <w:rPr>
                <w:rFonts w:ascii="Arial" w:hAnsi="Arial" w:cs="Arial"/>
              </w:rPr>
              <w:t>Conditions such as: Anxiety disorders, Depression, Perceived stress, OCD, Agoraphobia</w:t>
            </w:r>
          </w:p>
          <w:p w14:paraId="19ED81C1" w14:textId="77777777" w:rsidR="00E4751B" w:rsidRPr="003A5191" w:rsidRDefault="00E4751B" w:rsidP="005A2433">
            <w:pPr>
              <w:rPr>
                <w:rFonts w:ascii="Arial" w:hAnsi="Arial" w:cs="Arial"/>
              </w:rPr>
            </w:pPr>
          </w:p>
        </w:tc>
      </w:tr>
      <w:tr w:rsidR="00E4751B" w14:paraId="79C3E614" w14:textId="77777777" w:rsidTr="005A2433">
        <w:trPr>
          <w:trHeight w:val="557"/>
        </w:trPr>
        <w:tc>
          <w:tcPr>
            <w:tcW w:w="13948" w:type="dxa"/>
            <w:gridSpan w:val="6"/>
          </w:tcPr>
          <w:p w14:paraId="19B5FCFA" w14:textId="77777777" w:rsidR="00E4751B" w:rsidRDefault="00E4751B" w:rsidP="005A2433">
            <w:pPr>
              <w:rPr>
                <w:rFonts w:ascii="Arial" w:hAnsi="Arial" w:cs="Arial"/>
                <w:b/>
                <w:bCs/>
              </w:rPr>
            </w:pPr>
            <w:r w:rsidRPr="00265B99">
              <w:rPr>
                <w:rFonts w:ascii="Arial" w:hAnsi="Arial" w:cs="Arial"/>
                <w:b/>
                <w:bCs/>
              </w:rPr>
              <w:t>Step 4: Identification of part of an idea</w:t>
            </w:r>
          </w:p>
          <w:p w14:paraId="75B6D11E" w14:textId="77777777" w:rsidR="00E4751B" w:rsidRDefault="00E4751B" w:rsidP="005A2433">
            <w:pPr>
              <w:rPr>
                <w:rFonts w:ascii="Arial" w:hAnsi="Arial" w:cs="Arial"/>
              </w:rPr>
            </w:pPr>
          </w:p>
          <w:p w14:paraId="018164FD" w14:textId="77777777" w:rsidR="00E4751B" w:rsidRPr="00701B25" w:rsidRDefault="00E4751B" w:rsidP="005A2433">
            <w:pPr>
              <w:rPr>
                <w:rFonts w:ascii="Arial" w:hAnsi="Arial" w:cs="Arial"/>
              </w:rPr>
            </w:pPr>
            <w:r w:rsidRPr="00701B25">
              <w:rPr>
                <w:rFonts w:ascii="Arial" w:hAnsi="Arial" w:cs="Arial"/>
              </w:rPr>
              <w:t>The information above outlines</w:t>
            </w:r>
            <w:r>
              <w:rPr>
                <w:rFonts w:ascii="Arial" w:hAnsi="Arial" w:cs="Arial"/>
              </w:rPr>
              <w:t>:</w:t>
            </w:r>
          </w:p>
          <w:p w14:paraId="5C0BDF67" w14:textId="77777777" w:rsidR="00E4751B" w:rsidRDefault="00E4751B" w:rsidP="00E4751B">
            <w:pPr>
              <w:pStyle w:val="ListParagraph"/>
              <w:numPr>
                <w:ilvl w:val="0"/>
                <w:numId w:val="52"/>
              </w:numPr>
              <w:rPr>
                <w:rFonts w:ascii="Arial" w:hAnsi="Arial" w:cs="Arial"/>
              </w:rPr>
            </w:pPr>
            <w:r>
              <w:rPr>
                <w:rFonts w:ascii="Arial" w:hAnsi="Arial" w:cs="Arial"/>
              </w:rPr>
              <w:t>Factors that people with CLBP commonly feel uncertain about</w:t>
            </w:r>
          </w:p>
          <w:p w14:paraId="4E8653AD" w14:textId="77777777" w:rsidR="00E4751B" w:rsidRDefault="00E4751B" w:rsidP="00E4751B">
            <w:pPr>
              <w:pStyle w:val="ListParagraph"/>
              <w:numPr>
                <w:ilvl w:val="0"/>
                <w:numId w:val="52"/>
              </w:numPr>
              <w:rPr>
                <w:rFonts w:ascii="Arial" w:hAnsi="Arial" w:cs="Arial"/>
              </w:rPr>
            </w:pPr>
            <w:r>
              <w:rPr>
                <w:rFonts w:ascii="Arial" w:hAnsi="Arial" w:cs="Arial"/>
              </w:rPr>
              <w:t xml:space="preserve">How the patient-clinical interaction can influence the outcome of the patient both positively and negatively. </w:t>
            </w:r>
          </w:p>
          <w:p w14:paraId="1244F050" w14:textId="77777777" w:rsidR="00E4751B" w:rsidRPr="00701B25" w:rsidRDefault="00E4751B" w:rsidP="005A2433">
            <w:pPr>
              <w:pStyle w:val="ListParagraph"/>
              <w:rPr>
                <w:rFonts w:ascii="Arial" w:hAnsi="Arial" w:cs="Arial"/>
              </w:rPr>
            </w:pPr>
          </w:p>
        </w:tc>
      </w:tr>
    </w:tbl>
    <w:p w14:paraId="6B5E963B" w14:textId="77777777" w:rsidR="00E4751B" w:rsidRDefault="00E4751B" w:rsidP="00E4751B">
      <w:pPr>
        <w:rPr>
          <w:rFonts w:ascii="Arial" w:hAnsi="Arial" w:cs="Arial"/>
          <w:b/>
          <w:bCs/>
          <w:sz w:val="24"/>
          <w:szCs w:val="24"/>
        </w:rPr>
      </w:pPr>
    </w:p>
    <w:p w14:paraId="26B65723" w14:textId="77777777" w:rsidR="00E4751B" w:rsidRDefault="00E4751B" w:rsidP="00E4751B">
      <w:pPr>
        <w:rPr>
          <w:rFonts w:ascii="Arial" w:hAnsi="Arial" w:cs="Arial"/>
          <w:b/>
          <w:bCs/>
          <w:sz w:val="24"/>
          <w:szCs w:val="24"/>
          <w:u w:val="single"/>
        </w:rPr>
      </w:pPr>
    </w:p>
    <w:p w14:paraId="3C399D60" w14:textId="77777777" w:rsidR="00E4751B" w:rsidRDefault="00E4751B" w:rsidP="00E4751B">
      <w:pPr>
        <w:rPr>
          <w:rFonts w:ascii="Arial" w:hAnsi="Arial" w:cs="Arial"/>
          <w:b/>
          <w:bCs/>
          <w:sz w:val="24"/>
          <w:szCs w:val="24"/>
        </w:rPr>
      </w:pPr>
      <w:r w:rsidRPr="00785064">
        <w:rPr>
          <w:rFonts w:ascii="Arial" w:hAnsi="Arial" w:cs="Arial"/>
          <w:b/>
          <w:bCs/>
          <w:sz w:val="24"/>
          <w:szCs w:val="24"/>
          <w:u w:val="single"/>
        </w:rPr>
        <w:t>STEP 4:</w:t>
      </w:r>
      <w:r>
        <w:rPr>
          <w:rFonts w:ascii="Arial" w:hAnsi="Arial" w:cs="Arial"/>
          <w:b/>
          <w:bCs/>
          <w:sz w:val="24"/>
          <w:szCs w:val="24"/>
        </w:rPr>
        <w:t xml:space="preserve"> </w:t>
      </w:r>
      <w:r w:rsidRPr="009E7B7C">
        <w:rPr>
          <w:rFonts w:ascii="Arial" w:hAnsi="Arial" w:cs="Arial"/>
          <w:b/>
          <w:bCs/>
          <w:sz w:val="24"/>
          <w:szCs w:val="24"/>
        </w:rPr>
        <w:t xml:space="preserve">Iterative process of idea generation </w:t>
      </w:r>
    </w:p>
    <w:p w14:paraId="0957468B" w14:textId="77777777" w:rsidR="00E4751B" w:rsidRPr="009E7B7C" w:rsidRDefault="00E4751B" w:rsidP="00E4751B">
      <w:pPr>
        <w:rPr>
          <w:rFonts w:ascii="Arial" w:hAnsi="Arial" w:cs="Arial"/>
          <w:b/>
          <w:bCs/>
          <w:sz w:val="24"/>
          <w:szCs w:val="24"/>
          <w:u w:val="single"/>
        </w:rPr>
      </w:pPr>
      <w:r w:rsidRPr="005E0EAC">
        <w:rPr>
          <w:rFonts w:ascii="Arial" w:hAnsi="Arial" w:cs="Arial"/>
          <w:b/>
          <w:bCs/>
          <w:sz w:val="24"/>
          <w:szCs w:val="24"/>
        </w:rPr>
        <w:t>Figure 42: A table</w:t>
      </w:r>
      <w:r>
        <w:rPr>
          <w:rFonts w:ascii="Arial" w:hAnsi="Arial" w:cs="Arial"/>
          <w:b/>
          <w:bCs/>
          <w:sz w:val="24"/>
          <w:szCs w:val="24"/>
        </w:rPr>
        <w:t xml:space="preserve"> outlining the</w:t>
      </w:r>
      <w:r w:rsidRPr="00FD6BBD">
        <w:rPr>
          <w:rFonts w:ascii="Arial" w:hAnsi="Arial" w:cs="Arial"/>
          <w:b/>
          <w:bCs/>
          <w:sz w:val="24"/>
          <w:szCs w:val="24"/>
        </w:rPr>
        <w:t xml:space="preserve"> </w:t>
      </w:r>
      <w:r>
        <w:rPr>
          <w:rFonts w:ascii="Arial" w:hAnsi="Arial" w:cs="Arial"/>
          <w:b/>
          <w:bCs/>
          <w:sz w:val="24"/>
          <w:szCs w:val="24"/>
        </w:rPr>
        <w:t xml:space="preserve">third research question and its </w:t>
      </w:r>
      <w:r w:rsidRPr="009E7B7C">
        <w:rPr>
          <w:rFonts w:ascii="Arial" w:hAnsi="Arial" w:cs="Arial"/>
          <w:b/>
          <w:bCs/>
          <w:sz w:val="24"/>
          <w:szCs w:val="24"/>
        </w:rPr>
        <w:t>line of argument synthesis</w:t>
      </w:r>
      <w:r>
        <w:rPr>
          <w:rFonts w:ascii="Arial" w:hAnsi="Arial" w:cs="Arial"/>
          <w:b/>
          <w:bCs/>
          <w:sz w:val="24"/>
          <w:szCs w:val="24"/>
        </w:rPr>
        <w:t xml:space="preserve"> (steps 1-4)</w:t>
      </w:r>
    </w:p>
    <w:tbl>
      <w:tblPr>
        <w:tblStyle w:val="TableGrid"/>
        <w:tblW w:w="0" w:type="auto"/>
        <w:tblLook w:val="04A0" w:firstRow="1" w:lastRow="0" w:firstColumn="1" w:lastColumn="0" w:noHBand="0" w:noVBand="1"/>
      </w:tblPr>
      <w:tblGrid>
        <w:gridCol w:w="2122"/>
        <w:gridCol w:w="1365"/>
        <w:gridCol w:w="874"/>
        <w:gridCol w:w="2013"/>
        <w:gridCol w:w="600"/>
        <w:gridCol w:w="3487"/>
        <w:gridCol w:w="3487"/>
      </w:tblGrid>
      <w:tr w:rsidR="00E4751B" w14:paraId="61750267" w14:textId="77777777" w:rsidTr="005A2433">
        <w:tc>
          <w:tcPr>
            <w:tcW w:w="13948" w:type="dxa"/>
            <w:gridSpan w:val="7"/>
          </w:tcPr>
          <w:p w14:paraId="7439EDBA" w14:textId="77777777" w:rsidR="00E4751B" w:rsidRPr="00265B99" w:rsidRDefault="00E4751B" w:rsidP="005A2433">
            <w:pPr>
              <w:rPr>
                <w:rFonts w:ascii="Arial" w:hAnsi="Arial" w:cs="Arial"/>
                <w:b/>
                <w:bCs/>
              </w:rPr>
            </w:pPr>
            <w:r w:rsidRPr="00265B99">
              <w:rPr>
                <w:rFonts w:ascii="Arial" w:hAnsi="Arial" w:cs="Arial"/>
                <w:b/>
                <w:bCs/>
              </w:rPr>
              <w:t>Step 1 (the question):</w:t>
            </w:r>
            <w:r>
              <w:rPr>
                <w:rFonts w:ascii="Arial" w:hAnsi="Arial" w:cs="Arial"/>
                <w:b/>
                <w:bCs/>
              </w:rPr>
              <w:t xml:space="preserve">  </w:t>
            </w:r>
            <w:r>
              <w:rPr>
                <w:rFonts w:ascii="Arial" w:hAnsi="Arial" w:cs="Arial"/>
              </w:rPr>
              <w:t xml:space="preserve">How are the concepts of </w:t>
            </w:r>
            <w:r w:rsidRPr="00265B99">
              <w:rPr>
                <w:rFonts w:ascii="Arial" w:hAnsi="Arial" w:cs="Arial"/>
              </w:rPr>
              <w:t>hope and uncertainty</w:t>
            </w:r>
            <w:r>
              <w:rPr>
                <w:rFonts w:ascii="Arial" w:hAnsi="Arial" w:cs="Arial"/>
              </w:rPr>
              <w:t xml:space="preserve"> linked</w:t>
            </w:r>
            <w:r w:rsidRPr="00265B99">
              <w:rPr>
                <w:rFonts w:ascii="Arial" w:hAnsi="Arial" w:cs="Arial"/>
              </w:rPr>
              <w:t>?</w:t>
            </w:r>
          </w:p>
          <w:p w14:paraId="6D61F15A" w14:textId="77777777" w:rsidR="00E4751B" w:rsidRPr="00265B99" w:rsidRDefault="00E4751B" w:rsidP="005A2433">
            <w:pPr>
              <w:rPr>
                <w:rFonts w:ascii="Arial" w:hAnsi="Arial" w:cs="Arial"/>
                <w:b/>
                <w:bCs/>
                <w:u w:val="single"/>
              </w:rPr>
            </w:pPr>
          </w:p>
        </w:tc>
      </w:tr>
      <w:tr w:rsidR="00E4751B" w14:paraId="423B32B5" w14:textId="77777777" w:rsidTr="005A2433">
        <w:tc>
          <w:tcPr>
            <w:tcW w:w="13948" w:type="dxa"/>
            <w:gridSpan w:val="7"/>
          </w:tcPr>
          <w:p w14:paraId="60EA1B3B" w14:textId="77777777" w:rsidR="00E4751B" w:rsidRPr="00265B99" w:rsidRDefault="00E4751B" w:rsidP="005A2433">
            <w:pPr>
              <w:rPr>
                <w:rFonts w:ascii="Arial" w:hAnsi="Arial" w:cs="Arial"/>
                <w:b/>
                <w:bCs/>
              </w:rPr>
            </w:pPr>
            <w:r w:rsidRPr="00265B99">
              <w:rPr>
                <w:rFonts w:ascii="Arial" w:hAnsi="Arial" w:cs="Arial"/>
                <w:b/>
                <w:bCs/>
              </w:rPr>
              <w:t>Step 2: Potential explanations</w:t>
            </w:r>
          </w:p>
          <w:p w14:paraId="1023A344" w14:textId="77777777" w:rsidR="00E4751B" w:rsidRPr="00265B99" w:rsidRDefault="00E4751B" w:rsidP="005A2433">
            <w:pPr>
              <w:pStyle w:val="ListParagraph"/>
              <w:ind w:left="501"/>
              <w:rPr>
                <w:rFonts w:ascii="Arial" w:hAnsi="Arial" w:cs="Arial"/>
                <w:b/>
                <w:bCs/>
              </w:rPr>
            </w:pPr>
          </w:p>
        </w:tc>
      </w:tr>
      <w:tr w:rsidR="00E4751B" w14:paraId="7902611A" w14:textId="77777777" w:rsidTr="005A2433">
        <w:tc>
          <w:tcPr>
            <w:tcW w:w="2122" w:type="dxa"/>
          </w:tcPr>
          <w:p w14:paraId="74151CC6" w14:textId="77777777" w:rsidR="00E4751B" w:rsidRPr="00265B99" w:rsidRDefault="00E4751B" w:rsidP="005A2433">
            <w:pPr>
              <w:rPr>
                <w:rFonts w:ascii="Arial" w:hAnsi="Arial" w:cs="Arial"/>
                <w:b/>
                <w:bCs/>
                <w:u w:val="single"/>
              </w:rPr>
            </w:pPr>
            <w:r w:rsidRPr="00265B99">
              <w:rPr>
                <w:rFonts w:ascii="Arial" w:hAnsi="Arial" w:cs="Arial"/>
                <w:b/>
                <w:bCs/>
              </w:rPr>
              <w:t>What I searched?</w:t>
            </w:r>
          </w:p>
        </w:tc>
        <w:tc>
          <w:tcPr>
            <w:tcW w:w="2239" w:type="dxa"/>
            <w:gridSpan w:val="2"/>
          </w:tcPr>
          <w:p w14:paraId="68FDBBA8" w14:textId="77777777" w:rsidR="00E4751B" w:rsidRPr="00265B99" w:rsidRDefault="00E4751B" w:rsidP="005A2433">
            <w:pPr>
              <w:rPr>
                <w:rFonts w:ascii="Arial" w:hAnsi="Arial" w:cs="Arial"/>
                <w:b/>
                <w:bCs/>
                <w:u w:val="single"/>
              </w:rPr>
            </w:pPr>
            <w:r w:rsidRPr="00265B99">
              <w:rPr>
                <w:rFonts w:ascii="Arial" w:hAnsi="Arial" w:cs="Arial"/>
                <w:b/>
                <w:bCs/>
              </w:rPr>
              <w:t>Why?</w:t>
            </w:r>
          </w:p>
        </w:tc>
        <w:tc>
          <w:tcPr>
            <w:tcW w:w="2013" w:type="dxa"/>
          </w:tcPr>
          <w:p w14:paraId="6915133D" w14:textId="77777777" w:rsidR="00E4751B" w:rsidRPr="00265B99" w:rsidRDefault="00E4751B" w:rsidP="005A2433">
            <w:pPr>
              <w:rPr>
                <w:rFonts w:ascii="Arial" w:hAnsi="Arial" w:cs="Arial"/>
                <w:b/>
                <w:bCs/>
                <w:u w:val="single"/>
              </w:rPr>
            </w:pPr>
            <w:r w:rsidRPr="00265B99">
              <w:rPr>
                <w:rFonts w:ascii="Arial" w:hAnsi="Arial" w:cs="Arial"/>
                <w:b/>
                <w:bCs/>
              </w:rPr>
              <w:t>Article:</w:t>
            </w:r>
          </w:p>
        </w:tc>
        <w:tc>
          <w:tcPr>
            <w:tcW w:w="7574" w:type="dxa"/>
            <w:gridSpan w:val="3"/>
          </w:tcPr>
          <w:p w14:paraId="68900AFC" w14:textId="77777777" w:rsidR="00E4751B" w:rsidRPr="00265B99" w:rsidRDefault="00E4751B" w:rsidP="005A2433">
            <w:pPr>
              <w:rPr>
                <w:rFonts w:ascii="Arial" w:hAnsi="Arial" w:cs="Arial"/>
                <w:b/>
                <w:bCs/>
                <w:u w:val="single"/>
              </w:rPr>
            </w:pPr>
            <w:r w:rsidRPr="00265B99">
              <w:rPr>
                <w:rFonts w:ascii="Arial" w:hAnsi="Arial" w:cs="Arial"/>
                <w:b/>
                <w:bCs/>
              </w:rPr>
              <w:t xml:space="preserve">Conclusions: </w:t>
            </w:r>
          </w:p>
        </w:tc>
      </w:tr>
      <w:tr w:rsidR="00E4751B" w14:paraId="544D34E3" w14:textId="77777777" w:rsidTr="005A2433">
        <w:tc>
          <w:tcPr>
            <w:tcW w:w="2122" w:type="dxa"/>
          </w:tcPr>
          <w:p w14:paraId="6B541070" w14:textId="77777777" w:rsidR="00E4751B" w:rsidRPr="00265B99" w:rsidRDefault="00E4751B" w:rsidP="005A2433">
            <w:pPr>
              <w:rPr>
                <w:rFonts w:ascii="Arial" w:hAnsi="Arial" w:cs="Arial"/>
              </w:rPr>
            </w:pPr>
            <w:r w:rsidRPr="00265B99">
              <w:rPr>
                <w:rFonts w:ascii="Arial" w:hAnsi="Arial" w:cs="Arial"/>
              </w:rPr>
              <w:t xml:space="preserve">Intolerance of uncertainty </w:t>
            </w:r>
          </w:p>
          <w:p w14:paraId="13078B68" w14:textId="77777777" w:rsidR="00E4751B" w:rsidRPr="00265B99" w:rsidRDefault="00E4751B" w:rsidP="005A2433">
            <w:pPr>
              <w:rPr>
                <w:rFonts w:ascii="Arial" w:hAnsi="Arial" w:cs="Arial"/>
              </w:rPr>
            </w:pPr>
            <w:r w:rsidRPr="00265B99">
              <w:rPr>
                <w:rFonts w:ascii="Arial" w:hAnsi="Arial" w:cs="Arial"/>
              </w:rPr>
              <w:t>20</w:t>
            </w:r>
            <w:r>
              <w:rPr>
                <w:rFonts w:ascii="Arial" w:hAnsi="Arial" w:cs="Arial"/>
              </w:rPr>
              <w:t>20</w:t>
            </w:r>
            <w:r w:rsidRPr="00265B99">
              <w:rPr>
                <w:rFonts w:ascii="Arial" w:hAnsi="Arial" w:cs="Arial"/>
              </w:rPr>
              <w:t>-2024</w:t>
            </w:r>
          </w:p>
          <w:p w14:paraId="237BCBDB" w14:textId="77777777" w:rsidR="00E4751B" w:rsidRPr="00265B99" w:rsidRDefault="00E4751B" w:rsidP="005A2433">
            <w:pPr>
              <w:rPr>
                <w:rFonts w:ascii="Arial" w:hAnsi="Arial" w:cs="Arial"/>
              </w:rPr>
            </w:pPr>
            <w:r w:rsidRPr="00265B99">
              <w:rPr>
                <w:rFonts w:ascii="Arial" w:hAnsi="Arial" w:cs="Arial"/>
              </w:rPr>
              <w:t>Google scholar</w:t>
            </w:r>
          </w:p>
          <w:p w14:paraId="5F485770" w14:textId="77777777" w:rsidR="00E4751B" w:rsidRPr="00265B99" w:rsidRDefault="00E4751B" w:rsidP="005A2433">
            <w:pPr>
              <w:rPr>
                <w:rFonts w:ascii="Arial" w:hAnsi="Arial" w:cs="Arial"/>
                <w:b/>
                <w:bCs/>
              </w:rPr>
            </w:pPr>
          </w:p>
        </w:tc>
        <w:tc>
          <w:tcPr>
            <w:tcW w:w="2239" w:type="dxa"/>
            <w:gridSpan w:val="2"/>
          </w:tcPr>
          <w:p w14:paraId="754F5D71" w14:textId="77777777" w:rsidR="00E4751B" w:rsidRPr="00211BCD" w:rsidRDefault="00E4751B" w:rsidP="005A2433">
            <w:pPr>
              <w:rPr>
                <w:rFonts w:ascii="Arial" w:hAnsi="Arial" w:cs="Arial"/>
              </w:rPr>
            </w:pPr>
            <w:r w:rsidRPr="00211BCD">
              <w:rPr>
                <w:rFonts w:ascii="Arial" w:hAnsi="Arial" w:cs="Arial"/>
              </w:rPr>
              <w:lastRenderedPageBreak/>
              <w:t>What is IU?</w:t>
            </w:r>
          </w:p>
          <w:p w14:paraId="00C0BEA0" w14:textId="77777777" w:rsidR="00E4751B" w:rsidRPr="00265B99" w:rsidRDefault="00E4751B" w:rsidP="005A2433">
            <w:pPr>
              <w:rPr>
                <w:rFonts w:ascii="Arial" w:hAnsi="Arial" w:cs="Arial"/>
                <w:b/>
                <w:bCs/>
              </w:rPr>
            </w:pPr>
          </w:p>
        </w:tc>
        <w:tc>
          <w:tcPr>
            <w:tcW w:w="2013" w:type="dxa"/>
          </w:tcPr>
          <w:p w14:paraId="7D5DBC4A" w14:textId="77777777" w:rsidR="00E4751B" w:rsidRPr="00211BCD" w:rsidRDefault="00E4751B" w:rsidP="005A2433">
            <w:pPr>
              <w:rPr>
                <w:rFonts w:ascii="Arial" w:hAnsi="Arial" w:cs="Arial"/>
                <w:b/>
                <w:bCs/>
              </w:rPr>
            </w:pPr>
            <w:r w:rsidRPr="00211BCD">
              <w:rPr>
                <w:rFonts w:ascii="Arial" w:hAnsi="Arial" w:cs="Arial"/>
              </w:rPr>
              <w:t>Sandhu, T., Xiao, B. and Lawson, R.</w:t>
            </w:r>
            <w:r>
              <w:rPr>
                <w:rFonts w:ascii="Arial" w:hAnsi="Arial" w:cs="Arial"/>
              </w:rPr>
              <w:t xml:space="preserve"> (</w:t>
            </w:r>
            <w:r w:rsidRPr="00211BCD">
              <w:rPr>
                <w:rFonts w:ascii="Arial" w:hAnsi="Arial" w:cs="Arial"/>
              </w:rPr>
              <w:t>2023</w:t>
            </w:r>
            <w:r>
              <w:rPr>
                <w:rFonts w:ascii="Arial" w:hAnsi="Arial" w:cs="Arial"/>
              </w:rPr>
              <w:t>)</w:t>
            </w:r>
          </w:p>
        </w:tc>
        <w:tc>
          <w:tcPr>
            <w:tcW w:w="7574" w:type="dxa"/>
            <w:gridSpan w:val="3"/>
          </w:tcPr>
          <w:p w14:paraId="100D5D9F" w14:textId="77777777" w:rsidR="00E4751B" w:rsidRDefault="00E4751B" w:rsidP="00E4751B">
            <w:pPr>
              <w:pStyle w:val="ListParagraph"/>
              <w:numPr>
                <w:ilvl w:val="0"/>
                <w:numId w:val="42"/>
              </w:numPr>
              <w:rPr>
                <w:rFonts w:ascii="Arial" w:hAnsi="Arial" w:cs="Arial"/>
              </w:rPr>
            </w:pPr>
            <w:r w:rsidRPr="00211BCD">
              <w:rPr>
                <w:rFonts w:ascii="Arial" w:hAnsi="Arial" w:cs="Arial"/>
              </w:rPr>
              <w:t>Outline</w:t>
            </w:r>
            <w:r>
              <w:rPr>
                <w:rFonts w:ascii="Arial" w:hAnsi="Arial" w:cs="Arial"/>
              </w:rPr>
              <w:t>s</w:t>
            </w:r>
            <w:r w:rsidRPr="00211BCD">
              <w:rPr>
                <w:rFonts w:ascii="Arial" w:hAnsi="Arial" w:cs="Arial"/>
              </w:rPr>
              <w:t xml:space="preserve"> the concept of IU and underlying mechanisms</w:t>
            </w:r>
            <w:r>
              <w:rPr>
                <w:rFonts w:ascii="Arial" w:hAnsi="Arial" w:cs="Arial"/>
              </w:rPr>
              <w:br/>
            </w:r>
          </w:p>
          <w:p w14:paraId="6BCD49A4" w14:textId="77777777" w:rsidR="00E4751B" w:rsidRDefault="00E4751B" w:rsidP="005A2433">
            <w:pPr>
              <w:rPr>
                <w:rFonts w:ascii="Arial" w:hAnsi="Arial" w:cs="Arial"/>
              </w:rPr>
            </w:pPr>
            <w:r>
              <w:rPr>
                <w:rFonts w:ascii="Arial" w:hAnsi="Arial" w:cs="Arial"/>
              </w:rPr>
              <w:t xml:space="preserve">Forms of uncertainty: </w:t>
            </w:r>
          </w:p>
          <w:p w14:paraId="3D8F1137" w14:textId="77777777" w:rsidR="00E4751B" w:rsidRPr="00A111EF" w:rsidRDefault="00E4751B" w:rsidP="005A2433">
            <w:pPr>
              <w:rPr>
                <w:rFonts w:ascii="Arial" w:hAnsi="Arial" w:cs="Arial"/>
              </w:rPr>
            </w:pPr>
            <w:r w:rsidRPr="00A111EF">
              <w:rPr>
                <w:rFonts w:ascii="Arial" w:hAnsi="Arial" w:cs="Arial"/>
              </w:rPr>
              <w:t>1</w:t>
            </w:r>
            <w:r w:rsidRPr="00A111EF">
              <w:rPr>
                <w:rFonts w:ascii="Arial" w:hAnsi="Arial" w:cs="Arial"/>
                <w:vertAlign w:val="superscript"/>
              </w:rPr>
              <w:t>st</w:t>
            </w:r>
            <w:r w:rsidRPr="00A111EF">
              <w:rPr>
                <w:rFonts w:ascii="Arial" w:hAnsi="Arial" w:cs="Arial"/>
              </w:rPr>
              <w:t xml:space="preserve"> order uncertainty = risk, is incomplete / estimated.  </w:t>
            </w:r>
          </w:p>
          <w:p w14:paraId="34942F8A" w14:textId="77777777" w:rsidR="00E4751B" w:rsidRPr="00A111EF" w:rsidRDefault="00E4751B" w:rsidP="005A2433">
            <w:pPr>
              <w:rPr>
                <w:rFonts w:ascii="Arial" w:hAnsi="Arial" w:cs="Arial"/>
              </w:rPr>
            </w:pPr>
            <w:r w:rsidRPr="00A111EF">
              <w:rPr>
                <w:rFonts w:ascii="Arial" w:hAnsi="Arial" w:cs="Arial"/>
              </w:rPr>
              <w:lastRenderedPageBreak/>
              <w:t>2</w:t>
            </w:r>
            <w:r w:rsidRPr="00A111EF">
              <w:rPr>
                <w:rFonts w:ascii="Arial" w:hAnsi="Arial" w:cs="Arial"/>
                <w:vertAlign w:val="superscript"/>
              </w:rPr>
              <w:t xml:space="preserve">nd </w:t>
            </w:r>
            <w:r w:rsidRPr="00A111EF">
              <w:rPr>
                <w:rFonts w:ascii="Arial" w:hAnsi="Arial" w:cs="Arial"/>
              </w:rPr>
              <w:t>order uncertainty = uncertainty about 1</w:t>
            </w:r>
            <w:r w:rsidRPr="00A111EF">
              <w:rPr>
                <w:rFonts w:ascii="Arial" w:hAnsi="Arial" w:cs="Arial"/>
                <w:vertAlign w:val="superscript"/>
              </w:rPr>
              <w:t>st</w:t>
            </w:r>
            <w:r w:rsidRPr="00A111EF">
              <w:rPr>
                <w:rFonts w:ascii="Arial" w:hAnsi="Arial" w:cs="Arial"/>
              </w:rPr>
              <w:t xml:space="preserve"> order uncertainty </w:t>
            </w:r>
          </w:p>
          <w:p w14:paraId="33F0A2B1" w14:textId="77777777" w:rsidR="00E4751B" w:rsidRPr="00A111EF" w:rsidRDefault="00E4751B" w:rsidP="005A2433">
            <w:pPr>
              <w:rPr>
                <w:rFonts w:ascii="Arial" w:hAnsi="Arial" w:cs="Arial"/>
              </w:rPr>
            </w:pPr>
            <w:r w:rsidRPr="00A111EF">
              <w:rPr>
                <w:rFonts w:ascii="Arial" w:hAnsi="Arial" w:cs="Arial"/>
              </w:rPr>
              <w:t>Higher order uncertainty = how frequently 1</w:t>
            </w:r>
            <w:r w:rsidRPr="00A111EF">
              <w:rPr>
                <w:rFonts w:ascii="Arial" w:hAnsi="Arial" w:cs="Arial"/>
                <w:vertAlign w:val="superscript"/>
              </w:rPr>
              <w:t>st</w:t>
            </w:r>
            <w:r w:rsidRPr="00A111EF">
              <w:rPr>
                <w:rFonts w:ascii="Arial" w:hAnsi="Arial" w:cs="Arial"/>
              </w:rPr>
              <w:t xml:space="preserve"> order uncertainty changes</w:t>
            </w:r>
          </w:p>
          <w:p w14:paraId="319E26CF" w14:textId="77777777" w:rsidR="00E4751B" w:rsidRPr="00A111EF" w:rsidRDefault="00E4751B" w:rsidP="005A2433">
            <w:pPr>
              <w:rPr>
                <w:rFonts w:ascii="Arial" w:hAnsi="Arial" w:cs="Arial"/>
              </w:rPr>
            </w:pPr>
            <w:r w:rsidRPr="00A111EF">
              <w:rPr>
                <w:rFonts w:ascii="Arial" w:hAnsi="Arial" w:cs="Arial"/>
              </w:rPr>
              <w:t>Structural uncertainty = the number of probabilistic relationships</w:t>
            </w:r>
          </w:p>
          <w:p w14:paraId="1B43AA1E" w14:textId="77777777" w:rsidR="00E4751B" w:rsidRDefault="00E4751B" w:rsidP="005A2433">
            <w:pPr>
              <w:rPr>
                <w:rFonts w:ascii="Arial" w:hAnsi="Arial" w:cs="Arial"/>
              </w:rPr>
            </w:pPr>
          </w:p>
          <w:p w14:paraId="0DE20F5A" w14:textId="77777777" w:rsidR="00E4751B" w:rsidRPr="007205F0" w:rsidRDefault="00E4751B" w:rsidP="005A2433">
            <w:pPr>
              <w:rPr>
                <w:rFonts w:ascii="Arial" w:hAnsi="Arial" w:cs="Arial"/>
              </w:rPr>
            </w:pPr>
            <w:r w:rsidRPr="007205F0">
              <w:rPr>
                <w:rFonts w:ascii="Arial" w:hAnsi="Arial" w:cs="Arial"/>
              </w:rPr>
              <w:t>Early life stresses may explain the variances in cognitive outcomes and beliefs about uncertainty.</w:t>
            </w:r>
          </w:p>
          <w:p w14:paraId="3473A9FE" w14:textId="77777777" w:rsidR="00E4751B" w:rsidRPr="00211BCD" w:rsidRDefault="00E4751B" w:rsidP="005A2433">
            <w:pPr>
              <w:rPr>
                <w:rFonts w:ascii="Arial" w:hAnsi="Arial" w:cs="Arial"/>
                <w:b/>
                <w:bCs/>
              </w:rPr>
            </w:pPr>
          </w:p>
        </w:tc>
      </w:tr>
      <w:tr w:rsidR="00E4751B" w14:paraId="6CFB51ED" w14:textId="77777777" w:rsidTr="005A2433">
        <w:tc>
          <w:tcPr>
            <w:tcW w:w="2122" w:type="dxa"/>
          </w:tcPr>
          <w:p w14:paraId="30F2CA79" w14:textId="77777777" w:rsidR="00E4751B" w:rsidRPr="00265B99" w:rsidRDefault="00E4751B" w:rsidP="005A2433">
            <w:pPr>
              <w:rPr>
                <w:rFonts w:ascii="Arial" w:hAnsi="Arial" w:cs="Arial"/>
              </w:rPr>
            </w:pPr>
            <w:r w:rsidRPr="00265B99">
              <w:rPr>
                <w:rFonts w:ascii="Arial" w:hAnsi="Arial" w:cs="Arial"/>
              </w:rPr>
              <w:lastRenderedPageBreak/>
              <w:t>Intolerance of uncertainty AND Hope</w:t>
            </w:r>
          </w:p>
          <w:p w14:paraId="6D4E4DE9" w14:textId="77777777" w:rsidR="00E4751B" w:rsidRPr="00265B99" w:rsidRDefault="00E4751B" w:rsidP="005A2433">
            <w:pPr>
              <w:rPr>
                <w:rFonts w:ascii="Arial" w:hAnsi="Arial" w:cs="Arial"/>
              </w:rPr>
            </w:pPr>
            <w:r w:rsidRPr="00265B99">
              <w:rPr>
                <w:rFonts w:ascii="Arial" w:hAnsi="Arial" w:cs="Arial"/>
              </w:rPr>
              <w:t>2014-2024</w:t>
            </w:r>
          </w:p>
          <w:p w14:paraId="700FC832" w14:textId="77777777" w:rsidR="00E4751B" w:rsidRPr="00265B99" w:rsidRDefault="00E4751B" w:rsidP="005A2433">
            <w:pPr>
              <w:rPr>
                <w:rFonts w:ascii="Arial" w:hAnsi="Arial" w:cs="Arial"/>
              </w:rPr>
            </w:pPr>
            <w:r w:rsidRPr="00265B99">
              <w:rPr>
                <w:rFonts w:ascii="Arial" w:hAnsi="Arial" w:cs="Arial"/>
              </w:rPr>
              <w:t>Google scholar</w:t>
            </w:r>
          </w:p>
          <w:p w14:paraId="28801D60" w14:textId="77777777" w:rsidR="00E4751B" w:rsidRPr="00265B99" w:rsidRDefault="00E4751B" w:rsidP="005A2433">
            <w:pPr>
              <w:rPr>
                <w:rFonts w:ascii="Arial" w:hAnsi="Arial" w:cs="Arial"/>
                <w:b/>
                <w:bCs/>
                <w:u w:val="single"/>
              </w:rPr>
            </w:pPr>
          </w:p>
        </w:tc>
        <w:tc>
          <w:tcPr>
            <w:tcW w:w="2239" w:type="dxa"/>
            <w:gridSpan w:val="2"/>
          </w:tcPr>
          <w:p w14:paraId="55F3C56A" w14:textId="77777777" w:rsidR="00E4751B" w:rsidRPr="00265B99" w:rsidRDefault="00E4751B" w:rsidP="005A2433">
            <w:pPr>
              <w:rPr>
                <w:rFonts w:ascii="Arial" w:hAnsi="Arial" w:cs="Arial"/>
              </w:rPr>
            </w:pPr>
            <w:r w:rsidRPr="00265B99">
              <w:rPr>
                <w:rFonts w:ascii="Arial" w:hAnsi="Arial" w:cs="Arial"/>
              </w:rPr>
              <w:t>How are hope and uncertainty linked?</w:t>
            </w:r>
          </w:p>
          <w:p w14:paraId="03E94FAC" w14:textId="77777777" w:rsidR="00E4751B" w:rsidRPr="00265B99" w:rsidRDefault="00E4751B" w:rsidP="005A2433">
            <w:pPr>
              <w:rPr>
                <w:rFonts w:ascii="Arial" w:hAnsi="Arial" w:cs="Arial"/>
                <w:b/>
                <w:bCs/>
                <w:u w:val="single"/>
              </w:rPr>
            </w:pPr>
          </w:p>
        </w:tc>
        <w:tc>
          <w:tcPr>
            <w:tcW w:w="2013" w:type="dxa"/>
          </w:tcPr>
          <w:p w14:paraId="28A23CFF" w14:textId="77777777" w:rsidR="00E4751B" w:rsidRPr="00265B99" w:rsidRDefault="00E4751B" w:rsidP="005A2433">
            <w:pPr>
              <w:pStyle w:val="NormalWeb"/>
              <w:shd w:val="clear" w:color="auto" w:fill="FFFFFF"/>
              <w:spacing w:after="173"/>
              <w:rPr>
                <w:rFonts w:ascii="Arial" w:hAnsi="Arial" w:cs="Arial"/>
                <w:sz w:val="22"/>
                <w:szCs w:val="22"/>
              </w:rPr>
            </w:pPr>
            <w:r w:rsidRPr="00265B99">
              <w:rPr>
                <w:rFonts w:ascii="Arial" w:hAnsi="Arial" w:cs="Arial"/>
                <w:sz w:val="22"/>
                <w:szCs w:val="22"/>
                <w14:ligatures w14:val="none"/>
              </w:rPr>
              <w:t>Demirtas and Yildiz</w:t>
            </w:r>
            <w:r w:rsidRPr="00265B99">
              <w:rPr>
                <w:rFonts w:ascii="Arial" w:hAnsi="Arial" w:cs="Arial"/>
                <w:sz w:val="22"/>
                <w:szCs w:val="22"/>
              </w:rPr>
              <w:t xml:space="preserve"> (</w:t>
            </w:r>
            <w:r w:rsidRPr="00265B99">
              <w:rPr>
                <w:rFonts w:ascii="Arial" w:hAnsi="Arial" w:cs="Arial"/>
                <w:sz w:val="22"/>
                <w:szCs w:val="22"/>
                <w14:ligatures w14:val="none"/>
              </w:rPr>
              <w:t>2019)</w:t>
            </w:r>
          </w:p>
          <w:p w14:paraId="730ACF5C" w14:textId="77777777" w:rsidR="00E4751B" w:rsidRPr="00265B99" w:rsidRDefault="00E4751B" w:rsidP="005A2433">
            <w:pPr>
              <w:rPr>
                <w:rFonts w:ascii="Arial" w:hAnsi="Arial" w:cs="Arial"/>
                <w:b/>
                <w:bCs/>
                <w:u w:val="single"/>
              </w:rPr>
            </w:pPr>
          </w:p>
        </w:tc>
        <w:tc>
          <w:tcPr>
            <w:tcW w:w="7574" w:type="dxa"/>
            <w:gridSpan w:val="3"/>
          </w:tcPr>
          <w:p w14:paraId="00C1FCA1" w14:textId="77777777" w:rsidR="00E4751B" w:rsidRPr="00265B99" w:rsidRDefault="00E4751B" w:rsidP="00E4751B">
            <w:pPr>
              <w:pStyle w:val="ListParagraph"/>
              <w:numPr>
                <w:ilvl w:val="0"/>
                <w:numId w:val="42"/>
              </w:numPr>
              <w:rPr>
                <w:rFonts w:ascii="Arial" w:hAnsi="Arial" w:cs="Arial"/>
              </w:rPr>
            </w:pPr>
            <w:r w:rsidRPr="00265B99">
              <w:rPr>
                <w:rFonts w:ascii="Arial" w:hAnsi="Arial" w:cs="Arial"/>
              </w:rPr>
              <w:t xml:space="preserve">The link between hope and uncertainty is </w:t>
            </w:r>
            <w:r w:rsidRPr="00265B99">
              <w:rPr>
                <w:rFonts w:ascii="Arial" w:hAnsi="Arial" w:cs="Arial"/>
                <w:b/>
                <w:bCs/>
              </w:rPr>
              <w:t>cognitive flexibility</w:t>
            </w:r>
            <w:r w:rsidRPr="00265B99">
              <w:rPr>
                <w:rFonts w:ascii="Arial" w:hAnsi="Arial" w:cs="Arial"/>
              </w:rPr>
              <w:t xml:space="preserve">, but there is limited research to support this direct link. </w:t>
            </w:r>
          </w:p>
          <w:p w14:paraId="2D0557E0" w14:textId="77777777" w:rsidR="00E4751B" w:rsidRPr="00265B99" w:rsidRDefault="00E4751B" w:rsidP="00E4751B">
            <w:pPr>
              <w:pStyle w:val="ListParagraph"/>
              <w:numPr>
                <w:ilvl w:val="0"/>
                <w:numId w:val="42"/>
              </w:numPr>
              <w:rPr>
                <w:rFonts w:ascii="Arial" w:hAnsi="Arial" w:cs="Arial"/>
              </w:rPr>
            </w:pPr>
            <w:r w:rsidRPr="00265B99">
              <w:rPr>
                <w:rFonts w:ascii="Arial" w:hAnsi="Arial" w:cs="Arial"/>
              </w:rPr>
              <w:t>Individuals who are cognitive flexible are tolerant of uncertainty and able to cope with internal and external stresses.</w:t>
            </w:r>
          </w:p>
          <w:p w14:paraId="4108E65F" w14:textId="77777777" w:rsidR="00E4751B" w:rsidRPr="00265B99" w:rsidRDefault="00E4751B" w:rsidP="00E4751B">
            <w:pPr>
              <w:pStyle w:val="ListParagraph"/>
              <w:numPr>
                <w:ilvl w:val="0"/>
                <w:numId w:val="42"/>
              </w:numPr>
              <w:rPr>
                <w:rFonts w:ascii="Arial" w:hAnsi="Arial" w:cs="Arial"/>
              </w:rPr>
            </w:pPr>
            <w:r w:rsidRPr="00265B99">
              <w:rPr>
                <w:rFonts w:ascii="Arial" w:hAnsi="Arial" w:cs="Arial"/>
              </w:rPr>
              <w:t>Hopelessness is negatively correlated with cognitive flexibility</w:t>
            </w:r>
          </w:p>
          <w:p w14:paraId="0D7AA01F" w14:textId="77777777" w:rsidR="00E4751B" w:rsidRPr="00265B99" w:rsidRDefault="00E4751B" w:rsidP="00E4751B">
            <w:pPr>
              <w:pStyle w:val="ListParagraph"/>
              <w:numPr>
                <w:ilvl w:val="0"/>
                <w:numId w:val="42"/>
              </w:numPr>
              <w:rPr>
                <w:rFonts w:ascii="Arial" w:hAnsi="Arial" w:cs="Arial"/>
              </w:rPr>
            </w:pPr>
            <w:r w:rsidRPr="00265B99">
              <w:rPr>
                <w:rFonts w:ascii="Arial" w:hAnsi="Arial" w:cs="Arial"/>
              </w:rPr>
              <w:t xml:space="preserve">Hopelessness is positively correlated with IU and preserved stress </w:t>
            </w:r>
          </w:p>
          <w:p w14:paraId="345D79B6" w14:textId="77777777" w:rsidR="00E4751B" w:rsidRPr="00265B99" w:rsidRDefault="00E4751B" w:rsidP="00E4751B">
            <w:pPr>
              <w:pStyle w:val="ListParagraph"/>
              <w:numPr>
                <w:ilvl w:val="0"/>
                <w:numId w:val="42"/>
              </w:numPr>
              <w:rPr>
                <w:rFonts w:ascii="Arial" w:hAnsi="Arial" w:cs="Arial"/>
              </w:rPr>
            </w:pPr>
            <w:r w:rsidRPr="00265B99">
              <w:rPr>
                <w:rFonts w:ascii="Arial" w:hAnsi="Arial" w:cs="Arial"/>
              </w:rPr>
              <w:t>Cognitive flexibility is negatively correlated with preserved stress</w:t>
            </w:r>
          </w:p>
          <w:p w14:paraId="01131AA8" w14:textId="77777777" w:rsidR="00E4751B" w:rsidRDefault="00E4751B" w:rsidP="00E4751B">
            <w:pPr>
              <w:pStyle w:val="ListParagraph"/>
              <w:numPr>
                <w:ilvl w:val="0"/>
                <w:numId w:val="42"/>
              </w:numPr>
              <w:rPr>
                <w:rFonts w:ascii="Arial" w:hAnsi="Arial" w:cs="Arial"/>
              </w:rPr>
            </w:pPr>
            <w:r w:rsidRPr="00265B99">
              <w:rPr>
                <w:rFonts w:ascii="Arial" w:hAnsi="Arial" w:cs="Arial"/>
              </w:rPr>
              <w:t>Cognitive flexibility is negatively correlated with IU</w:t>
            </w:r>
          </w:p>
          <w:p w14:paraId="54F242D9" w14:textId="77777777" w:rsidR="00E4751B" w:rsidRPr="00265B99" w:rsidRDefault="00E4751B" w:rsidP="005A2433">
            <w:pPr>
              <w:pStyle w:val="ListParagraph"/>
              <w:ind w:left="360"/>
              <w:rPr>
                <w:rFonts w:ascii="Arial" w:hAnsi="Arial" w:cs="Arial"/>
              </w:rPr>
            </w:pPr>
          </w:p>
        </w:tc>
      </w:tr>
      <w:tr w:rsidR="00E4751B" w14:paraId="2978C92E" w14:textId="77777777" w:rsidTr="005A2433">
        <w:tc>
          <w:tcPr>
            <w:tcW w:w="2122" w:type="dxa"/>
          </w:tcPr>
          <w:p w14:paraId="0082E744" w14:textId="77777777" w:rsidR="00E4751B" w:rsidRPr="00265B99" w:rsidRDefault="00E4751B" w:rsidP="005A2433">
            <w:pPr>
              <w:rPr>
                <w:rFonts w:ascii="Arial" w:hAnsi="Arial" w:cs="Arial"/>
              </w:rPr>
            </w:pPr>
            <w:r w:rsidRPr="00265B99">
              <w:rPr>
                <w:rFonts w:ascii="Arial" w:hAnsi="Arial" w:cs="Arial"/>
              </w:rPr>
              <w:t xml:space="preserve">Intolerance of uncertainty AND </w:t>
            </w:r>
            <w:r>
              <w:rPr>
                <w:rFonts w:ascii="Arial" w:hAnsi="Arial" w:cs="Arial"/>
              </w:rPr>
              <w:t>Emotion regulation</w:t>
            </w:r>
          </w:p>
          <w:p w14:paraId="38EEBA0D" w14:textId="77777777" w:rsidR="00E4751B" w:rsidRPr="00265B99" w:rsidRDefault="00E4751B" w:rsidP="005A2433">
            <w:pPr>
              <w:rPr>
                <w:rFonts w:ascii="Arial" w:hAnsi="Arial" w:cs="Arial"/>
              </w:rPr>
            </w:pPr>
            <w:r w:rsidRPr="00265B99">
              <w:rPr>
                <w:rFonts w:ascii="Arial" w:hAnsi="Arial" w:cs="Arial"/>
              </w:rPr>
              <w:t>2014-2024</w:t>
            </w:r>
          </w:p>
          <w:p w14:paraId="39644DDB" w14:textId="77777777" w:rsidR="00E4751B" w:rsidRPr="00265B99" w:rsidRDefault="00E4751B" w:rsidP="005A2433">
            <w:pPr>
              <w:rPr>
                <w:rFonts w:ascii="Arial" w:hAnsi="Arial" w:cs="Arial"/>
              </w:rPr>
            </w:pPr>
            <w:r w:rsidRPr="00265B99">
              <w:rPr>
                <w:rFonts w:ascii="Arial" w:hAnsi="Arial" w:cs="Arial"/>
              </w:rPr>
              <w:t>Google scholar</w:t>
            </w:r>
          </w:p>
          <w:p w14:paraId="580B9449" w14:textId="77777777" w:rsidR="00E4751B" w:rsidRPr="00265B99" w:rsidRDefault="00E4751B" w:rsidP="005A2433">
            <w:pPr>
              <w:rPr>
                <w:rFonts w:ascii="Arial" w:hAnsi="Arial" w:cs="Arial"/>
              </w:rPr>
            </w:pPr>
          </w:p>
        </w:tc>
        <w:tc>
          <w:tcPr>
            <w:tcW w:w="2239" w:type="dxa"/>
            <w:gridSpan w:val="2"/>
          </w:tcPr>
          <w:p w14:paraId="4F44AA88" w14:textId="77777777" w:rsidR="00E4751B" w:rsidRPr="00265B99" w:rsidRDefault="00E4751B" w:rsidP="005A2433">
            <w:pPr>
              <w:rPr>
                <w:rFonts w:ascii="Arial" w:hAnsi="Arial" w:cs="Arial"/>
              </w:rPr>
            </w:pPr>
            <w:r>
              <w:rPr>
                <w:rFonts w:ascii="Arial" w:hAnsi="Arial" w:cs="Arial"/>
              </w:rPr>
              <w:t>How is IU linked with emotion regulation?</w:t>
            </w:r>
          </w:p>
        </w:tc>
        <w:tc>
          <w:tcPr>
            <w:tcW w:w="2013" w:type="dxa"/>
          </w:tcPr>
          <w:p w14:paraId="184F0078" w14:textId="77777777" w:rsidR="00E4751B" w:rsidRPr="00265B99" w:rsidRDefault="00E4751B" w:rsidP="005A2433">
            <w:pPr>
              <w:pStyle w:val="NormalWeb"/>
              <w:shd w:val="clear" w:color="auto" w:fill="FFFFFF"/>
              <w:spacing w:after="173"/>
              <w:rPr>
                <w:rFonts w:ascii="Arial" w:hAnsi="Arial" w:cs="Arial"/>
                <w:sz w:val="22"/>
                <w:szCs w:val="22"/>
                <w14:ligatures w14:val="none"/>
              </w:rPr>
            </w:pPr>
            <w:r>
              <w:rPr>
                <w:rFonts w:ascii="Arial" w:hAnsi="Arial" w:cs="Arial"/>
                <w:sz w:val="22"/>
                <w:szCs w:val="22"/>
                <w14:ligatures w14:val="none"/>
              </w:rPr>
              <w:t>Ouellet et al (2019)</w:t>
            </w:r>
          </w:p>
        </w:tc>
        <w:tc>
          <w:tcPr>
            <w:tcW w:w="7574" w:type="dxa"/>
            <w:gridSpan w:val="3"/>
          </w:tcPr>
          <w:p w14:paraId="29D1C600" w14:textId="77777777" w:rsidR="00E4751B" w:rsidRDefault="00E4751B" w:rsidP="00E4751B">
            <w:pPr>
              <w:pStyle w:val="ListParagraph"/>
              <w:numPr>
                <w:ilvl w:val="0"/>
                <w:numId w:val="42"/>
              </w:numPr>
              <w:rPr>
                <w:rFonts w:ascii="Arial" w:hAnsi="Arial" w:cs="Arial"/>
              </w:rPr>
            </w:pPr>
            <w:r>
              <w:rPr>
                <w:rFonts w:ascii="Arial" w:hAnsi="Arial" w:cs="Arial"/>
              </w:rPr>
              <w:t xml:space="preserve">The study explored how IU contributes to worry. </w:t>
            </w:r>
          </w:p>
          <w:p w14:paraId="6FA5AFA2" w14:textId="77777777" w:rsidR="00E4751B" w:rsidRDefault="00E4751B" w:rsidP="00E4751B">
            <w:pPr>
              <w:pStyle w:val="ListParagraph"/>
              <w:numPr>
                <w:ilvl w:val="0"/>
                <w:numId w:val="42"/>
              </w:numPr>
              <w:rPr>
                <w:rFonts w:ascii="Arial" w:hAnsi="Arial" w:cs="Arial"/>
              </w:rPr>
            </w:pPr>
            <w:r>
              <w:rPr>
                <w:rFonts w:ascii="Arial" w:hAnsi="Arial" w:cs="Arial"/>
              </w:rPr>
              <w:t xml:space="preserve">Linked through two aspects of the ERM (negative problem orientation and negative emotion orientation). </w:t>
            </w:r>
          </w:p>
          <w:p w14:paraId="424FDE8D" w14:textId="77777777" w:rsidR="00E4751B" w:rsidRDefault="00E4751B" w:rsidP="00E4751B">
            <w:pPr>
              <w:pStyle w:val="ListParagraph"/>
              <w:numPr>
                <w:ilvl w:val="0"/>
                <w:numId w:val="42"/>
              </w:numPr>
              <w:rPr>
                <w:rFonts w:ascii="Arial" w:hAnsi="Arial" w:cs="Arial"/>
              </w:rPr>
            </w:pPr>
            <w:proofErr w:type="gramStart"/>
            <w:r>
              <w:rPr>
                <w:rFonts w:ascii="Arial" w:hAnsi="Arial" w:cs="Arial"/>
              </w:rPr>
              <w:t>Thus</w:t>
            </w:r>
            <w:proofErr w:type="gramEnd"/>
            <w:r>
              <w:rPr>
                <w:rFonts w:ascii="Arial" w:hAnsi="Arial" w:cs="Arial"/>
              </w:rPr>
              <w:t xml:space="preserve"> provides evidence for an integrated model (IUM and ERM)</w:t>
            </w:r>
          </w:p>
          <w:p w14:paraId="0D199514" w14:textId="77777777" w:rsidR="00E4751B" w:rsidRPr="007205F0" w:rsidRDefault="00E4751B" w:rsidP="005A2433">
            <w:pPr>
              <w:rPr>
                <w:rFonts w:ascii="Arial" w:hAnsi="Arial" w:cs="Arial"/>
              </w:rPr>
            </w:pPr>
          </w:p>
        </w:tc>
      </w:tr>
      <w:tr w:rsidR="00E4751B" w14:paraId="03BD37A5" w14:textId="77777777" w:rsidTr="005A2433">
        <w:trPr>
          <w:trHeight w:val="1401"/>
        </w:trPr>
        <w:tc>
          <w:tcPr>
            <w:tcW w:w="2122" w:type="dxa"/>
          </w:tcPr>
          <w:p w14:paraId="19CAA3EF" w14:textId="77777777" w:rsidR="00E4751B" w:rsidRPr="00265B99" w:rsidRDefault="00E4751B" w:rsidP="005A2433">
            <w:pPr>
              <w:rPr>
                <w:rFonts w:ascii="Arial" w:hAnsi="Arial" w:cs="Arial"/>
              </w:rPr>
            </w:pPr>
            <w:r w:rsidRPr="00265B99">
              <w:rPr>
                <w:rFonts w:ascii="Arial" w:hAnsi="Arial" w:cs="Arial"/>
              </w:rPr>
              <w:t>Intolerance of Uncertainty AND</w:t>
            </w:r>
            <w:r w:rsidRPr="00265B99">
              <w:rPr>
                <w:rFonts w:ascii="Arial" w:hAnsi="Arial" w:cs="Arial"/>
              </w:rPr>
              <w:br/>
              <w:t xml:space="preserve">Emotion regulation </w:t>
            </w:r>
          </w:p>
          <w:p w14:paraId="0DFFC079" w14:textId="77777777" w:rsidR="00E4751B" w:rsidRPr="00265B99" w:rsidRDefault="00E4751B" w:rsidP="005A2433">
            <w:pPr>
              <w:rPr>
                <w:rFonts w:ascii="Arial" w:hAnsi="Arial" w:cs="Arial"/>
              </w:rPr>
            </w:pPr>
            <w:r w:rsidRPr="00265B99">
              <w:rPr>
                <w:rFonts w:ascii="Arial" w:hAnsi="Arial" w:cs="Arial"/>
              </w:rPr>
              <w:t>Google scholar</w:t>
            </w:r>
          </w:p>
          <w:p w14:paraId="2787A1B9" w14:textId="77777777" w:rsidR="00E4751B" w:rsidRPr="00AE3AC8" w:rsidRDefault="00E4751B" w:rsidP="005A2433">
            <w:pPr>
              <w:rPr>
                <w:rFonts w:ascii="Arial" w:hAnsi="Arial" w:cs="Arial"/>
              </w:rPr>
            </w:pPr>
            <w:r w:rsidRPr="00265B99">
              <w:rPr>
                <w:rFonts w:ascii="Arial" w:hAnsi="Arial" w:cs="Arial"/>
              </w:rPr>
              <w:t>2003-2024</w:t>
            </w:r>
          </w:p>
        </w:tc>
        <w:tc>
          <w:tcPr>
            <w:tcW w:w="2239" w:type="dxa"/>
            <w:gridSpan w:val="2"/>
          </w:tcPr>
          <w:p w14:paraId="1953FFCA" w14:textId="77777777" w:rsidR="00E4751B" w:rsidRPr="00265B99" w:rsidRDefault="00E4751B" w:rsidP="005A2433">
            <w:pPr>
              <w:rPr>
                <w:rFonts w:ascii="Arial" w:hAnsi="Arial" w:cs="Arial"/>
              </w:rPr>
            </w:pPr>
            <w:r w:rsidRPr="00265B99">
              <w:rPr>
                <w:rFonts w:ascii="Arial" w:hAnsi="Arial" w:cs="Arial"/>
              </w:rPr>
              <w:t>How do emotion regulation strategies influence tolerance of uncertainty?</w:t>
            </w:r>
          </w:p>
          <w:p w14:paraId="4688AA18" w14:textId="77777777" w:rsidR="00E4751B" w:rsidRPr="00265B99" w:rsidRDefault="00E4751B" w:rsidP="005A2433">
            <w:pPr>
              <w:rPr>
                <w:rFonts w:ascii="Arial" w:hAnsi="Arial" w:cs="Arial"/>
                <w:u w:val="single"/>
              </w:rPr>
            </w:pPr>
          </w:p>
        </w:tc>
        <w:tc>
          <w:tcPr>
            <w:tcW w:w="2013" w:type="dxa"/>
          </w:tcPr>
          <w:p w14:paraId="03F24007" w14:textId="77777777" w:rsidR="00E4751B" w:rsidRPr="00265B99" w:rsidRDefault="00E4751B" w:rsidP="005A2433">
            <w:pPr>
              <w:rPr>
                <w:rFonts w:ascii="Arial" w:hAnsi="Arial" w:cs="Arial"/>
              </w:rPr>
            </w:pPr>
            <w:r w:rsidRPr="00265B99">
              <w:rPr>
                <w:rFonts w:ascii="Arial" w:hAnsi="Arial" w:cs="Arial"/>
              </w:rPr>
              <w:t>Sahib et al (2023)</w:t>
            </w:r>
          </w:p>
          <w:p w14:paraId="7F8EEFD5" w14:textId="77777777" w:rsidR="00E4751B" w:rsidRPr="00265B99" w:rsidRDefault="00E4751B" w:rsidP="005A2433">
            <w:pPr>
              <w:rPr>
                <w:rFonts w:ascii="Arial" w:hAnsi="Arial" w:cs="Arial"/>
                <w:u w:val="single"/>
              </w:rPr>
            </w:pPr>
          </w:p>
        </w:tc>
        <w:tc>
          <w:tcPr>
            <w:tcW w:w="7574" w:type="dxa"/>
            <w:gridSpan w:val="3"/>
          </w:tcPr>
          <w:p w14:paraId="2993AD6D" w14:textId="77777777" w:rsidR="00E4751B" w:rsidRPr="00265B99" w:rsidRDefault="00E4751B" w:rsidP="005A2433">
            <w:pPr>
              <w:rPr>
                <w:rFonts w:ascii="Arial" w:hAnsi="Arial" w:cs="Arial"/>
              </w:rPr>
            </w:pPr>
            <w:r w:rsidRPr="00265B99">
              <w:rPr>
                <w:rFonts w:ascii="Arial" w:hAnsi="Arial" w:cs="Arial"/>
              </w:rPr>
              <w:t>Systematic review and meta-analysis. 91 studies.</w:t>
            </w:r>
          </w:p>
          <w:p w14:paraId="2170E992" w14:textId="77777777" w:rsidR="00E4751B" w:rsidRPr="00265B99" w:rsidRDefault="00E4751B" w:rsidP="005A2433">
            <w:pPr>
              <w:rPr>
                <w:rFonts w:ascii="Arial" w:hAnsi="Arial" w:cs="Arial"/>
                <w:b/>
                <w:bCs/>
              </w:rPr>
            </w:pPr>
            <w:r w:rsidRPr="00265B99">
              <w:rPr>
                <w:rFonts w:ascii="Arial" w:hAnsi="Arial" w:cs="Arial"/>
              </w:rPr>
              <w:t>Positive correlation between maladaptive ERS and intolerance of uncertainty</w:t>
            </w:r>
            <w:r w:rsidRPr="00265B99">
              <w:rPr>
                <w:rFonts w:ascii="Arial" w:hAnsi="Arial" w:cs="Arial"/>
              </w:rPr>
              <w:br/>
              <w:t>Negative correlation between adaptive ERS and intolerance of uncertainty.</w:t>
            </w:r>
          </w:p>
        </w:tc>
      </w:tr>
      <w:tr w:rsidR="00E4751B" w14:paraId="4F63007E" w14:textId="77777777" w:rsidTr="005A2433">
        <w:tc>
          <w:tcPr>
            <w:tcW w:w="2122" w:type="dxa"/>
            <w:vMerge w:val="restart"/>
          </w:tcPr>
          <w:p w14:paraId="0D0C71DD" w14:textId="77777777" w:rsidR="00E4751B" w:rsidRPr="00265B99" w:rsidRDefault="00E4751B" w:rsidP="005A2433">
            <w:pPr>
              <w:rPr>
                <w:rFonts w:ascii="Arial" w:hAnsi="Arial" w:cs="Arial"/>
              </w:rPr>
            </w:pPr>
            <w:r w:rsidRPr="00265B99">
              <w:rPr>
                <w:rFonts w:ascii="Arial" w:hAnsi="Arial" w:cs="Arial"/>
              </w:rPr>
              <w:t xml:space="preserve">3 x quantitative studies from the initial systematic search explored CBT, mindfulness and laughter therapy as </w:t>
            </w:r>
            <w:r w:rsidRPr="00265B99">
              <w:rPr>
                <w:rFonts w:ascii="Arial" w:hAnsi="Arial" w:cs="Arial"/>
              </w:rPr>
              <w:lastRenderedPageBreak/>
              <w:t>treatment interventions for improving hope.</w:t>
            </w:r>
          </w:p>
        </w:tc>
        <w:tc>
          <w:tcPr>
            <w:tcW w:w="2239" w:type="dxa"/>
            <w:gridSpan w:val="2"/>
            <w:vMerge w:val="restart"/>
          </w:tcPr>
          <w:p w14:paraId="3178D240" w14:textId="77777777" w:rsidR="00E4751B" w:rsidRDefault="00E4751B" w:rsidP="005A2433">
            <w:pPr>
              <w:rPr>
                <w:rFonts w:ascii="Arial" w:hAnsi="Arial" w:cs="Arial"/>
              </w:rPr>
            </w:pPr>
            <w:r w:rsidRPr="00265B99">
              <w:rPr>
                <w:rFonts w:ascii="Arial" w:hAnsi="Arial" w:cs="Arial"/>
              </w:rPr>
              <w:lastRenderedPageBreak/>
              <w:t>How do we address maladaptive emotion regulation strategies in people with CLBP?</w:t>
            </w:r>
          </w:p>
          <w:p w14:paraId="0326A61D" w14:textId="77777777" w:rsidR="00E4751B" w:rsidRDefault="00E4751B" w:rsidP="005A2433">
            <w:pPr>
              <w:rPr>
                <w:rFonts w:ascii="Arial" w:hAnsi="Arial" w:cs="Arial"/>
              </w:rPr>
            </w:pPr>
          </w:p>
          <w:p w14:paraId="7CBF573C" w14:textId="77777777" w:rsidR="00E4751B" w:rsidRPr="00265B99" w:rsidRDefault="00E4751B" w:rsidP="005A2433">
            <w:pPr>
              <w:rPr>
                <w:rFonts w:ascii="Arial" w:hAnsi="Arial" w:cs="Arial"/>
              </w:rPr>
            </w:pPr>
            <w:r>
              <w:rPr>
                <w:rFonts w:ascii="Arial" w:hAnsi="Arial" w:cs="Arial"/>
              </w:rPr>
              <w:t xml:space="preserve">How do we improve </w:t>
            </w:r>
            <w:r>
              <w:rPr>
                <w:rFonts w:ascii="Arial" w:hAnsi="Arial" w:cs="Arial"/>
              </w:rPr>
              <w:lastRenderedPageBreak/>
              <w:t>hope?</w:t>
            </w:r>
          </w:p>
        </w:tc>
        <w:tc>
          <w:tcPr>
            <w:tcW w:w="2013" w:type="dxa"/>
          </w:tcPr>
          <w:p w14:paraId="53829B8C" w14:textId="77777777" w:rsidR="00E4751B" w:rsidRPr="00265B99" w:rsidRDefault="00E4751B" w:rsidP="005A2433">
            <w:pPr>
              <w:rPr>
                <w:rFonts w:ascii="Arial" w:hAnsi="Arial" w:cs="Arial"/>
              </w:rPr>
            </w:pPr>
            <w:r w:rsidRPr="00265B99">
              <w:rPr>
                <w:rFonts w:ascii="Arial" w:hAnsi="Arial" w:cs="Arial"/>
              </w:rPr>
              <w:lastRenderedPageBreak/>
              <w:t xml:space="preserve">Abdolghaderi et al (2018) </w:t>
            </w:r>
          </w:p>
          <w:p w14:paraId="54963947" w14:textId="77777777" w:rsidR="00E4751B" w:rsidRPr="00265B99" w:rsidRDefault="00E4751B" w:rsidP="005A2433">
            <w:pPr>
              <w:rPr>
                <w:rFonts w:ascii="Arial" w:hAnsi="Arial" w:cs="Arial"/>
              </w:rPr>
            </w:pPr>
          </w:p>
        </w:tc>
        <w:tc>
          <w:tcPr>
            <w:tcW w:w="7574" w:type="dxa"/>
            <w:gridSpan w:val="3"/>
          </w:tcPr>
          <w:p w14:paraId="22203675" w14:textId="77777777" w:rsidR="00E4751B" w:rsidRPr="00265B99" w:rsidRDefault="00E4751B" w:rsidP="005A2433">
            <w:pPr>
              <w:rPr>
                <w:rFonts w:ascii="Arial" w:hAnsi="Arial" w:cs="Arial"/>
              </w:rPr>
            </w:pPr>
            <w:r w:rsidRPr="00265B99">
              <w:rPr>
                <w:rFonts w:ascii="Arial" w:hAnsi="Arial" w:cs="Arial"/>
              </w:rPr>
              <w:t xml:space="preserve">Mindfulness based cognitive behavioural therapy significantly increased hope (agency and pathway) but had NO effect on pain beliefs </w:t>
            </w:r>
            <w:r w:rsidRPr="00265B99">
              <w:rPr>
                <w:rFonts w:ascii="Arial" w:hAnsi="Arial" w:cs="Arial"/>
              </w:rPr>
              <w:br/>
              <w:t>Quasi-experimental study. 30 participants. Age: 30-50years. All women. LBP &gt; 6months. Two groups: MBCT 8week course vs Control</w:t>
            </w:r>
          </w:p>
          <w:p w14:paraId="48D5DBED" w14:textId="77777777" w:rsidR="00E4751B" w:rsidRPr="00265B99" w:rsidRDefault="00E4751B" w:rsidP="005A2433">
            <w:pPr>
              <w:rPr>
                <w:rFonts w:ascii="Arial" w:hAnsi="Arial" w:cs="Arial"/>
              </w:rPr>
            </w:pPr>
          </w:p>
        </w:tc>
      </w:tr>
      <w:tr w:rsidR="00E4751B" w14:paraId="19529099" w14:textId="77777777" w:rsidTr="005A2433">
        <w:tc>
          <w:tcPr>
            <w:tcW w:w="2122" w:type="dxa"/>
            <w:vMerge/>
          </w:tcPr>
          <w:p w14:paraId="2416C31B" w14:textId="77777777" w:rsidR="00E4751B" w:rsidRPr="00265B99" w:rsidRDefault="00E4751B" w:rsidP="005A2433">
            <w:pPr>
              <w:rPr>
                <w:rFonts w:ascii="Arial" w:hAnsi="Arial" w:cs="Arial"/>
              </w:rPr>
            </w:pPr>
          </w:p>
        </w:tc>
        <w:tc>
          <w:tcPr>
            <w:tcW w:w="2239" w:type="dxa"/>
            <w:gridSpan w:val="2"/>
            <w:vMerge/>
          </w:tcPr>
          <w:p w14:paraId="1847BAC7" w14:textId="77777777" w:rsidR="00E4751B" w:rsidRPr="00265B99" w:rsidRDefault="00E4751B" w:rsidP="005A2433">
            <w:pPr>
              <w:rPr>
                <w:rFonts w:ascii="Arial" w:hAnsi="Arial" w:cs="Arial"/>
              </w:rPr>
            </w:pPr>
          </w:p>
        </w:tc>
        <w:tc>
          <w:tcPr>
            <w:tcW w:w="2013" w:type="dxa"/>
          </w:tcPr>
          <w:p w14:paraId="12D52136" w14:textId="77777777" w:rsidR="00E4751B" w:rsidRPr="00265B99" w:rsidRDefault="00E4751B" w:rsidP="005A2433">
            <w:pPr>
              <w:rPr>
                <w:rFonts w:ascii="Arial" w:hAnsi="Arial" w:cs="Arial"/>
              </w:rPr>
            </w:pPr>
            <w:r w:rsidRPr="00265B99">
              <w:rPr>
                <w:rFonts w:ascii="Arial" w:hAnsi="Arial" w:cs="Arial"/>
              </w:rPr>
              <w:t xml:space="preserve">Razavi et al (2022) </w:t>
            </w:r>
          </w:p>
        </w:tc>
        <w:tc>
          <w:tcPr>
            <w:tcW w:w="7574" w:type="dxa"/>
            <w:gridSpan w:val="3"/>
          </w:tcPr>
          <w:p w14:paraId="1567E1F2" w14:textId="77777777" w:rsidR="00E4751B" w:rsidRPr="00265B99" w:rsidRDefault="00E4751B" w:rsidP="005A2433">
            <w:pPr>
              <w:rPr>
                <w:rFonts w:ascii="Arial" w:hAnsi="Arial" w:cs="Arial"/>
              </w:rPr>
            </w:pPr>
            <w:r w:rsidRPr="00265B99">
              <w:rPr>
                <w:rFonts w:ascii="Arial" w:hAnsi="Arial" w:cs="Arial"/>
              </w:rPr>
              <w:t>To explore the effectiveness of cognitive therapy on hope and pain in women with CLBP.</w:t>
            </w:r>
          </w:p>
          <w:p w14:paraId="4D53C5C6" w14:textId="77777777" w:rsidR="00E4751B" w:rsidRPr="00265B99" w:rsidRDefault="00E4751B" w:rsidP="005A2433">
            <w:pPr>
              <w:rPr>
                <w:rFonts w:ascii="Arial" w:hAnsi="Arial" w:cs="Arial"/>
              </w:rPr>
            </w:pPr>
            <w:r w:rsidRPr="00265B99">
              <w:rPr>
                <w:rFonts w:ascii="Arial" w:hAnsi="Arial" w:cs="Arial"/>
              </w:rPr>
              <w:lastRenderedPageBreak/>
              <w:t>Quasi-experimental study with pre- and post- test design and control group.</w:t>
            </w:r>
          </w:p>
          <w:p w14:paraId="21D71400" w14:textId="77777777" w:rsidR="00E4751B" w:rsidRPr="00265B99" w:rsidRDefault="00E4751B" w:rsidP="005A2433">
            <w:pPr>
              <w:rPr>
                <w:rFonts w:ascii="Arial" w:hAnsi="Arial" w:cs="Arial"/>
              </w:rPr>
            </w:pPr>
            <w:r w:rsidRPr="00265B99">
              <w:rPr>
                <w:rFonts w:ascii="Arial" w:hAnsi="Arial" w:cs="Arial"/>
              </w:rPr>
              <w:t xml:space="preserve">20 participants (10 in each group). All women. Chronic LBP. </w:t>
            </w:r>
          </w:p>
          <w:p w14:paraId="5326FA06" w14:textId="77777777" w:rsidR="00E4751B" w:rsidRPr="00265B99" w:rsidRDefault="00E4751B" w:rsidP="005A2433">
            <w:pPr>
              <w:rPr>
                <w:rFonts w:ascii="Arial" w:hAnsi="Arial" w:cs="Arial"/>
              </w:rPr>
            </w:pPr>
            <w:r w:rsidRPr="00265B99">
              <w:rPr>
                <w:rFonts w:ascii="Arial" w:hAnsi="Arial" w:cs="Arial"/>
              </w:rPr>
              <w:t xml:space="preserve">CBT statistically </w:t>
            </w:r>
            <w:r>
              <w:rPr>
                <w:rFonts w:ascii="Arial" w:hAnsi="Arial" w:cs="Arial"/>
              </w:rPr>
              <w:t xml:space="preserve">significantly improved </w:t>
            </w:r>
            <w:r w:rsidRPr="00265B99">
              <w:rPr>
                <w:rFonts w:ascii="Arial" w:hAnsi="Arial" w:cs="Arial"/>
              </w:rPr>
              <w:t>hope and self-management abilities</w:t>
            </w:r>
            <w:r>
              <w:rPr>
                <w:rFonts w:ascii="Arial" w:hAnsi="Arial" w:cs="Arial"/>
              </w:rPr>
              <w:t xml:space="preserve"> and reduced pain</w:t>
            </w:r>
            <w:r w:rsidRPr="00265B99">
              <w:rPr>
                <w:rFonts w:ascii="Arial" w:hAnsi="Arial" w:cs="Arial"/>
              </w:rPr>
              <w:t xml:space="preserve">. </w:t>
            </w:r>
            <w:r w:rsidRPr="00265B99">
              <w:rPr>
                <w:rFonts w:ascii="Arial" w:hAnsi="Arial" w:cs="Arial"/>
              </w:rPr>
              <w:br/>
            </w:r>
          </w:p>
        </w:tc>
      </w:tr>
      <w:tr w:rsidR="00E4751B" w14:paraId="261BDD47" w14:textId="77777777" w:rsidTr="005A2433">
        <w:tc>
          <w:tcPr>
            <w:tcW w:w="2122" w:type="dxa"/>
            <w:vMerge/>
          </w:tcPr>
          <w:p w14:paraId="0F81FDF3" w14:textId="77777777" w:rsidR="00E4751B" w:rsidRPr="00265B99" w:rsidRDefault="00E4751B" w:rsidP="005A2433">
            <w:pPr>
              <w:rPr>
                <w:rFonts w:ascii="Arial" w:hAnsi="Arial" w:cs="Arial"/>
              </w:rPr>
            </w:pPr>
          </w:p>
        </w:tc>
        <w:tc>
          <w:tcPr>
            <w:tcW w:w="2239" w:type="dxa"/>
            <w:gridSpan w:val="2"/>
            <w:vMerge/>
          </w:tcPr>
          <w:p w14:paraId="08F807E1" w14:textId="77777777" w:rsidR="00E4751B" w:rsidRPr="00265B99" w:rsidRDefault="00E4751B" w:rsidP="005A2433">
            <w:pPr>
              <w:rPr>
                <w:rFonts w:ascii="Arial" w:hAnsi="Arial" w:cs="Arial"/>
              </w:rPr>
            </w:pPr>
          </w:p>
        </w:tc>
        <w:tc>
          <w:tcPr>
            <w:tcW w:w="2013" w:type="dxa"/>
          </w:tcPr>
          <w:p w14:paraId="2E5309D9" w14:textId="77777777" w:rsidR="00E4751B" w:rsidRPr="00265B99" w:rsidRDefault="00E4751B" w:rsidP="005A2433">
            <w:pPr>
              <w:rPr>
                <w:rFonts w:ascii="Arial" w:hAnsi="Arial" w:cs="Arial"/>
              </w:rPr>
            </w:pPr>
            <w:r w:rsidRPr="00265B99">
              <w:rPr>
                <w:rFonts w:ascii="Arial" w:hAnsi="Arial" w:cs="Arial"/>
              </w:rPr>
              <w:t xml:space="preserve">Fateme et al (2017)  </w:t>
            </w:r>
          </w:p>
        </w:tc>
        <w:tc>
          <w:tcPr>
            <w:tcW w:w="7574" w:type="dxa"/>
            <w:gridSpan w:val="3"/>
          </w:tcPr>
          <w:p w14:paraId="42AD8BC5" w14:textId="77777777" w:rsidR="00E4751B" w:rsidRPr="00265B99" w:rsidRDefault="00E4751B" w:rsidP="005A2433">
            <w:pPr>
              <w:rPr>
                <w:rFonts w:ascii="Arial" w:hAnsi="Arial" w:cs="Arial"/>
              </w:rPr>
            </w:pPr>
            <w:r w:rsidRPr="00265B99">
              <w:rPr>
                <w:rFonts w:ascii="Arial" w:hAnsi="Arial" w:cs="Arial"/>
              </w:rPr>
              <w:t>To evaluate the effect of laughter therapy on hope, self-efficacy and pain control in patients.</w:t>
            </w:r>
            <w:r w:rsidRPr="00265B99">
              <w:rPr>
                <w:rFonts w:ascii="Arial" w:hAnsi="Arial" w:cs="Arial"/>
              </w:rPr>
              <w:br/>
              <w:t>Semi-experimental study. Pre and post-test design with one experimental group and one control.</w:t>
            </w:r>
          </w:p>
          <w:p w14:paraId="16D7D86A" w14:textId="77777777" w:rsidR="00E4751B" w:rsidRPr="00265B99" w:rsidRDefault="00E4751B" w:rsidP="005A2433">
            <w:pPr>
              <w:rPr>
                <w:rFonts w:ascii="Arial" w:hAnsi="Arial" w:cs="Arial"/>
              </w:rPr>
            </w:pPr>
            <w:r w:rsidRPr="00265B99">
              <w:rPr>
                <w:rFonts w:ascii="Arial" w:hAnsi="Arial" w:cs="Arial"/>
              </w:rPr>
              <w:t xml:space="preserve">Convenient sampling. 30 patients. </w:t>
            </w:r>
          </w:p>
          <w:p w14:paraId="719617CC" w14:textId="77777777" w:rsidR="00E4751B" w:rsidRPr="00265B99" w:rsidRDefault="00E4751B" w:rsidP="005A2433">
            <w:pPr>
              <w:rPr>
                <w:rFonts w:ascii="Arial" w:hAnsi="Arial" w:cs="Arial"/>
              </w:rPr>
            </w:pPr>
            <w:r w:rsidRPr="00265B99">
              <w:rPr>
                <w:rFonts w:ascii="Arial" w:hAnsi="Arial" w:cs="Arial"/>
              </w:rPr>
              <w:t xml:space="preserve">Laughter therapy increased post-test scores of </w:t>
            </w:r>
            <w:proofErr w:type="gramStart"/>
            <w:r w:rsidRPr="00265B99">
              <w:rPr>
                <w:rFonts w:ascii="Arial" w:hAnsi="Arial" w:cs="Arial"/>
              </w:rPr>
              <w:t>hope</w:t>
            </w:r>
            <w:proofErr w:type="gramEnd"/>
            <w:r w:rsidRPr="00265B99">
              <w:rPr>
                <w:rFonts w:ascii="Arial" w:hAnsi="Arial" w:cs="Arial"/>
              </w:rPr>
              <w:t xml:space="preserve"> and self-efficacy in the experimental group and reduced pain.</w:t>
            </w:r>
            <w:r w:rsidRPr="00265B99">
              <w:rPr>
                <w:rFonts w:ascii="Arial" w:hAnsi="Arial" w:cs="Arial"/>
              </w:rPr>
              <w:br/>
            </w:r>
          </w:p>
        </w:tc>
      </w:tr>
      <w:tr w:rsidR="00E4751B" w14:paraId="097D5C75" w14:textId="77777777" w:rsidTr="005A2433">
        <w:tc>
          <w:tcPr>
            <w:tcW w:w="2122" w:type="dxa"/>
          </w:tcPr>
          <w:p w14:paraId="1604C37D" w14:textId="77777777" w:rsidR="00E4751B" w:rsidRPr="00265B99" w:rsidRDefault="00E4751B" w:rsidP="005A2433">
            <w:pPr>
              <w:rPr>
                <w:rFonts w:ascii="Arial" w:hAnsi="Arial" w:cs="Arial"/>
              </w:rPr>
            </w:pPr>
            <w:r w:rsidRPr="00265B99">
              <w:rPr>
                <w:rFonts w:ascii="Arial" w:hAnsi="Arial" w:cs="Arial"/>
              </w:rPr>
              <w:t>Framework for hope</w:t>
            </w:r>
          </w:p>
          <w:p w14:paraId="4FCC4BF4" w14:textId="77777777" w:rsidR="00E4751B" w:rsidRPr="00265B99" w:rsidRDefault="00E4751B" w:rsidP="005A2433">
            <w:pPr>
              <w:rPr>
                <w:rFonts w:ascii="Arial" w:hAnsi="Arial" w:cs="Arial"/>
              </w:rPr>
            </w:pPr>
          </w:p>
        </w:tc>
        <w:tc>
          <w:tcPr>
            <w:tcW w:w="2239" w:type="dxa"/>
            <w:gridSpan w:val="2"/>
          </w:tcPr>
          <w:p w14:paraId="6B8ABCA9" w14:textId="77777777" w:rsidR="00E4751B" w:rsidRPr="00265B99" w:rsidRDefault="00E4751B" w:rsidP="005A2433">
            <w:pPr>
              <w:rPr>
                <w:rFonts w:ascii="Arial" w:hAnsi="Arial" w:cs="Arial"/>
              </w:rPr>
            </w:pPr>
            <w:r w:rsidRPr="00265B99">
              <w:rPr>
                <w:rFonts w:ascii="Arial" w:hAnsi="Arial" w:cs="Arial"/>
              </w:rPr>
              <w:t>Is there already a Framework for Hope?</w:t>
            </w:r>
          </w:p>
        </w:tc>
        <w:tc>
          <w:tcPr>
            <w:tcW w:w="2013" w:type="dxa"/>
          </w:tcPr>
          <w:p w14:paraId="44748440" w14:textId="77777777" w:rsidR="00E4751B" w:rsidRPr="00265B99" w:rsidRDefault="00E4751B" w:rsidP="005A2433">
            <w:pPr>
              <w:rPr>
                <w:rFonts w:ascii="Arial" w:hAnsi="Arial" w:cs="Arial"/>
              </w:rPr>
            </w:pPr>
            <w:r w:rsidRPr="00265B99">
              <w:rPr>
                <w:rFonts w:ascii="Arial" w:hAnsi="Arial" w:cs="Arial"/>
              </w:rPr>
              <w:t>Soundy et al (201</w:t>
            </w:r>
            <w:r>
              <w:rPr>
                <w:rFonts w:ascii="Arial" w:hAnsi="Arial" w:cs="Arial"/>
              </w:rPr>
              <w:t>4</w:t>
            </w:r>
            <w:r w:rsidRPr="00265B99">
              <w:rPr>
                <w:rFonts w:ascii="Arial" w:hAnsi="Arial" w:cs="Arial"/>
              </w:rPr>
              <w:t xml:space="preserve">) </w:t>
            </w:r>
          </w:p>
          <w:p w14:paraId="4502519C" w14:textId="77777777" w:rsidR="00E4751B" w:rsidRPr="00265B99" w:rsidRDefault="00E4751B" w:rsidP="005A2433">
            <w:pPr>
              <w:rPr>
                <w:rFonts w:ascii="Arial" w:hAnsi="Arial" w:cs="Arial"/>
              </w:rPr>
            </w:pPr>
            <w:r w:rsidRPr="00265B99">
              <w:rPr>
                <w:rFonts w:ascii="Arial" w:hAnsi="Arial" w:cs="Arial"/>
              </w:rPr>
              <w:t xml:space="preserve"> </w:t>
            </w:r>
          </w:p>
          <w:p w14:paraId="050196A8" w14:textId="77777777" w:rsidR="00E4751B" w:rsidRPr="00265B99" w:rsidRDefault="00E4751B" w:rsidP="005A2433">
            <w:pPr>
              <w:rPr>
                <w:rFonts w:ascii="Arial" w:hAnsi="Arial" w:cs="Arial"/>
              </w:rPr>
            </w:pPr>
          </w:p>
        </w:tc>
        <w:tc>
          <w:tcPr>
            <w:tcW w:w="7574" w:type="dxa"/>
            <w:gridSpan w:val="3"/>
          </w:tcPr>
          <w:p w14:paraId="28FD5B5D" w14:textId="77777777" w:rsidR="00E4751B" w:rsidRPr="00265B99" w:rsidRDefault="00E4751B" w:rsidP="005A2433">
            <w:pPr>
              <w:rPr>
                <w:rFonts w:ascii="Arial" w:hAnsi="Arial" w:cs="Arial"/>
              </w:rPr>
            </w:pPr>
            <w:r w:rsidRPr="00265B99">
              <w:rPr>
                <w:rFonts w:ascii="Arial" w:hAnsi="Arial" w:cs="Arial"/>
              </w:rPr>
              <w:t>Systematic review – 10 studies.</w:t>
            </w:r>
          </w:p>
          <w:p w14:paraId="1AA6B855" w14:textId="77777777" w:rsidR="00E4751B" w:rsidRPr="00265B99" w:rsidRDefault="00E4751B" w:rsidP="005A2433">
            <w:pPr>
              <w:rPr>
                <w:rFonts w:ascii="Arial" w:hAnsi="Arial" w:cs="Arial"/>
              </w:rPr>
            </w:pPr>
            <w:r w:rsidRPr="00265B99">
              <w:rPr>
                <w:rFonts w:ascii="Arial" w:hAnsi="Arial" w:cs="Arial"/>
              </w:rPr>
              <w:t>Hope is severely challenged at times of disease onset, during change or uncertainty. Individuals were overwhelmed by impact on their future.</w:t>
            </w:r>
          </w:p>
          <w:p w14:paraId="08FA5B8A" w14:textId="77777777" w:rsidR="00E4751B" w:rsidRPr="00265B99" w:rsidRDefault="00E4751B" w:rsidP="005A2433">
            <w:pPr>
              <w:rPr>
                <w:rFonts w:ascii="Arial" w:hAnsi="Arial" w:cs="Arial"/>
              </w:rPr>
            </w:pPr>
            <w:r w:rsidRPr="00265B99">
              <w:rPr>
                <w:rFonts w:ascii="Arial" w:hAnsi="Arial" w:cs="Arial"/>
              </w:rPr>
              <w:t xml:space="preserve">Goals are key – but they must be meaningful. </w:t>
            </w:r>
          </w:p>
          <w:p w14:paraId="07967BA0" w14:textId="77777777" w:rsidR="00E4751B" w:rsidRDefault="00E4751B" w:rsidP="005A2433">
            <w:pPr>
              <w:rPr>
                <w:rFonts w:ascii="Arial" w:hAnsi="Arial" w:cs="Arial"/>
              </w:rPr>
            </w:pPr>
            <w:r w:rsidRPr="00265B99">
              <w:rPr>
                <w:rFonts w:ascii="Arial" w:hAnsi="Arial" w:cs="Arial"/>
              </w:rPr>
              <w:t xml:space="preserve">HCPs need to understand the patients’ self-identity. </w:t>
            </w:r>
          </w:p>
          <w:p w14:paraId="33116F55" w14:textId="77777777" w:rsidR="00E4751B" w:rsidRDefault="00E4751B" w:rsidP="005A2433">
            <w:pPr>
              <w:rPr>
                <w:rFonts w:ascii="Arial" w:hAnsi="Arial" w:cs="Arial"/>
              </w:rPr>
            </w:pPr>
          </w:p>
          <w:p w14:paraId="3EE8F149" w14:textId="77777777" w:rsidR="00E4751B" w:rsidRPr="00265B99" w:rsidRDefault="00E4751B" w:rsidP="005A2433">
            <w:pPr>
              <w:rPr>
                <w:rFonts w:ascii="Arial" w:hAnsi="Arial" w:cs="Arial"/>
              </w:rPr>
            </w:pPr>
          </w:p>
        </w:tc>
      </w:tr>
      <w:tr w:rsidR="00E4751B" w14:paraId="545A5ABB" w14:textId="77777777" w:rsidTr="005A2433">
        <w:tc>
          <w:tcPr>
            <w:tcW w:w="13948" w:type="dxa"/>
            <w:gridSpan w:val="7"/>
          </w:tcPr>
          <w:p w14:paraId="2950AD4D" w14:textId="77777777" w:rsidR="00E4751B" w:rsidRPr="006A027F" w:rsidRDefault="00E4751B" w:rsidP="005A2433">
            <w:pPr>
              <w:rPr>
                <w:rFonts w:ascii="Arial" w:hAnsi="Arial" w:cs="Arial"/>
                <w:b/>
                <w:bCs/>
              </w:rPr>
            </w:pPr>
            <w:r w:rsidRPr="00265B99">
              <w:rPr>
                <w:rFonts w:ascii="Arial" w:hAnsi="Arial" w:cs="Arial"/>
                <w:b/>
                <w:bCs/>
              </w:rPr>
              <w:t xml:space="preserve">Step </w:t>
            </w:r>
            <w:r>
              <w:rPr>
                <w:rFonts w:ascii="Arial" w:hAnsi="Arial" w:cs="Arial"/>
                <w:b/>
                <w:bCs/>
              </w:rPr>
              <w:t>3</w:t>
            </w:r>
            <w:r w:rsidRPr="00265B99">
              <w:rPr>
                <w:rFonts w:ascii="Arial" w:hAnsi="Arial" w:cs="Arial"/>
                <w:b/>
                <w:bCs/>
              </w:rPr>
              <w:t xml:space="preserve">: </w:t>
            </w:r>
            <w:r>
              <w:rPr>
                <w:rFonts w:ascii="Arial" w:hAnsi="Arial" w:cs="Arial"/>
                <w:b/>
                <w:bCs/>
              </w:rPr>
              <w:t>Testing and modifying the ideas/explanations</w:t>
            </w:r>
          </w:p>
          <w:p w14:paraId="171530AD" w14:textId="77777777" w:rsidR="00E4751B" w:rsidRDefault="00E4751B" w:rsidP="005A2433">
            <w:pPr>
              <w:rPr>
                <w:rFonts w:ascii="Arial" w:hAnsi="Arial" w:cs="Arial"/>
                <w:b/>
                <w:bCs/>
              </w:rPr>
            </w:pPr>
          </w:p>
          <w:p w14:paraId="22F91E30" w14:textId="77777777" w:rsidR="00E4751B" w:rsidRPr="00701B25" w:rsidRDefault="00E4751B" w:rsidP="005A2433">
            <w:pPr>
              <w:rPr>
                <w:rFonts w:ascii="Arial" w:hAnsi="Arial" w:cs="Arial"/>
              </w:rPr>
            </w:pPr>
            <w:r w:rsidRPr="00701B25">
              <w:rPr>
                <w:rFonts w:ascii="Arial" w:hAnsi="Arial" w:cs="Arial"/>
              </w:rPr>
              <w:t>Is cognitive flexibility the key to efficient emotion regulation?</w:t>
            </w:r>
          </w:p>
          <w:p w14:paraId="4A07D9E6" w14:textId="77777777" w:rsidR="00E4751B" w:rsidRPr="00701B25" w:rsidRDefault="00E4751B" w:rsidP="005A2433">
            <w:pPr>
              <w:rPr>
                <w:rFonts w:ascii="Arial" w:hAnsi="Arial" w:cs="Arial"/>
              </w:rPr>
            </w:pPr>
            <w:proofErr w:type="gramStart"/>
            <w:r w:rsidRPr="00701B25">
              <w:rPr>
                <w:rFonts w:ascii="Arial" w:hAnsi="Arial" w:cs="Arial"/>
              </w:rPr>
              <w:t>Does</w:t>
            </w:r>
            <w:proofErr w:type="gramEnd"/>
            <w:r w:rsidRPr="00701B25">
              <w:rPr>
                <w:rFonts w:ascii="Arial" w:hAnsi="Arial" w:cs="Arial"/>
              </w:rPr>
              <w:t xml:space="preserve"> high levels of cognitive flexibility improve hope and uncertainty? </w:t>
            </w:r>
          </w:p>
          <w:p w14:paraId="2A3F2AD1" w14:textId="77777777" w:rsidR="00E4751B" w:rsidRPr="00265B99" w:rsidRDefault="00E4751B" w:rsidP="005A2433">
            <w:pPr>
              <w:rPr>
                <w:rFonts w:ascii="Arial" w:hAnsi="Arial" w:cs="Arial"/>
                <w:b/>
                <w:bCs/>
              </w:rPr>
            </w:pPr>
          </w:p>
        </w:tc>
      </w:tr>
      <w:tr w:rsidR="00E4751B" w14:paraId="67712138" w14:textId="77777777" w:rsidTr="005A2433">
        <w:tc>
          <w:tcPr>
            <w:tcW w:w="3487" w:type="dxa"/>
            <w:gridSpan w:val="2"/>
          </w:tcPr>
          <w:p w14:paraId="2957AABA" w14:textId="77777777" w:rsidR="00E4751B" w:rsidRPr="00265B99" w:rsidRDefault="00E4751B" w:rsidP="005A2433">
            <w:pPr>
              <w:rPr>
                <w:rFonts w:ascii="Arial" w:hAnsi="Arial" w:cs="Arial"/>
                <w:b/>
                <w:bCs/>
              </w:rPr>
            </w:pPr>
            <w:r w:rsidRPr="00C30780">
              <w:rPr>
                <w:rFonts w:ascii="Arial" w:hAnsi="Arial" w:cs="Arial"/>
                <w:b/>
                <w:bCs/>
              </w:rPr>
              <w:t>What I searched?</w:t>
            </w:r>
          </w:p>
        </w:tc>
        <w:tc>
          <w:tcPr>
            <w:tcW w:w="3487" w:type="dxa"/>
            <w:gridSpan w:val="3"/>
          </w:tcPr>
          <w:p w14:paraId="233D5F8A" w14:textId="77777777" w:rsidR="00E4751B" w:rsidRPr="00265B99" w:rsidRDefault="00E4751B" w:rsidP="005A2433">
            <w:pPr>
              <w:rPr>
                <w:rFonts w:ascii="Arial" w:hAnsi="Arial" w:cs="Arial"/>
                <w:b/>
                <w:bCs/>
              </w:rPr>
            </w:pPr>
            <w:r w:rsidRPr="00C30780">
              <w:rPr>
                <w:rFonts w:ascii="Arial" w:hAnsi="Arial" w:cs="Arial"/>
                <w:b/>
                <w:bCs/>
              </w:rPr>
              <w:t>Why?</w:t>
            </w:r>
          </w:p>
        </w:tc>
        <w:tc>
          <w:tcPr>
            <w:tcW w:w="3487" w:type="dxa"/>
          </w:tcPr>
          <w:p w14:paraId="0486ECEE" w14:textId="77777777" w:rsidR="00E4751B" w:rsidRPr="00265B99" w:rsidRDefault="00E4751B" w:rsidP="005A2433">
            <w:pPr>
              <w:rPr>
                <w:rFonts w:ascii="Arial" w:hAnsi="Arial" w:cs="Arial"/>
                <w:b/>
                <w:bCs/>
              </w:rPr>
            </w:pPr>
            <w:r w:rsidRPr="00C30780">
              <w:rPr>
                <w:rFonts w:ascii="Arial" w:hAnsi="Arial" w:cs="Arial"/>
                <w:b/>
                <w:bCs/>
              </w:rPr>
              <w:t>Article:</w:t>
            </w:r>
          </w:p>
        </w:tc>
        <w:tc>
          <w:tcPr>
            <w:tcW w:w="3487" w:type="dxa"/>
          </w:tcPr>
          <w:p w14:paraId="473C17FD" w14:textId="77777777" w:rsidR="00E4751B" w:rsidRPr="00265B99" w:rsidRDefault="00E4751B" w:rsidP="005A2433">
            <w:pPr>
              <w:rPr>
                <w:rFonts w:ascii="Arial" w:hAnsi="Arial" w:cs="Arial"/>
                <w:b/>
                <w:bCs/>
              </w:rPr>
            </w:pPr>
            <w:r>
              <w:rPr>
                <w:rFonts w:ascii="Arial" w:hAnsi="Arial" w:cs="Arial"/>
                <w:b/>
                <w:bCs/>
              </w:rPr>
              <w:t>Conclusions:</w:t>
            </w:r>
          </w:p>
        </w:tc>
      </w:tr>
      <w:tr w:rsidR="00E4751B" w14:paraId="7BA012DF" w14:textId="77777777" w:rsidTr="005A2433">
        <w:tc>
          <w:tcPr>
            <w:tcW w:w="3487" w:type="dxa"/>
            <w:gridSpan w:val="2"/>
          </w:tcPr>
          <w:p w14:paraId="7A145927" w14:textId="77777777" w:rsidR="00E4751B" w:rsidRPr="00AF3C03" w:rsidRDefault="00E4751B" w:rsidP="005A2433">
            <w:pPr>
              <w:rPr>
                <w:rFonts w:ascii="Arial" w:hAnsi="Arial" w:cs="Arial"/>
              </w:rPr>
            </w:pPr>
            <w:r w:rsidRPr="00AF3C03">
              <w:rPr>
                <w:rFonts w:ascii="Arial" w:hAnsi="Arial" w:cs="Arial"/>
              </w:rPr>
              <w:t>Cognitive flexibility</w:t>
            </w:r>
          </w:p>
          <w:p w14:paraId="79AD1803" w14:textId="77777777" w:rsidR="00E4751B" w:rsidRDefault="00E4751B" w:rsidP="005A2433">
            <w:pPr>
              <w:rPr>
                <w:rFonts w:ascii="Arial" w:hAnsi="Arial" w:cs="Arial"/>
              </w:rPr>
            </w:pPr>
            <w:r w:rsidRPr="00AF3C03">
              <w:rPr>
                <w:rFonts w:ascii="Arial" w:hAnsi="Arial" w:cs="Arial"/>
              </w:rPr>
              <w:t xml:space="preserve">Referenced in Bourke et al 2022 </w:t>
            </w:r>
            <w:r>
              <w:rPr>
                <w:rFonts w:ascii="Arial" w:hAnsi="Arial" w:cs="Arial"/>
              </w:rPr>
              <w:br/>
              <w:t>(Citation chasing)</w:t>
            </w:r>
          </w:p>
          <w:p w14:paraId="007F2C32" w14:textId="77777777" w:rsidR="00E4751B" w:rsidRDefault="00E4751B" w:rsidP="005A2433">
            <w:pPr>
              <w:rPr>
                <w:rFonts w:ascii="Arial" w:hAnsi="Arial" w:cs="Arial"/>
              </w:rPr>
            </w:pPr>
          </w:p>
          <w:p w14:paraId="29CF2C71" w14:textId="77777777" w:rsidR="00E4751B" w:rsidRPr="00265B99" w:rsidRDefault="00E4751B" w:rsidP="005A2433">
            <w:pPr>
              <w:rPr>
                <w:rFonts w:ascii="Arial" w:hAnsi="Arial" w:cs="Arial"/>
                <w:b/>
                <w:bCs/>
              </w:rPr>
            </w:pPr>
          </w:p>
        </w:tc>
        <w:tc>
          <w:tcPr>
            <w:tcW w:w="3487" w:type="dxa"/>
            <w:gridSpan w:val="3"/>
          </w:tcPr>
          <w:p w14:paraId="0BE8C053" w14:textId="77777777" w:rsidR="00E4751B" w:rsidRPr="00265B99" w:rsidRDefault="00E4751B" w:rsidP="005A2433">
            <w:pPr>
              <w:rPr>
                <w:rFonts w:ascii="Arial" w:hAnsi="Arial" w:cs="Arial"/>
                <w:b/>
                <w:bCs/>
              </w:rPr>
            </w:pPr>
            <w:r w:rsidRPr="00AF3C03">
              <w:rPr>
                <w:rFonts w:ascii="Arial" w:hAnsi="Arial" w:cs="Arial"/>
              </w:rPr>
              <w:t>How does cognitive flexibility affect emotion regulation?</w:t>
            </w:r>
          </w:p>
        </w:tc>
        <w:tc>
          <w:tcPr>
            <w:tcW w:w="3487" w:type="dxa"/>
          </w:tcPr>
          <w:p w14:paraId="7B26E3E3" w14:textId="77777777" w:rsidR="00E4751B" w:rsidRPr="00265B99" w:rsidRDefault="00E4751B" w:rsidP="005A2433">
            <w:pPr>
              <w:rPr>
                <w:rFonts w:ascii="Arial" w:hAnsi="Arial" w:cs="Arial"/>
                <w:b/>
                <w:bCs/>
              </w:rPr>
            </w:pPr>
            <w:r w:rsidRPr="00AF3C03">
              <w:rPr>
                <w:rFonts w:ascii="Arial" w:hAnsi="Arial" w:cs="Arial"/>
              </w:rPr>
              <w:t xml:space="preserve">Vowles and </w:t>
            </w:r>
            <w:proofErr w:type="spellStart"/>
            <w:r w:rsidRPr="00AF3C03">
              <w:rPr>
                <w:rFonts w:ascii="Arial" w:hAnsi="Arial" w:cs="Arial"/>
              </w:rPr>
              <w:t>McMracken</w:t>
            </w:r>
            <w:proofErr w:type="spellEnd"/>
            <w:r w:rsidRPr="00AF3C03">
              <w:rPr>
                <w:rFonts w:ascii="Arial" w:hAnsi="Arial" w:cs="Arial"/>
              </w:rPr>
              <w:t xml:space="preserve"> (2009)</w:t>
            </w:r>
          </w:p>
        </w:tc>
        <w:tc>
          <w:tcPr>
            <w:tcW w:w="3487" w:type="dxa"/>
          </w:tcPr>
          <w:p w14:paraId="1E0178B6" w14:textId="77777777" w:rsidR="00E4751B" w:rsidRDefault="00E4751B" w:rsidP="005A2433">
            <w:pPr>
              <w:rPr>
                <w:rFonts w:ascii="Arial" w:hAnsi="Arial" w:cs="Arial"/>
              </w:rPr>
            </w:pPr>
            <w:r w:rsidRPr="00BD7504">
              <w:rPr>
                <w:rFonts w:ascii="Arial" w:hAnsi="Arial" w:cs="Arial"/>
                <w:color w:val="000000" w:themeColor="text1"/>
              </w:rPr>
              <w:t xml:space="preserve">It is well established that a predisposing factor for stress and depression is </w:t>
            </w:r>
            <w:proofErr w:type="gramStart"/>
            <w:r w:rsidRPr="00BD7504">
              <w:rPr>
                <w:rFonts w:ascii="Arial" w:hAnsi="Arial" w:cs="Arial"/>
                <w:color w:val="000000" w:themeColor="text1"/>
              </w:rPr>
              <w:t>hopelessness</w:t>
            </w:r>
            <w:proofErr w:type="gramEnd"/>
            <w:r w:rsidRPr="00BD7504">
              <w:rPr>
                <w:rFonts w:ascii="Arial" w:hAnsi="Arial" w:cs="Arial"/>
                <w:color w:val="000000" w:themeColor="text1"/>
              </w:rPr>
              <w:t xml:space="preserve"> and this relationship is </w:t>
            </w:r>
            <w:r w:rsidRPr="00BD7504">
              <w:rPr>
                <w:rFonts w:ascii="Arial" w:hAnsi="Arial" w:cs="Arial"/>
              </w:rPr>
              <w:t xml:space="preserve">dependent on the ability of an individual to be psychologically flexible. </w:t>
            </w:r>
          </w:p>
          <w:p w14:paraId="398095F1" w14:textId="77777777" w:rsidR="00E4751B" w:rsidRPr="00BD7504" w:rsidRDefault="00E4751B" w:rsidP="005A2433">
            <w:pPr>
              <w:rPr>
                <w:rFonts w:ascii="Arial" w:hAnsi="Arial" w:cs="Arial"/>
                <w:b/>
                <w:bCs/>
              </w:rPr>
            </w:pPr>
            <w:r w:rsidRPr="00BD7504">
              <w:rPr>
                <w:rFonts w:ascii="Arial" w:hAnsi="Arial" w:cs="Arial"/>
              </w:rPr>
              <w:t xml:space="preserve">When an individual is psychologically flexible, they </w:t>
            </w:r>
            <w:proofErr w:type="gramStart"/>
            <w:r w:rsidRPr="00BD7504">
              <w:rPr>
                <w:rFonts w:ascii="Arial" w:hAnsi="Arial" w:cs="Arial"/>
              </w:rPr>
              <w:t>are able to</w:t>
            </w:r>
            <w:proofErr w:type="gramEnd"/>
            <w:r w:rsidRPr="00BD7504">
              <w:rPr>
                <w:rFonts w:ascii="Arial" w:hAnsi="Arial" w:cs="Arial"/>
              </w:rPr>
              <w:t xml:space="preserve"> confidently respond and </w:t>
            </w:r>
            <w:r w:rsidRPr="00BD7504">
              <w:rPr>
                <w:rFonts w:ascii="Arial" w:hAnsi="Arial" w:cs="Arial"/>
              </w:rPr>
              <w:lastRenderedPageBreak/>
              <w:t>adapt to different situations and are more tolerate of conflict and uncertainty, subsequently enhancing levels of hope.</w:t>
            </w:r>
          </w:p>
          <w:p w14:paraId="1504FE65" w14:textId="77777777" w:rsidR="00E4751B" w:rsidRPr="00265B99" w:rsidRDefault="00E4751B" w:rsidP="005A2433">
            <w:pPr>
              <w:rPr>
                <w:rFonts w:ascii="Arial" w:hAnsi="Arial" w:cs="Arial"/>
                <w:b/>
                <w:bCs/>
              </w:rPr>
            </w:pPr>
          </w:p>
        </w:tc>
      </w:tr>
      <w:tr w:rsidR="00E4751B" w14:paraId="4367C3F0" w14:textId="77777777" w:rsidTr="005A2433">
        <w:tc>
          <w:tcPr>
            <w:tcW w:w="3487" w:type="dxa"/>
            <w:gridSpan w:val="2"/>
          </w:tcPr>
          <w:p w14:paraId="4700FF54" w14:textId="77777777" w:rsidR="00E4751B" w:rsidRDefault="00E4751B" w:rsidP="005A2433">
            <w:pPr>
              <w:rPr>
                <w:rFonts w:ascii="Arial" w:hAnsi="Arial" w:cs="Arial"/>
              </w:rPr>
            </w:pPr>
            <w:r w:rsidRPr="00AF3C03">
              <w:rPr>
                <w:rFonts w:ascii="Arial" w:hAnsi="Arial" w:cs="Arial"/>
              </w:rPr>
              <w:lastRenderedPageBreak/>
              <w:t>Cognitive flexibility</w:t>
            </w:r>
            <w:r>
              <w:rPr>
                <w:rFonts w:ascii="Arial" w:hAnsi="Arial" w:cs="Arial"/>
              </w:rPr>
              <w:t xml:space="preserve"> AND emotion regulation </w:t>
            </w:r>
          </w:p>
          <w:p w14:paraId="0C501F59" w14:textId="77777777" w:rsidR="00E4751B" w:rsidRPr="00265B99" w:rsidRDefault="00E4751B" w:rsidP="005A2433">
            <w:pPr>
              <w:rPr>
                <w:rFonts w:ascii="Arial" w:hAnsi="Arial" w:cs="Arial"/>
              </w:rPr>
            </w:pPr>
            <w:r w:rsidRPr="00265B99">
              <w:rPr>
                <w:rFonts w:ascii="Arial" w:hAnsi="Arial" w:cs="Arial"/>
              </w:rPr>
              <w:t>2014-2024</w:t>
            </w:r>
          </w:p>
          <w:p w14:paraId="78CF4709" w14:textId="77777777" w:rsidR="00E4751B" w:rsidRPr="00265B99" w:rsidRDefault="00E4751B" w:rsidP="005A2433">
            <w:pPr>
              <w:rPr>
                <w:rFonts w:ascii="Arial" w:hAnsi="Arial" w:cs="Arial"/>
              </w:rPr>
            </w:pPr>
            <w:r w:rsidRPr="00265B99">
              <w:rPr>
                <w:rFonts w:ascii="Arial" w:hAnsi="Arial" w:cs="Arial"/>
              </w:rPr>
              <w:t>Google scholar</w:t>
            </w:r>
          </w:p>
          <w:p w14:paraId="42E51CD4" w14:textId="77777777" w:rsidR="00E4751B" w:rsidRPr="00AF3C03" w:rsidRDefault="00E4751B" w:rsidP="005A2433">
            <w:pPr>
              <w:rPr>
                <w:rFonts w:ascii="Arial" w:hAnsi="Arial" w:cs="Arial"/>
              </w:rPr>
            </w:pPr>
          </w:p>
        </w:tc>
        <w:tc>
          <w:tcPr>
            <w:tcW w:w="3487" w:type="dxa"/>
            <w:gridSpan w:val="3"/>
          </w:tcPr>
          <w:p w14:paraId="6A8FD4E5" w14:textId="77777777" w:rsidR="00E4751B" w:rsidRDefault="00E4751B" w:rsidP="005A2433">
            <w:pPr>
              <w:rPr>
                <w:rFonts w:ascii="Arial" w:hAnsi="Arial" w:cs="Arial"/>
              </w:rPr>
            </w:pPr>
            <w:r w:rsidRPr="00AF3C03">
              <w:rPr>
                <w:rFonts w:ascii="Arial" w:hAnsi="Arial" w:cs="Arial"/>
              </w:rPr>
              <w:t>How does cognitive flexibility affect emotion regulation?</w:t>
            </w:r>
          </w:p>
          <w:p w14:paraId="2AE733E7" w14:textId="77777777" w:rsidR="00E4751B" w:rsidRPr="00AF3C03" w:rsidRDefault="00E4751B" w:rsidP="005A2433">
            <w:pPr>
              <w:rPr>
                <w:rFonts w:ascii="Arial" w:hAnsi="Arial" w:cs="Arial"/>
              </w:rPr>
            </w:pPr>
          </w:p>
        </w:tc>
        <w:tc>
          <w:tcPr>
            <w:tcW w:w="3487" w:type="dxa"/>
          </w:tcPr>
          <w:p w14:paraId="02BEEF2D" w14:textId="77777777" w:rsidR="00E4751B" w:rsidRPr="00AF3C03" w:rsidRDefault="00E4751B" w:rsidP="005A2433">
            <w:pPr>
              <w:rPr>
                <w:rFonts w:ascii="Arial" w:hAnsi="Arial" w:cs="Arial"/>
              </w:rPr>
            </w:pPr>
            <w:r w:rsidRPr="00616FEE">
              <w:rPr>
                <w:rFonts w:ascii="Arial" w:hAnsi="Arial" w:cs="Arial"/>
              </w:rPr>
              <w:t xml:space="preserve">Gentili et al, </w:t>
            </w:r>
            <w:r>
              <w:rPr>
                <w:rFonts w:ascii="Arial" w:hAnsi="Arial" w:cs="Arial"/>
              </w:rPr>
              <w:t>(</w:t>
            </w:r>
            <w:r w:rsidRPr="00616FEE">
              <w:rPr>
                <w:rFonts w:ascii="Arial" w:hAnsi="Arial" w:cs="Arial"/>
              </w:rPr>
              <w:t>2019</w:t>
            </w:r>
            <w:r>
              <w:rPr>
                <w:rFonts w:ascii="Arial" w:hAnsi="Arial" w:cs="Arial"/>
              </w:rPr>
              <w:t>)</w:t>
            </w:r>
          </w:p>
        </w:tc>
        <w:tc>
          <w:tcPr>
            <w:tcW w:w="3487" w:type="dxa"/>
          </w:tcPr>
          <w:p w14:paraId="71EA450C" w14:textId="77777777" w:rsidR="00E4751B" w:rsidRPr="00BD7504" w:rsidRDefault="00E4751B" w:rsidP="005A2433">
            <w:pPr>
              <w:rPr>
                <w:rFonts w:ascii="Arial" w:hAnsi="Arial" w:cs="Arial"/>
                <w:color w:val="000000" w:themeColor="text1"/>
              </w:rPr>
            </w:pPr>
            <w:r w:rsidRPr="00DC2A3B">
              <w:rPr>
                <w:rFonts w:ascii="Arial" w:hAnsi="Arial" w:cs="Arial"/>
              </w:rPr>
              <w:t>Psychological Flexibility as a resilience factor in Individuals with Chronic Pain</w:t>
            </w:r>
            <w:r>
              <w:rPr>
                <w:rFonts w:ascii="Arial" w:hAnsi="Arial" w:cs="Arial"/>
              </w:rPr>
              <w:t>.</w:t>
            </w:r>
          </w:p>
        </w:tc>
      </w:tr>
      <w:tr w:rsidR="00E4751B" w14:paraId="0D317FF9" w14:textId="77777777" w:rsidTr="005A2433">
        <w:tc>
          <w:tcPr>
            <w:tcW w:w="13948" w:type="dxa"/>
            <w:gridSpan w:val="7"/>
          </w:tcPr>
          <w:p w14:paraId="7ED4B237" w14:textId="77777777" w:rsidR="00E4751B" w:rsidRDefault="00E4751B" w:rsidP="005A2433">
            <w:pPr>
              <w:rPr>
                <w:rFonts w:ascii="Arial" w:hAnsi="Arial" w:cs="Arial"/>
                <w:b/>
                <w:bCs/>
              </w:rPr>
            </w:pPr>
            <w:r w:rsidRPr="00265B99">
              <w:rPr>
                <w:rFonts w:ascii="Arial" w:hAnsi="Arial" w:cs="Arial"/>
                <w:b/>
                <w:bCs/>
              </w:rPr>
              <w:t>Step 4: Identification of part of an idea</w:t>
            </w:r>
          </w:p>
          <w:p w14:paraId="40C5D4A0" w14:textId="77777777" w:rsidR="00E4751B" w:rsidRPr="00701B25" w:rsidRDefault="00E4751B" w:rsidP="005A2433">
            <w:pPr>
              <w:rPr>
                <w:rFonts w:ascii="Arial" w:hAnsi="Arial" w:cs="Arial"/>
                <w:u w:val="single"/>
              </w:rPr>
            </w:pPr>
          </w:p>
          <w:p w14:paraId="007AE6A7" w14:textId="77777777" w:rsidR="00E4751B" w:rsidRPr="00701B25" w:rsidRDefault="00E4751B" w:rsidP="00E4751B">
            <w:pPr>
              <w:pStyle w:val="ListParagraph"/>
              <w:numPr>
                <w:ilvl w:val="0"/>
                <w:numId w:val="41"/>
              </w:numPr>
              <w:rPr>
                <w:rFonts w:ascii="Arial" w:hAnsi="Arial" w:cs="Arial"/>
              </w:rPr>
            </w:pPr>
            <w:r w:rsidRPr="00701B25">
              <w:rPr>
                <w:rFonts w:ascii="Arial" w:hAnsi="Arial" w:cs="Arial"/>
              </w:rPr>
              <w:t xml:space="preserve">Hope and uncertainty are linked and dependent on how the individual regulates their emotions and their ERS. </w:t>
            </w:r>
          </w:p>
          <w:p w14:paraId="05EF570F" w14:textId="77777777" w:rsidR="00E4751B" w:rsidRPr="00701B25" w:rsidRDefault="00E4751B" w:rsidP="00E4751B">
            <w:pPr>
              <w:pStyle w:val="ListParagraph"/>
              <w:numPr>
                <w:ilvl w:val="0"/>
                <w:numId w:val="41"/>
              </w:numPr>
              <w:rPr>
                <w:rFonts w:ascii="Arial" w:hAnsi="Arial" w:cs="Arial"/>
              </w:rPr>
            </w:pPr>
            <w:r w:rsidRPr="00701B25">
              <w:rPr>
                <w:rFonts w:ascii="Arial" w:hAnsi="Arial" w:cs="Arial"/>
              </w:rPr>
              <w:t>A key influential factor is cognitive flexib</w:t>
            </w:r>
            <w:r>
              <w:rPr>
                <w:rFonts w:ascii="Arial" w:hAnsi="Arial" w:cs="Arial"/>
              </w:rPr>
              <w:t xml:space="preserve">ility, </w:t>
            </w:r>
            <w:r w:rsidRPr="00701B25">
              <w:rPr>
                <w:rFonts w:ascii="Arial" w:hAnsi="Arial" w:cs="Arial"/>
              </w:rPr>
              <w:t>but more research is required into how we improve</w:t>
            </w:r>
            <w:r>
              <w:rPr>
                <w:rFonts w:ascii="Arial" w:hAnsi="Arial" w:cs="Arial"/>
              </w:rPr>
              <w:t>/address</w:t>
            </w:r>
            <w:r w:rsidRPr="00701B25">
              <w:rPr>
                <w:rFonts w:ascii="Arial" w:hAnsi="Arial" w:cs="Arial"/>
              </w:rPr>
              <w:t xml:space="preserve"> it.</w:t>
            </w:r>
          </w:p>
          <w:p w14:paraId="49EB8B61" w14:textId="77777777" w:rsidR="00E4751B" w:rsidRPr="00701B25" w:rsidRDefault="00E4751B" w:rsidP="00E4751B">
            <w:pPr>
              <w:pStyle w:val="ListParagraph"/>
              <w:numPr>
                <w:ilvl w:val="0"/>
                <w:numId w:val="41"/>
              </w:numPr>
              <w:rPr>
                <w:rFonts w:ascii="Arial" w:hAnsi="Arial" w:cs="Arial"/>
              </w:rPr>
            </w:pPr>
            <w:r w:rsidRPr="00701B25">
              <w:rPr>
                <w:rFonts w:ascii="Arial" w:hAnsi="Arial" w:cs="Arial"/>
              </w:rPr>
              <w:t>Some evidence to show CBT/mindfulness improves hope but doesn’t change pain perception.</w:t>
            </w:r>
          </w:p>
          <w:p w14:paraId="6C4EDEA9" w14:textId="77777777" w:rsidR="00E4751B" w:rsidRPr="00C008C0" w:rsidRDefault="00E4751B" w:rsidP="005A2433">
            <w:pPr>
              <w:ind w:left="141"/>
              <w:rPr>
                <w:rFonts w:ascii="Arial" w:hAnsi="Arial" w:cs="Arial"/>
                <w:b/>
                <w:bCs/>
              </w:rPr>
            </w:pPr>
          </w:p>
          <w:p w14:paraId="28C0F2DB" w14:textId="77777777" w:rsidR="00E4751B" w:rsidRPr="00265B99" w:rsidRDefault="00E4751B" w:rsidP="005A2433">
            <w:pPr>
              <w:rPr>
                <w:rFonts w:ascii="Arial" w:hAnsi="Arial" w:cs="Arial"/>
                <w:b/>
                <w:bCs/>
                <w:u w:val="single"/>
              </w:rPr>
            </w:pPr>
          </w:p>
        </w:tc>
      </w:tr>
    </w:tbl>
    <w:p w14:paraId="3F0720B7" w14:textId="77777777" w:rsidR="00E4751B" w:rsidRDefault="00E4751B" w:rsidP="00E4751B">
      <w:pPr>
        <w:tabs>
          <w:tab w:val="left" w:pos="1650"/>
        </w:tabs>
      </w:pPr>
    </w:p>
    <w:p w14:paraId="0F7EDB3C" w14:textId="77777777" w:rsidR="00E4751B" w:rsidRDefault="00E4751B" w:rsidP="00E4751B">
      <w:pPr>
        <w:rPr>
          <w:rFonts w:ascii="Arial" w:hAnsi="Arial" w:cs="Arial"/>
          <w:b/>
          <w:bCs/>
          <w:sz w:val="24"/>
          <w:szCs w:val="24"/>
          <w:highlight w:val="yellow"/>
        </w:rPr>
      </w:pPr>
    </w:p>
    <w:p w14:paraId="10AD3C9B" w14:textId="77777777" w:rsidR="00E4751B" w:rsidRDefault="00E4751B" w:rsidP="00E4751B">
      <w:pPr>
        <w:rPr>
          <w:rFonts w:ascii="Arial" w:hAnsi="Arial" w:cs="Arial"/>
          <w:b/>
          <w:bCs/>
          <w:sz w:val="24"/>
          <w:szCs w:val="24"/>
        </w:rPr>
      </w:pPr>
      <w:r w:rsidRPr="00785064">
        <w:rPr>
          <w:rFonts w:ascii="Arial" w:hAnsi="Arial" w:cs="Arial"/>
          <w:b/>
          <w:bCs/>
          <w:sz w:val="24"/>
          <w:szCs w:val="24"/>
          <w:u w:val="single"/>
        </w:rPr>
        <w:t>STEP 4:</w:t>
      </w:r>
      <w:r>
        <w:rPr>
          <w:rFonts w:ascii="Arial" w:hAnsi="Arial" w:cs="Arial"/>
          <w:b/>
          <w:bCs/>
          <w:sz w:val="24"/>
          <w:szCs w:val="24"/>
        </w:rPr>
        <w:t xml:space="preserve"> </w:t>
      </w:r>
      <w:r w:rsidRPr="009E7B7C">
        <w:rPr>
          <w:rFonts w:ascii="Arial" w:hAnsi="Arial" w:cs="Arial"/>
          <w:b/>
          <w:bCs/>
          <w:sz w:val="24"/>
          <w:szCs w:val="24"/>
        </w:rPr>
        <w:t xml:space="preserve">Iterative process of idea generation </w:t>
      </w:r>
    </w:p>
    <w:p w14:paraId="60FAB570" w14:textId="77777777" w:rsidR="00E4751B" w:rsidRPr="001D4FE8" w:rsidRDefault="00E4751B" w:rsidP="00E4751B">
      <w:pPr>
        <w:rPr>
          <w:rFonts w:ascii="Arial" w:hAnsi="Arial" w:cs="Arial"/>
          <w:b/>
          <w:bCs/>
          <w:sz w:val="24"/>
          <w:szCs w:val="24"/>
          <w:u w:val="single"/>
        </w:rPr>
      </w:pPr>
      <w:r>
        <w:rPr>
          <w:rFonts w:ascii="Arial" w:hAnsi="Arial" w:cs="Arial"/>
          <w:b/>
          <w:bCs/>
          <w:sz w:val="24"/>
          <w:szCs w:val="24"/>
        </w:rPr>
        <w:t>Figure 43: A table outlining the</w:t>
      </w:r>
      <w:r w:rsidRPr="00FD6BBD">
        <w:rPr>
          <w:rFonts w:ascii="Arial" w:hAnsi="Arial" w:cs="Arial"/>
          <w:b/>
          <w:bCs/>
          <w:sz w:val="24"/>
          <w:szCs w:val="24"/>
        </w:rPr>
        <w:t xml:space="preserve"> </w:t>
      </w:r>
      <w:r>
        <w:rPr>
          <w:rFonts w:ascii="Arial" w:hAnsi="Arial" w:cs="Arial"/>
          <w:b/>
          <w:bCs/>
          <w:sz w:val="24"/>
          <w:szCs w:val="24"/>
        </w:rPr>
        <w:t xml:space="preserve">fourth research question and its </w:t>
      </w:r>
      <w:r w:rsidRPr="009E7B7C">
        <w:rPr>
          <w:rFonts w:ascii="Arial" w:hAnsi="Arial" w:cs="Arial"/>
          <w:b/>
          <w:bCs/>
          <w:sz w:val="24"/>
          <w:szCs w:val="24"/>
        </w:rPr>
        <w:t>line of argument synthesis</w:t>
      </w:r>
      <w:r>
        <w:rPr>
          <w:rFonts w:ascii="Arial" w:hAnsi="Arial" w:cs="Arial"/>
          <w:b/>
          <w:bCs/>
          <w:sz w:val="24"/>
          <w:szCs w:val="24"/>
        </w:rPr>
        <w:t xml:space="preserve"> (steps 1-4)</w:t>
      </w:r>
    </w:p>
    <w:tbl>
      <w:tblPr>
        <w:tblStyle w:val="TableGrid"/>
        <w:tblW w:w="0" w:type="auto"/>
        <w:tblLook w:val="04A0" w:firstRow="1" w:lastRow="0" w:firstColumn="1" w:lastColumn="0" w:noHBand="0" w:noVBand="1"/>
      </w:tblPr>
      <w:tblGrid>
        <w:gridCol w:w="2093"/>
        <w:gridCol w:w="29"/>
        <w:gridCol w:w="2239"/>
        <w:gridCol w:w="1984"/>
        <w:gridCol w:w="29"/>
        <w:gridCol w:w="7574"/>
      </w:tblGrid>
      <w:tr w:rsidR="00E4751B" w:rsidRPr="0070430C" w14:paraId="2E5C6784" w14:textId="77777777" w:rsidTr="005A2433">
        <w:tc>
          <w:tcPr>
            <w:tcW w:w="13948" w:type="dxa"/>
            <w:gridSpan w:val="6"/>
          </w:tcPr>
          <w:p w14:paraId="0D0F6D32" w14:textId="77777777" w:rsidR="00E4751B" w:rsidRPr="0070430C" w:rsidRDefault="00E4751B" w:rsidP="005A2433">
            <w:pPr>
              <w:rPr>
                <w:rFonts w:ascii="Arial" w:hAnsi="Arial" w:cs="Arial"/>
                <w:b/>
                <w:bCs/>
              </w:rPr>
            </w:pPr>
            <w:r w:rsidRPr="0070430C">
              <w:rPr>
                <w:rFonts w:ascii="Arial" w:hAnsi="Arial" w:cs="Arial"/>
                <w:b/>
                <w:bCs/>
              </w:rPr>
              <w:t xml:space="preserve">Step 1 (the question): </w:t>
            </w:r>
          </w:p>
          <w:p w14:paraId="23DCD309" w14:textId="77777777" w:rsidR="00E4751B" w:rsidRPr="0070430C" w:rsidRDefault="00E4751B" w:rsidP="005A2433">
            <w:pPr>
              <w:rPr>
                <w:rFonts w:ascii="Arial" w:hAnsi="Arial" w:cs="Arial"/>
                <w:b/>
                <w:bCs/>
              </w:rPr>
            </w:pPr>
          </w:p>
          <w:p w14:paraId="6998B8C3" w14:textId="77777777" w:rsidR="00E4751B" w:rsidRPr="0070430C" w:rsidRDefault="00E4751B" w:rsidP="005A2433">
            <w:pPr>
              <w:rPr>
                <w:rFonts w:ascii="Arial" w:hAnsi="Arial" w:cs="Arial"/>
                <w:b/>
                <w:bCs/>
              </w:rPr>
            </w:pPr>
            <w:r w:rsidRPr="0070430C">
              <w:rPr>
                <w:rFonts w:ascii="Arial" w:hAnsi="Arial" w:cs="Arial"/>
              </w:rPr>
              <w:t>Are there any conditions or intrinsic factors that predispose an individual to be less tolerant of uncertainty?</w:t>
            </w:r>
          </w:p>
          <w:p w14:paraId="22F50F65" w14:textId="77777777" w:rsidR="00E4751B" w:rsidRPr="0070430C" w:rsidRDefault="00E4751B" w:rsidP="005A2433">
            <w:pPr>
              <w:rPr>
                <w:rFonts w:ascii="Arial" w:hAnsi="Arial" w:cs="Arial"/>
                <w:b/>
                <w:bCs/>
                <w:u w:val="single"/>
              </w:rPr>
            </w:pPr>
          </w:p>
        </w:tc>
      </w:tr>
      <w:tr w:rsidR="00E4751B" w:rsidRPr="0070430C" w14:paraId="6150238F" w14:textId="77777777" w:rsidTr="005A2433">
        <w:tc>
          <w:tcPr>
            <w:tcW w:w="13948" w:type="dxa"/>
            <w:gridSpan w:val="6"/>
          </w:tcPr>
          <w:p w14:paraId="29FBF3EB" w14:textId="77777777" w:rsidR="00E4751B" w:rsidRPr="0070430C" w:rsidRDefault="00E4751B" w:rsidP="005A2433">
            <w:pPr>
              <w:rPr>
                <w:rFonts w:ascii="Arial" w:hAnsi="Arial" w:cs="Arial"/>
                <w:b/>
                <w:bCs/>
              </w:rPr>
            </w:pPr>
            <w:r w:rsidRPr="0070430C">
              <w:rPr>
                <w:rFonts w:ascii="Arial" w:hAnsi="Arial" w:cs="Arial"/>
                <w:b/>
                <w:bCs/>
              </w:rPr>
              <w:t>Step 2: Potential explanations:</w:t>
            </w:r>
          </w:p>
          <w:p w14:paraId="41C9445B" w14:textId="77777777" w:rsidR="00E4751B" w:rsidRPr="0070430C" w:rsidRDefault="00E4751B" w:rsidP="005A2433">
            <w:pPr>
              <w:pStyle w:val="ListParagraph"/>
              <w:ind w:left="501"/>
              <w:rPr>
                <w:rFonts w:ascii="Arial" w:hAnsi="Arial" w:cs="Arial"/>
                <w:b/>
                <w:bCs/>
              </w:rPr>
            </w:pPr>
          </w:p>
        </w:tc>
      </w:tr>
      <w:tr w:rsidR="00E4751B" w:rsidRPr="0070430C" w14:paraId="6F731336" w14:textId="77777777" w:rsidTr="005A2433">
        <w:tc>
          <w:tcPr>
            <w:tcW w:w="2122" w:type="dxa"/>
            <w:gridSpan w:val="2"/>
          </w:tcPr>
          <w:p w14:paraId="5A71103F" w14:textId="77777777" w:rsidR="00E4751B" w:rsidRPr="0070430C" w:rsidRDefault="00E4751B" w:rsidP="005A2433">
            <w:pPr>
              <w:rPr>
                <w:rFonts w:ascii="Arial" w:hAnsi="Arial" w:cs="Arial"/>
                <w:b/>
                <w:bCs/>
                <w:u w:val="single"/>
              </w:rPr>
            </w:pPr>
            <w:r w:rsidRPr="0070430C">
              <w:rPr>
                <w:rFonts w:ascii="Arial" w:hAnsi="Arial" w:cs="Arial"/>
                <w:b/>
                <w:bCs/>
              </w:rPr>
              <w:t>What I searched?</w:t>
            </w:r>
          </w:p>
        </w:tc>
        <w:tc>
          <w:tcPr>
            <w:tcW w:w="2239" w:type="dxa"/>
          </w:tcPr>
          <w:p w14:paraId="3E891EEC" w14:textId="77777777" w:rsidR="00E4751B" w:rsidRPr="0070430C" w:rsidRDefault="00E4751B" w:rsidP="005A2433">
            <w:pPr>
              <w:rPr>
                <w:rFonts w:ascii="Arial" w:hAnsi="Arial" w:cs="Arial"/>
                <w:b/>
                <w:bCs/>
                <w:u w:val="single"/>
              </w:rPr>
            </w:pPr>
            <w:r w:rsidRPr="0070430C">
              <w:rPr>
                <w:rFonts w:ascii="Arial" w:hAnsi="Arial" w:cs="Arial"/>
                <w:b/>
                <w:bCs/>
              </w:rPr>
              <w:t>Conditions or intrinsic factors</w:t>
            </w:r>
          </w:p>
        </w:tc>
        <w:tc>
          <w:tcPr>
            <w:tcW w:w="2013" w:type="dxa"/>
            <w:gridSpan w:val="2"/>
          </w:tcPr>
          <w:p w14:paraId="2D741C00" w14:textId="77777777" w:rsidR="00E4751B" w:rsidRPr="0070430C" w:rsidRDefault="00E4751B" w:rsidP="005A2433">
            <w:pPr>
              <w:rPr>
                <w:rFonts w:ascii="Arial" w:hAnsi="Arial" w:cs="Arial"/>
                <w:b/>
                <w:bCs/>
                <w:u w:val="single"/>
              </w:rPr>
            </w:pPr>
            <w:r w:rsidRPr="0070430C">
              <w:rPr>
                <w:rFonts w:ascii="Arial" w:hAnsi="Arial" w:cs="Arial"/>
                <w:b/>
                <w:bCs/>
              </w:rPr>
              <w:t>Article:</w:t>
            </w:r>
          </w:p>
        </w:tc>
        <w:tc>
          <w:tcPr>
            <w:tcW w:w="7574" w:type="dxa"/>
          </w:tcPr>
          <w:p w14:paraId="5A6304CA" w14:textId="77777777" w:rsidR="00E4751B" w:rsidRPr="0070430C" w:rsidRDefault="00E4751B" w:rsidP="005A2433">
            <w:pPr>
              <w:rPr>
                <w:rFonts w:ascii="Arial" w:hAnsi="Arial" w:cs="Arial"/>
                <w:b/>
                <w:bCs/>
              </w:rPr>
            </w:pPr>
            <w:r w:rsidRPr="0070430C">
              <w:rPr>
                <w:rFonts w:ascii="Arial" w:hAnsi="Arial" w:cs="Arial"/>
                <w:b/>
                <w:bCs/>
              </w:rPr>
              <w:t xml:space="preserve">Conclusions: </w:t>
            </w:r>
          </w:p>
          <w:p w14:paraId="23BB9C97" w14:textId="77777777" w:rsidR="00E4751B" w:rsidRPr="0070430C" w:rsidRDefault="00E4751B" w:rsidP="005A2433">
            <w:pPr>
              <w:rPr>
                <w:rFonts w:ascii="Arial" w:hAnsi="Arial" w:cs="Arial"/>
                <w:b/>
                <w:bCs/>
                <w:u w:val="single"/>
              </w:rPr>
            </w:pPr>
          </w:p>
        </w:tc>
      </w:tr>
      <w:tr w:rsidR="00E4751B" w:rsidRPr="0070430C" w14:paraId="232B1F15" w14:textId="77777777" w:rsidTr="005A2433">
        <w:tc>
          <w:tcPr>
            <w:tcW w:w="2122" w:type="dxa"/>
            <w:gridSpan w:val="2"/>
          </w:tcPr>
          <w:p w14:paraId="2CB4EDF6" w14:textId="77777777" w:rsidR="00E4751B" w:rsidRPr="0070430C" w:rsidRDefault="00E4751B" w:rsidP="005A2433">
            <w:pPr>
              <w:rPr>
                <w:rFonts w:ascii="Arial" w:hAnsi="Arial" w:cs="Arial"/>
              </w:rPr>
            </w:pPr>
            <w:r w:rsidRPr="0070430C">
              <w:rPr>
                <w:rFonts w:ascii="Arial" w:hAnsi="Arial" w:cs="Arial"/>
              </w:rPr>
              <w:t>Uncertainty AND</w:t>
            </w:r>
            <w:r w:rsidRPr="0070430C">
              <w:rPr>
                <w:rFonts w:ascii="Arial" w:hAnsi="Arial" w:cs="Arial"/>
              </w:rPr>
              <w:br/>
              <w:t>Cognitive processing</w:t>
            </w:r>
          </w:p>
          <w:p w14:paraId="3419CD36" w14:textId="77777777" w:rsidR="00E4751B" w:rsidRPr="0070430C" w:rsidRDefault="00E4751B" w:rsidP="005A2433">
            <w:pPr>
              <w:rPr>
                <w:rFonts w:ascii="Arial" w:hAnsi="Arial" w:cs="Arial"/>
              </w:rPr>
            </w:pPr>
            <w:r w:rsidRPr="0070430C">
              <w:rPr>
                <w:rFonts w:ascii="Arial" w:hAnsi="Arial" w:cs="Arial"/>
              </w:rPr>
              <w:lastRenderedPageBreak/>
              <w:t>Google scholar</w:t>
            </w:r>
          </w:p>
          <w:p w14:paraId="5CE25819" w14:textId="77777777" w:rsidR="00E4751B" w:rsidRPr="0070430C" w:rsidRDefault="00E4751B" w:rsidP="005A2433">
            <w:pPr>
              <w:rPr>
                <w:rFonts w:ascii="Arial" w:hAnsi="Arial" w:cs="Arial"/>
              </w:rPr>
            </w:pPr>
            <w:r w:rsidRPr="0070430C">
              <w:rPr>
                <w:rFonts w:ascii="Arial" w:hAnsi="Arial" w:cs="Arial"/>
              </w:rPr>
              <w:t>2003-2024</w:t>
            </w:r>
          </w:p>
          <w:p w14:paraId="725A9BDC" w14:textId="77777777" w:rsidR="00E4751B" w:rsidRPr="0070430C" w:rsidRDefault="00E4751B" w:rsidP="005A2433">
            <w:pPr>
              <w:rPr>
                <w:rFonts w:ascii="Arial" w:hAnsi="Arial" w:cs="Arial"/>
                <w:b/>
                <w:bCs/>
                <w:u w:val="single"/>
              </w:rPr>
            </w:pPr>
          </w:p>
        </w:tc>
        <w:tc>
          <w:tcPr>
            <w:tcW w:w="2239" w:type="dxa"/>
          </w:tcPr>
          <w:p w14:paraId="191A2C87" w14:textId="77777777" w:rsidR="00E4751B" w:rsidRPr="0070430C" w:rsidRDefault="00E4751B" w:rsidP="005A2433">
            <w:pPr>
              <w:rPr>
                <w:rFonts w:ascii="Arial" w:hAnsi="Arial" w:cs="Arial"/>
              </w:rPr>
            </w:pPr>
            <w:r w:rsidRPr="0070430C">
              <w:rPr>
                <w:rFonts w:ascii="Arial" w:hAnsi="Arial" w:cs="Arial"/>
              </w:rPr>
              <w:lastRenderedPageBreak/>
              <w:t>Fear of the unknown</w:t>
            </w:r>
          </w:p>
          <w:p w14:paraId="1C2AF636" w14:textId="77777777" w:rsidR="00E4751B" w:rsidRPr="0070430C" w:rsidRDefault="00E4751B" w:rsidP="005A2433">
            <w:pPr>
              <w:rPr>
                <w:rFonts w:ascii="Arial" w:hAnsi="Arial" w:cs="Arial"/>
                <w:b/>
                <w:bCs/>
                <w:u w:val="single"/>
              </w:rPr>
            </w:pPr>
          </w:p>
        </w:tc>
        <w:tc>
          <w:tcPr>
            <w:tcW w:w="2013" w:type="dxa"/>
            <w:gridSpan w:val="2"/>
          </w:tcPr>
          <w:p w14:paraId="37342DD0" w14:textId="77777777" w:rsidR="00E4751B" w:rsidRPr="0070430C" w:rsidRDefault="00E4751B" w:rsidP="005A2433">
            <w:pPr>
              <w:rPr>
                <w:rFonts w:ascii="Arial" w:hAnsi="Arial" w:cs="Arial"/>
                <w:b/>
                <w:bCs/>
                <w:u w:val="single"/>
              </w:rPr>
            </w:pPr>
            <w:r w:rsidRPr="0070430C">
              <w:rPr>
                <w:rFonts w:ascii="Arial" w:hAnsi="Arial" w:cs="Arial"/>
              </w:rPr>
              <w:t xml:space="preserve">Carleton (2016) </w:t>
            </w:r>
          </w:p>
        </w:tc>
        <w:tc>
          <w:tcPr>
            <w:tcW w:w="7574" w:type="dxa"/>
          </w:tcPr>
          <w:p w14:paraId="67CE673E" w14:textId="77777777" w:rsidR="00E4751B" w:rsidRPr="0070430C" w:rsidRDefault="00E4751B" w:rsidP="005A2433">
            <w:pPr>
              <w:rPr>
                <w:rFonts w:ascii="Arial" w:hAnsi="Arial" w:cs="Arial"/>
              </w:rPr>
            </w:pPr>
            <w:r w:rsidRPr="0070430C">
              <w:rPr>
                <w:rFonts w:ascii="Arial" w:hAnsi="Arial" w:cs="Arial"/>
              </w:rPr>
              <w:t>People with anxiety related disorders or depression have statistically significantly higher fear of the unknown.</w:t>
            </w:r>
          </w:p>
          <w:p w14:paraId="745B97D4" w14:textId="77777777" w:rsidR="00E4751B" w:rsidRPr="0070430C" w:rsidRDefault="00E4751B" w:rsidP="005A2433">
            <w:pPr>
              <w:rPr>
                <w:rFonts w:ascii="Arial" w:hAnsi="Arial" w:cs="Arial"/>
              </w:rPr>
            </w:pPr>
          </w:p>
          <w:p w14:paraId="78DC85D7" w14:textId="77777777" w:rsidR="00E4751B" w:rsidRPr="0070430C" w:rsidRDefault="00E4751B" w:rsidP="005A2433">
            <w:pPr>
              <w:rPr>
                <w:rFonts w:ascii="Arial" w:hAnsi="Arial" w:cs="Arial"/>
              </w:rPr>
            </w:pPr>
            <w:r w:rsidRPr="0070430C">
              <w:rPr>
                <w:rFonts w:ascii="Arial" w:hAnsi="Arial" w:cs="Arial"/>
              </w:rPr>
              <w:lastRenderedPageBreak/>
              <w:t>Important to identify ‘unknowns’ at each level of emotion processing.</w:t>
            </w:r>
          </w:p>
          <w:p w14:paraId="3F07839D" w14:textId="77777777" w:rsidR="00E4751B" w:rsidRPr="0070430C" w:rsidRDefault="00E4751B" w:rsidP="005A2433">
            <w:pPr>
              <w:tabs>
                <w:tab w:val="left" w:pos="1230"/>
              </w:tabs>
              <w:rPr>
                <w:rFonts w:ascii="Arial" w:hAnsi="Arial" w:cs="Arial"/>
              </w:rPr>
            </w:pPr>
          </w:p>
          <w:p w14:paraId="1E50F747" w14:textId="77777777" w:rsidR="00E4751B" w:rsidRPr="0070430C" w:rsidRDefault="00E4751B" w:rsidP="005A2433">
            <w:pPr>
              <w:pStyle w:val="ListParagraph"/>
              <w:ind w:left="360"/>
              <w:rPr>
                <w:rFonts w:ascii="Arial" w:hAnsi="Arial" w:cs="Arial"/>
              </w:rPr>
            </w:pPr>
            <w:r w:rsidRPr="0070430C">
              <w:rPr>
                <w:rFonts w:ascii="Arial" w:hAnsi="Arial" w:cs="Arial"/>
              </w:rPr>
              <w:tab/>
            </w:r>
          </w:p>
        </w:tc>
      </w:tr>
      <w:tr w:rsidR="00E4751B" w:rsidRPr="0070430C" w14:paraId="62D44A5D" w14:textId="77777777" w:rsidTr="005A2433">
        <w:trPr>
          <w:trHeight w:val="68"/>
        </w:trPr>
        <w:tc>
          <w:tcPr>
            <w:tcW w:w="2122" w:type="dxa"/>
            <w:gridSpan w:val="2"/>
          </w:tcPr>
          <w:p w14:paraId="48543CA0" w14:textId="77777777" w:rsidR="00E4751B" w:rsidRPr="0070430C" w:rsidRDefault="00E4751B" w:rsidP="005A2433">
            <w:pPr>
              <w:rPr>
                <w:rFonts w:ascii="Arial" w:hAnsi="Arial" w:cs="Arial"/>
              </w:rPr>
            </w:pPr>
            <w:r w:rsidRPr="0070430C">
              <w:rPr>
                <w:rFonts w:ascii="Arial" w:hAnsi="Arial" w:cs="Arial"/>
              </w:rPr>
              <w:lastRenderedPageBreak/>
              <w:t>Hope AND</w:t>
            </w:r>
          </w:p>
          <w:p w14:paraId="62A6915A" w14:textId="77777777" w:rsidR="00E4751B" w:rsidRPr="0070430C" w:rsidRDefault="00E4751B" w:rsidP="005A2433">
            <w:pPr>
              <w:rPr>
                <w:rFonts w:ascii="Arial" w:hAnsi="Arial" w:cs="Arial"/>
              </w:rPr>
            </w:pPr>
            <w:r w:rsidRPr="0070430C">
              <w:rPr>
                <w:rFonts w:ascii="Arial" w:hAnsi="Arial" w:cs="Arial"/>
              </w:rPr>
              <w:t xml:space="preserve">Depression </w:t>
            </w:r>
          </w:p>
          <w:p w14:paraId="2B23119F" w14:textId="77777777" w:rsidR="00E4751B" w:rsidRPr="0070430C" w:rsidRDefault="00E4751B" w:rsidP="005A2433">
            <w:pPr>
              <w:rPr>
                <w:rFonts w:ascii="Arial" w:hAnsi="Arial" w:cs="Arial"/>
              </w:rPr>
            </w:pPr>
            <w:r w:rsidRPr="0070430C">
              <w:rPr>
                <w:rFonts w:ascii="Arial" w:hAnsi="Arial" w:cs="Arial"/>
              </w:rPr>
              <w:t>2003-2024</w:t>
            </w:r>
          </w:p>
          <w:p w14:paraId="7B67D820" w14:textId="77777777" w:rsidR="00E4751B" w:rsidRPr="0070430C" w:rsidRDefault="00E4751B" w:rsidP="005A2433">
            <w:pPr>
              <w:rPr>
                <w:rFonts w:ascii="Arial" w:hAnsi="Arial" w:cs="Arial"/>
              </w:rPr>
            </w:pPr>
            <w:r w:rsidRPr="0070430C">
              <w:rPr>
                <w:rFonts w:ascii="Arial" w:hAnsi="Arial" w:cs="Arial"/>
              </w:rPr>
              <w:t>Google scholar</w:t>
            </w:r>
          </w:p>
          <w:p w14:paraId="59DB3BE2" w14:textId="77777777" w:rsidR="00E4751B" w:rsidRPr="0070430C" w:rsidRDefault="00E4751B" w:rsidP="005A2433">
            <w:pPr>
              <w:jc w:val="center"/>
              <w:rPr>
                <w:rFonts w:ascii="Arial" w:hAnsi="Arial" w:cs="Arial"/>
              </w:rPr>
            </w:pPr>
          </w:p>
        </w:tc>
        <w:tc>
          <w:tcPr>
            <w:tcW w:w="2239" w:type="dxa"/>
          </w:tcPr>
          <w:p w14:paraId="4A953B78" w14:textId="77777777" w:rsidR="00E4751B" w:rsidRPr="0070430C" w:rsidRDefault="00E4751B" w:rsidP="005A2433">
            <w:pPr>
              <w:rPr>
                <w:rFonts w:ascii="Arial" w:hAnsi="Arial" w:cs="Arial"/>
              </w:rPr>
            </w:pPr>
            <w:r w:rsidRPr="0070430C">
              <w:rPr>
                <w:rFonts w:ascii="Arial" w:hAnsi="Arial" w:cs="Arial"/>
              </w:rPr>
              <w:t xml:space="preserve">Psychological conditions </w:t>
            </w:r>
          </w:p>
          <w:p w14:paraId="5A1759C9" w14:textId="77777777" w:rsidR="00E4751B" w:rsidRPr="0070430C" w:rsidRDefault="00E4751B" w:rsidP="005A2433">
            <w:pPr>
              <w:rPr>
                <w:rFonts w:ascii="Arial" w:hAnsi="Arial" w:cs="Arial"/>
              </w:rPr>
            </w:pPr>
            <w:r w:rsidRPr="0070430C">
              <w:rPr>
                <w:rFonts w:ascii="Arial" w:hAnsi="Arial" w:cs="Arial"/>
              </w:rPr>
              <w:t>e.g anxiety and depression</w:t>
            </w:r>
          </w:p>
          <w:p w14:paraId="4CDC6323" w14:textId="77777777" w:rsidR="00E4751B" w:rsidRPr="0070430C" w:rsidRDefault="00E4751B" w:rsidP="005A2433">
            <w:pPr>
              <w:rPr>
                <w:rFonts w:ascii="Arial" w:hAnsi="Arial" w:cs="Arial"/>
                <w:u w:val="single"/>
              </w:rPr>
            </w:pPr>
          </w:p>
        </w:tc>
        <w:tc>
          <w:tcPr>
            <w:tcW w:w="2013" w:type="dxa"/>
            <w:gridSpan w:val="2"/>
          </w:tcPr>
          <w:p w14:paraId="3DD41DDE" w14:textId="77777777" w:rsidR="00E4751B" w:rsidRPr="0070430C" w:rsidRDefault="00E4751B" w:rsidP="005A2433">
            <w:pPr>
              <w:rPr>
                <w:rFonts w:ascii="Arial" w:hAnsi="Arial" w:cs="Arial"/>
              </w:rPr>
            </w:pPr>
            <w:r w:rsidRPr="0070430C">
              <w:rPr>
                <w:rFonts w:ascii="Arial" w:hAnsi="Arial" w:cs="Arial"/>
              </w:rPr>
              <w:t xml:space="preserve">Leite et al (2019) </w:t>
            </w:r>
          </w:p>
          <w:p w14:paraId="0D8A938F" w14:textId="77777777" w:rsidR="00E4751B" w:rsidRPr="0070430C" w:rsidRDefault="00E4751B" w:rsidP="005A2433">
            <w:pPr>
              <w:rPr>
                <w:rFonts w:ascii="Arial" w:hAnsi="Arial" w:cs="Arial"/>
                <w:u w:val="single"/>
              </w:rPr>
            </w:pPr>
          </w:p>
        </w:tc>
        <w:tc>
          <w:tcPr>
            <w:tcW w:w="7574" w:type="dxa"/>
          </w:tcPr>
          <w:p w14:paraId="184B9A7C" w14:textId="77777777" w:rsidR="00E4751B" w:rsidRPr="0070430C" w:rsidRDefault="00E4751B" w:rsidP="005A2433">
            <w:pPr>
              <w:rPr>
                <w:rFonts w:ascii="Arial" w:hAnsi="Arial" w:cs="Arial"/>
              </w:rPr>
            </w:pPr>
            <w:r w:rsidRPr="0070430C">
              <w:rPr>
                <w:rFonts w:ascii="Arial" w:hAnsi="Arial" w:cs="Arial"/>
              </w:rPr>
              <w:t>Systematic review, 7 articles.</w:t>
            </w:r>
          </w:p>
          <w:p w14:paraId="2772501B" w14:textId="77777777" w:rsidR="00E4751B" w:rsidRPr="0070430C" w:rsidRDefault="00E4751B" w:rsidP="005A2433">
            <w:pPr>
              <w:rPr>
                <w:rFonts w:ascii="Arial" w:hAnsi="Arial" w:cs="Arial"/>
              </w:rPr>
            </w:pPr>
            <w:r w:rsidRPr="0070430C">
              <w:rPr>
                <w:rFonts w:ascii="Arial" w:hAnsi="Arial" w:cs="Arial"/>
              </w:rPr>
              <w:t xml:space="preserve">People with depression have low levels of hope – (proven link across several illnesses, but not specifically LBP). </w:t>
            </w:r>
          </w:p>
          <w:p w14:paraId="6777D31B" w14:textId="77777777" w:rsidR="00E4751B" w:rsidRPr="0070430C" w:rsidRDefault="00E4751B" w:rsidP="005A2433">
            <w:pPr>
              <w:rPr>
                <w:rFonts w:ascii="Arial" w:hAnsi="Arial" w:cs="Arial"/>
                <w:i/>
                <w:iCs/>
              </w:rPr>
            </w:pPr>
            <w:r w:rsidRPr="0070430C">
              <w:rPr>
                <w:rFonts w:ascii="Arial" w:hAnsi="Arial" w:cs="Arial"/>
              </w:rPr>
              <w:t>Mental health disorders / depression</w:t>
            </w:r>
            <w:r w:rsidRPr="0070430C">
              <w:rPr>
                <w:rFonts w:ascii="Arial" w:hAnsi="Arial" w:cs="Arial"/>
                <w:i/>
                <w:iCs/>
              </w:rPr>
              <w:t xml:space="preserve"> </w:t>
            </w:r>
            <w:r w:rsidRPr="0070430C">
              <w:rPr>
                <w:rFonts w:ascii="Arial" w:hAnsi="Arial" w:cs="Arial"/>
              </w:rPr>
              <w:t xml:space="preserve">= leads to maladaptive emotional regulation </w:t>
            </w:r>
          </w:p>
          <w:p w14:paraId="7AEA8E98" w14:textId="77777777" w:rsidR="00E4751B" w:rsidRPr="0070430C" w:rsidRDefault="00E4751B" w:rsidP="005A2433">
            <w:pPr>
              <w:rPr>
                <w:rFonts w:ascii="Arial" w:hAnsi="Arial" w:cs="Arial"/>
              </w:rPr>
            </w:pPr>
            <w:r w:rsidRPr="0070430C">
              <w:rPr>
                <w:rFonts w:ascii="Arial" w:hAnsi="Arial" w:cs="Arial"/>
              </w:rPr>
              <w:t>Conditions such as: Anxiety disorders, Depression, Perceived stress, OCD, Agoraphobia</w:t>
            </w:r>
          </w:p>
          <w:p w14:paraId="136D4A9E" w14:textId="77777777" w:rsidR="00E4751B" w:rsidRPr="0070430C" w:rsidRDefault="00E4751B" w:rsidP="005A2433">
            <w:pPr>
              <w:rPr>
                <w:rFonts w:ascii="Arial" w:hAnsi="Arial" w:cs="Arial"/>
                <w:b/>
                <w:bCs/>
              </w:rPr>
            </w:pPr>
          </w:p>
        </w:tc>
      </w:tr>
      <w:tr w:rsidR="00E4751B" w:rsidRPr="0070430C" w14:paraId="122D20FA" w14:textId="77777777" w:rsidTr="005A2433">
        <w:tc>
          <w:tcPr>
            <w:tcW w:w="2122" w:type="dxa"/>
            <w:gridSpan w:val="2"/>
          </w:tcPr>
          <w:p w14:paraId="0535D01E" w14:textId="77777777" w:rsidR="00E4751B" w:rsidRPr="0070430C" w:rsidRDefault="00E4751B" w:rsidP="005A2433">
            <w:pPr>
              <w:rPr>
                <w:rFonts w:ascii="Arial" w:hAnsi="Arial" w:cs="Arial"/>
              </w:rPr>
            </w:pPr>
            <w:r w:rsidRPr="0070430C">
              <w:rPr>
                <w:rFonts w:ascii="Arial" w:hAnsi="Arial" w:cs="Arial"/>
              </w:rPr>
              <w:t xml:space="preserve">Uncertainty, </w:t>
            </w:r>
            <w:r w:rsidRPr="0070430C">
              <w:rPr>
                <w:rFonts w:ascii="Arial" w:hAnsi="Arial" w:cs="Arial"/>
              </w:rPr>
              <w:br/>
              <w:t>Chronic low back pain</w:t>
            </w:r>
          </w:p>
          <w:p w14:paraId="7C7DCBD0" w14:textId="77777777" w:rsidR="00E4751B" w:rsidRPr="0070430C" w:rsidRDefault="00E4751B" w:rsidP="005A2433">
            <w:pPr>
              <w:rPr>
                <w:rFonts w:ascii="Arial" w:hAnsi="Arial" w:cs="Arial"/>
              </w:rPr>
            </w:pPr>
            <w:r w:rsidRPr="0070430C">
              <w:rPr>
                <w:rFonts w:ascii="Arial" w:hAnsi="Arial" w:cs="Arial"/>
              </w:rPr>
              <w:t xml:space="preserve">Management </w:t>
            </w:r>
          </w:p>
          <w:p w14:paraId="0100DE42" w14:textId="77777777" w:rsidR="00E4751B" w:rsidRPr="0070430C" w:rsidRDefault="00E4751B" w:rsidP="005A2433">
            <w:pPr>
              <w:rPr>
                <w:rFonts w:ascii="Arial" w:hAnsi="Arial" w:cs="Arial"/>
              </w:rPr>
            </w:pPr>
            <w:r w:rsidRPr="0070430C">
              <w:rPr>
                <w:rFonts w:ascii="Arial" w:hAnsi="Arial" w:cs="Arial"/>
              </w:rPr>
              <w:t>Google scholar</w:t>
            </w:r>
          </w:p>
          <w:p w14:paraId="195B287A" w14:textId="77777777" w:rsidR="00E4751B" w:rsidRPr="0070430C" w:rsidRDefault="00E4751B" w:rsidP="005A2433">
            <w:pPr>
              <w:rPr>
                <w:rFonts w:ascii="Arial" w:hAnsi="Arial" w:cs="Arial"/>
              </w:rPr>
            </w:pPr>
            <w:r w:rsidRPr="0070430C">
              <w:rPr>
                <w:rFonts w:ascii="Arial" w:hAnsi="Arial" w:cs="Arial"/>
              </w:rPr>
              <w:t>2003-2024</w:t>
            </w:r>
          </w:p>
          <w:p w14:paraId="592C8106" w14:textId="77777777" w:rsidR="00E4751B" w:rsidRPr="0070430C" w:rsidRDefault="00E4751B" w:rsidP="005A2433">
            <w:pPr>
              <w:jc w:val="right"/>
              <w:rPr>
                <w:rFonts w:ascii="Arial" w:hAnsi="Arial" w:cs="Arial"/>
              </w:rPr>
            </w:pPr>
          </w:p>
        </w:tc>
        <w:tc>
          <w:tcPr>
            <w:tcW w:w="2239" w:type="dxa"/>
          </w:tcPr>
          <w:p w14:paraId="1B5EAB12" w14:textId="77777777" w:rsidR="00E4751B" w:rsidRPr="0070430C" w:rsidRDefault="00E4751B" w:rsidP="005A2433">
            <w:pPr>
              <w:rPr>
                <w:rFonts w:ascii="Arial" w:hAnsi="Arial" w:cs="Arial"/>
              </w:rPr>
            </w:pPr>
            <w:r w:rsidRPr="0070430C">
              <w:rPr>
                <w:rFonts w:ascii="Arial" w:hAnsi="Arial" w:cs="Arial"/>
              </w:rPr>
              <w:t>Fluctuating nature of LBP</w:t>
            </w:r>
          </w:p>
          <w:p w14:paraId="19D59248" w14:textId="77777777" w:rsidR="00E4751B" w:rsidRPr="0070430C" w:rsidRDefault="00E4751B" w:rsidP="005A2433">
            <w:pPr>
              <w:rPr>
                <w:rFonts w:ascii="Arial" w:hAnsi="Arial" w:cs="Arial"/>
              </w:rPr>
            </w:pPr>
          </w:p>
        </w:tc>
        <w:tc>
          <w:tcPr>
            <w:tcW w:w="2013" w:type="dxa"/>
            <w:gridSpan w:val="2"/>
          </w:tcPr>
          <w:p w14:paraId="3159853C" w14:textId="77777777" w:rsidR="00E4751B" w:rsidRPr="0070430C" w:rsidRDefault="00E4751B" w:rsidP="005A2433">
            <w:pPr>
              <w:rPr>
                <w:rFonts w:ascii="Arial" w:hAnsi="Arial" w:cs="Arial"/>
              </w:rPr>
            </w:pPr>
            <w:r w:rsidRPr="0070430C">
              <w:rPr>
                <w:rFonts w:ascii="Arial" w:hAnsi="Arial" w:cs="Arial"/>
              </w:rPr>
              <w:t>Bourke et al (2022)</w:t>
            </w:r>
          </w:p>
        </w:tc>
        <w:tc>
          <w:tcPr>
            <w:tcW w:w="7574" w:type="dxa"/>
          </w:tcPr>
          <w:p w14:paraId="525927A9" w14:textId="77777777" w:rsidR="00E4751B" w:rsidRPr="0070430C" w:rsidRDefault="00E4751B" w:rsidP="005A2433">
            <w:pPr>
              <w:rPr>
                <w:rFonts w:ascii="Arial" w:hAnsi="Arial" w:cs="Arial"/>
              </w:rPr>
            </w:pPr>
            <w:r w:rsidRPr="0070430C">
              <w:rPr>
                <w:rFonts w:ascii="Arial" w:hAnsi="Arial" w:cs="Arial"/>
              </w:rPr>
              <w:t>Qualitative interviews. Grounded Theory. 9 participants</w:t>
            </w:r>
          </w:p>
          <w:p w14:paraId="41536891" w14:textId="77777777" w:rsidR="00E4751B" w:rsidRPr="0070430C" w:rsidRDefault="00E4751B" w:rsidP="005A2433">
            <w:pPr>
              <w:rPr>
                <w:rFonts w:ascii="Arial" w:hAnsi="Arial" w:cs="Arial"/>
              </w:rPr>
            </w:pPr>
            <w:r w:rsidRPr="0070430C">
              <w:rPr>
                <w:rFonts w:ascii="Arial" w:hAnsi="Arial" w:cs="Arial"/>
              </w:rPr>
              <w:t xml:space="preserve">6 sub-themes: </w:t>
            </w:r>
          </w:p>
          <w:p w14:paraId="37DF6B47" w14:textId="77777777" w:rsidR="00E4751B" w:rsidRPr="0070430C" w:rsidRDefault="00E4751B" w:rsidP="005A2433">
            <w:pPr>
              <w:rPr>
                <w:rFonts w:ascii="Arial" w:hAnsi="Arial" w:cs="Arial"/>
              </w:rPr>
            </w:pPr>
            <w:r w:rsidRPr="0070430C">
              <w:rPr>
                <w:rFonts w:ascii="Arial" w:hAnsi="Arial" w:cs="Arial"/>
              </w:rPr>
              <w:t>The main sub theme was self-doubt in their ability to cope with fluctuating symptoms and its impact on day-to-day coping.</w:t>
            </w:r>
          </w:p>
          <w:p w14:paraId="11234C27" w14:textId="77777777" w:rsidR="00E4751B" w:rsidRPr="0070430C" w:rsidRDefault="00E4751B" w:rsidP="005A2433">
            <w:pPr>
              <w:rPr>
                <w:rFonts w:ascii="Arial" w:hAnsi="Arial" w:cs="Arial"/>
              </w:rPr>
            </w:pPr>
          </w:p>
        </w:tc>
      </w:tr>
      <w:tr w:rsidR="00E4751B" w:rsidRPr="0070430C" w14:paraId="1EBDB20F" w14:textId="77777777" w:rsidTr="005A2433">
        <w:tc>
          <w:tcPr>
            <w:tcW w:w="2122" w:type="dxa"/>
            <w:gridSpan w:val="2"/>
          </w:tcPr>
          <w:p w14:paraId="6856E21F" w14:textId="77777777" w:rsidR="00E4751B" w:rsidRPr="0070430C" w:rsidRDefault="00E4751B" w:rsidP="005A2433">
            <w:pPr>
              <w:rPr>
                <w:rFonts w:ascii="Arial" w:hAnsi="Arial" w:cs="Arial"/>
              </w:rPr>
            </w:pPr>
            <w:r w:rsidRPr="0070430C">
              <w:rPr>
                <w:rFonts w:ascii="Arial" w:hAnsi="Arial" w:cs="Arial"/>
              </w:rPr>
              <w:t xml:space="preserve">Uncertainty </w:t>
            </w:r>
          </w:p>
          <w:p w14:paraId="682DAE27" w14:textId="77777777" w:rsidR="00E4751B" w:rsidRPr="0070430C" w:rsidRDefault="00E4751B" w:rsidP="005A2433">
            <w:pPr>
              <w:rPr>
                <w:rFonts w:ascii="Arial" w:hAnsi="Arial" w:cs="Arial"/>
              </w:rPr>
            </w:pPr>
            <w:r w:rsidRPr="0070430C">
              <w:rPr>
                <w:rFonts w:ascii="Arial" w:hAnsi="Arial" w:cs="Arial"/>
              </w:rPr>
              <w:t xml:space="preserve">AND Depression </w:t>
            </w:r>
          </w:p>
          <w:p w14:paraId="3B7F07C7" w14:textId="77777777" w:rsidR="00E4751B" w:rsidRPr="0070430C" w:rsidRDefault="00E4751B" w:rsidP="005A2433">
            <w:pPr>
              <w:rPr>
                <w:rFonts w:ascii="Arial" w:hAnsi="Arial" w:cs="Arial"/>
              </w:rPr>
            </w:pPr>
            <w:r w:rsidRPr="0070430C">
              <w:rPr>
                <w:rFonts w:ascii="Arial" w:hAnsi="Arial" w:cs="Arial"/>
              </w:rPr>
              <w:t>2003-2023</w:t>
            </w:r>
          </w:p>
          <w:p w14:paraId="135A2F91" w14:textId="77777777" w:rsidR="00E4751B" w:rsidRPr="0070430C" w:rsidRDefault="00E4751B" w:rsidP="005A2433">
            <w:pPr>
              <w:rPr>
                <w:rFonts w:ascii="Arial" w:hAnsi="Arial" w:cs="Arial"/>
              </w:rPr>
            </w:pPr>
            <w:r w:rsidRPr="0070430C">
              <w:rPr>
                <w:rFonts w:ascii="Arial" w:hAnsi="Arial" w:cs="Arial"/>
              </w:rPr>
              <w:t>Google scholar</w:t>
            </w:r>
          </w:p>
          <w:p w14:paraId="05DF9217" w14:textId="77777777" w:rsidR="00E4751B" w:rsidRPr="0070430C" w:rsidRDefault="00E4751B" w:rsidP="005A2433">
            <w:pPr>
              <w:rPr>
                <w:rFonts w:ascii="Arial" w:hAnsi="Arial" w:cs="Arial"/>
              </w:rPr>
            </w:pPr>
          </w:p>
        </w:tc>
        <w:tc>
          <w:tcPr>
            <w:tcW w:w="2239" w:type="dxa"/>
          </w:tcPr>
          <w:p w14:paraId="6CF4299C" w14:textId="77777777" w:rsidR="00E4751B" w:rsidRPr="0070430C" w:rsidRDefault="00E4751B" w:rsidP="005A2433">
            <w:pPr>
              <w:rPr>
                <w:rFonts w:ascii="Arial" w:hAnsi="Arial" w:cs="Arial"/>
              </w:rPr>
            </w:pPr>
            <w:r w:rsidRPr="0070430C">
              <w:rPr>
                <w:rFonts w:ascii="Arial" w:hAnsi="Arial" w:cs="Arial"/>
              </w:rPr>
              <w:t>Depression</w:t>
            </w:r>
          </w:p>
          <w:p w14:paraId="6DED3AC8" w14:textId="77777777" w:rsidR="00E4751B" w:rsidRPr="0070430C" w:rsidRDefault="00E4751B" w:rsidP="005A2433">
            <w:pPr>
              <w:rPr>
                <w:rFonts w:ascii="Arial" w:hAnsi="Arial" w:cs="Arial"/>
              </w:rPr>
            </w:pPr>
          </w:p>
        </w:tc>
        <w:tc>
          <w:tcPr>
            <w:tcW w:w="2013" w:type="dxa"/>
            <w:gridSpan w:val="2"/>
          </w:tcPr>
          <w:p w14:paraId="40F50743" w14:textId="77777777" w:rsidR="00E4751B" w:rsidRPr="0070430C" w:rsidRDefault="00E4751B" w:rsidP="005A2433">
            <w:pPr>
              <w:rPr>
                <w:rFonts w:ascii="Arial" w:hAnsi="Arial" w:cs="Arial"/>
              </w:rPr>
            </w:pPr>
            <w:proofErr w:type="spellStart"/>
            <w:r w:rsidRPr="0070430C">
              <w:rPr>
                <w:rFonts w:ascii="Arial" w:hAnsi="Arial" w:cs="Arial"/>
              </w:rPr>
              <w:t>Serbic</w:t>
            </w:r>
            <w:proofErr w:type="spellEnd"/>
            <w:r w:rsidRPr="0070430C">
              <w:rPr>
                <w:rFonts w:ascii="Arial" w:hAnsi="Arial" w:cs="Arial"/>
              </w:rPr>
              <w:t xml:space="preserve"> and Pincus (2015) </w:t>
            </w:r>
            <w:r w:rsidRPr="0070430C">
              <w:rPr>
                <w:rFonts w:ascii="Arial" w:hAnsi="Arial" w:cs="Arial"/>
              </w:rPr>
              <w:br/>
            </w:r>
          </w:p>
          <w:p w14:paraId="132471E1" w14:textId="77777777" w:rsidR="00E4751B" w:rsidRPr="0070430C" w:rsidRDefault="00E4751B" w:rsidP="005A2433">
            <w:pPr>
              <w:rPr>
                <w:rFonts w:ascii="Arial" w:hAnsi="Arial" w:cs="Arial"/>
              </w:rPr>
            </w:pPr>
          </w:p>
        </w:tc>
        <w:tc>
          <w:tcPr>
            <w:tcW w:w="7574" w:type="dxa"/>
          </w:tcPr>
          <w:p w14:paraId="783184B9" w14:textId="77777777" w:rsidR="00E4751B" w:rsidRPr="0070430C" w:rsidRDefault="00E4751B" w:rsidP="005A2433">
            <w:pPr>
              <w:rPr>
                <w:rFonts w:ascii="Arial" w:hAnsi="Arial" w:cs="Arial"/>
              </w:rPr>
            </w:pPr>
            <w:r w:rsidRPr="0070430C">
              <w:rPr>
                <w:rFonts w:ascii="Arial" w:hAnsi="Arial" w:cs="Arial"/>
              </w:rPr>
              <w:t>= H</w:t>
            </w:r>
            <w:r w:rsidRPr="0070430C">
              <w:rPr>
                <w:rFonts w:ascii="Arial" w:hAnsi="Arial" w:cs="Arial"/>
                <w:shd w:val="clear" w:color="auto" w:fill="FEF9F5"/>
              </w:rPr>
              <w:t>igher levels of depression and disability were found in the group with diagnostic uncertainty, but levels of pain intensity did not differ between the groups.</w:t>
            </w:r>
          </w:p>
        </w:tc>
      </w:tr>
      <w:tr w:rsidR="00E4751B" w:rsidRPr="0070430C" w14:paraId="12C882DE" w14:textId="77777777" w:rsidTr="005A2433">
        <w:tc>
          <w:tcPr>
            <w:tcW w:w="2122" w:type="dxa"/>
            <w:gridSpan w:val="2"/>
          </w:tcPr>
          <w:p w14:paraId="6E649EDF" w14:textId="77777777" w:rsidR="00E4751B" w:rsidRPr="0070430C" w:rsidRDefault="00E4751B" w:rsidP="005A2433">
            <w:pPr>
              <w:rPr>
                <w:rFonts w:ascii="Arial" w:hAnsi="Arial" w:cs="Arial"/>
              </w:rPr>
            </w:pPr>
            <w:r w:rsidRPr="0070430C">
              <w:rPr>
                <w:rFonts w:ascii="Arial" w:hAnsi="Arial" w:cs="Arial"/>
              </w:rPr>
              <w:t>Pain perception</w:t>
            </w:r>
          </w:p>
          <w:p w14:paraId="252FBE69" w14:textId="77777777" w:rsidR="00E4751B" w:rsidRPr="0070430C" w:rsidRDefault="00E4751B" w:rsidP="005A2433">
            <w:pPr>
              <w:rPr>
                <w:rFonts w:ascii="Arial" w:hAnsi="Arial" w:cs="Arial"/>
              </w:rPr>
            </w:pPr>
            <w:r w:rsidRPr="0070430C">
              <w:rPr>
                <w:rFonts w:ascii="Arial" w:hAnsi="Arial" w:cs="Arial"/>
              </w:rPr>
              <w:t xml:space="preserve">Hope </w:t>
            </w:r>
          </w:p>
          <w:p w14:paraId="33A87D1D" w14:textId="77777777" w:rsidR="00E4751B" w:rsidRPr="0070430C" w:rsidRDefault="00E4751B" w:rsidP="005A2433">
            <w:pPr>
              <w:rPr>
                <w:rFonts w:ascii="Arial" w:hAnsi="Arial" w:cs="Arial"/>
              </w:rPr>
            </w:pPr>
            <w:r w:rsidRPr="0070430C">
              <w:rPr>
                <w:rFonts w:ascii="Arial" w:hAnsi="Arial" w:cs="Arial"/>
              </w:rPr>
              <w:t>Chronic low back pain</w:t>
            </w:r>
          </w:p>
          <w:p w14:paraId="61D49980" w14:textId="77777777" w:rsidR="00E4751B" w:rsidRPr="0070430C" w:rsidRDefault="00E4751B" w:rsidP="005A2433">
            <w:pPr>
              <w:rPr>
                <w:rFonts w:ascii="Arial" w:hAnsi="Arial" w:cs="Arial"/>
              </w:rPr>
            </w:pPr>
            <w:r w:rsidRPr="0070430C">
              <w:rPr>
                <w:rFonts w:ascii="Arial" w:hAnsi="Arial" w:cs="Arial"/>
              </w:rPr>
              <w:t>2003-2024</w:t>
            </w:r>
          </w:p>
          <w:p w14:paraId="3411A6C8" w14:textId="77777777" w:rsidR="00E4751B" w:rsidRPr="0070430C" w:rsidRDefault="00E4751B" w:rsidP="005A2433">
            <w:pPr>
              <w:rPr>
                <w:rFonts w:ascii="Arial" w:hAnsi="Arial" w:cs="Arial"/>
              </w:rPr>
            </w:pPr>
            <w:r w:rsidRPr="0070430C">
              <w:rPr>
                <w:rFonts w:ascii="Arial" w:hAnsi="Arial" w:cs="Arial"/>
              </w:rPr>
              <w:t>Google scholar</w:t>
            </w:r>
          </w:p>
        </w:tc>
        <w:tc>
          <w:tcPr>
            <w:tcW w:w="2239" w:type="dxa"/>
          </w:tcPr>
          <w:p w14:paraId="243813FC" w14:textId="77777777" w:rsidR="00E4751B" w:rsidRPr="0070430C" w:rsidRDefault="00E4751B" w:rsidP="005A2433">
            <w:pPr>
              <w:rPr>
                <w:rFonts w:ascii="Arial" w:hAnsi="Arial" w:cs="Arial"/>
              </w:rPr>
            </w:pPr>
            <w:r w:rsidRPr="0070430C">
              <w:rPr>
                <w:rFonts w:ascii="Arial" w:hAnsi="Arial" w:cs="Arial"/>
              </w:rPr>
              <w:t xml:space="preserve">How does their pain perception effect hope? </w:t>
            </w:r>
          </w:p>
        </w:tc>
        <w:tc>
          <w:tcPr>
            <w:tcW w:w="2013" w:type="dxa"/>
            <w:gridSpan w:val="2"/>
          </w:tcPr>
          <w:p w14:paraId="16636F69" w14:textId="77777777" w:rsidR="00E4751B" w:rsidRPr="0070430C" w:rsidRDefault="00E4751B" w:rsidP="005A2433">
            <w:pPr>
              <w:rPr>
                <w:rFonts w:ascii="Arial" w:hAnsi="Arial" w:cs="Arial"/>
              </w:rPr>
            </w:pPr>
            <w:r w:rsidRPr="0070430C">
              <w:rPr>
                <w:rFonts w:ascii="Arial" w:hAnsi="Arial" w:cs="Arial"/>
              </w:rPr>
              <w:t xml:space="preserve">Wojtyna et al (2015) </w:t>
            </w:r>
          </w:p>
          <w:p w14:paraId="7FB5BFD8" w14:textId="77777777" w:rsidR="00E4751B" w:rsidRPr="0070430C" w:rsidRDefault="00E4751B" w:rsidP="005A2433">
            <w:pPr>
              <w:rPr>
                <w:rFonts w:ascii="Arial" w:hAnsi="Arial" w:cs="Arial"/>
              </w:rPr>
            </w:pPr>
          </w:p>
          <w:p w14:paraId="7A8DC437" w14:textId="77777777" w:rsidR="00E4751B" w:rsidRPr="0070430C" w:rsidRDefault="00E4751B" w:rsidP="005A2433">
            <w:pPr>
              <w:rPr>
                <w:rFonts w:ascii="Arial" w:hAnsi="Arial" w:cs="Arial"/>
              </w:rPr>
            </w:pPr>
          </w:p>
        </w:tc>
        <w:tc>
          <w:tcPr>
            <w:tcW w:w="7574" w:type="dxa"/>
          </w:tcPr>
          <w:p w14:paraId="2BAD70D6" w14:textId="77777777" w:rsidR="00E4751B" w:rsidRPr="0070430C" w:rsidRDefault="00E4751B" w:rsidP="005A2433">
            <w:pPr>
              <w:rPr>
                <w:rFonts w:ascii="Arial" w:hAnsi="Arial" w:cs="Arial"/>
              </w:rPr>
            </w:pPr>
            <w:r w:rsidRPr="0070430C">
              <w:rPr>
                <w:rFonts w:ascii="Arial" w:hAnsi="Arial" w:cs="Arial"/>
              </w:rPr>
              <w:t xml:space="preserve">Aim: Exploring mechanisms by which hope affects pain perception. </w:t>
            </w:r>
          </w:p>
          <w:p w14:paraId="37CE8926" w14:textId="77777777" w:rsidR="00E4751B" w:rsidRPr="0070430C" w:rsidRDefault="00E4751B" w:rsidP="005A2433">
            <w:pPr>
              <w:rPr>
                <w:rFonts w:ascii="Arial" w:hAnsi="Arial" w:cs="Arial"/>
              </w:rPr>
            </w:pPr>
            <w:r w:rsidRPr="0070430C">
              <w:rPr>
                <w:rFonts w:ascii="Arial" w:hAnsi="Arial" w:cs="Arial"/>
              </w:rPr>
              <w:t xml:space="preserve">Cross sectional study. </w:t>
            </w:r>
          </w:p>
          <w:p w14:paraId="0970549E" w14:textId="77777777" w:rsidR="00E4751B" w:rsidRPr="0070430C" w:rsidRDefault="00E4751B" w:rsidP="005A2433">
            <w:pPr>
              <w:rPr>
                <w:rFonts w:ascii="Arial" w:hAnsi="Arial" w:cs="Arial"/>
              </w:rPr>
            </w:pPr>
            <w:r w:rsidRPr="0070430C">
              <w:rPr>
                <w:rFonts w:ascii="Arial" w:hAnsi="Arial" w:cs="Arial"/>
              </w:rPr>
              <w:t>150 patients with CLBP.</w:t>
            </w:r>
            <w:r w:rsidRPr="0070430C">
              <w:rPr>
                <w:rFonts w:ascii="Arial" w:hAnsi="Arial" w:cs="Arial"/>
              </w:rPr>
              <w:br/>
            </w:r>
          </w:p>
          <w:p w14:paraId="356AF4C3" w14:textId="77777777" w:rsidR="00E4751B" w:rsidRPr="0070430C" w:rsidRDefault="00E4751B" w:rsidP="005A2433">
            <w:pPr>
              <w:rPr>
                <w:rFonts w:ascii="Arial" w:hAnsi="Arial" w:cs="Arial"/>
              </w:rPr>
            </w:pPr>
            <w:r w:rsidRPr="0070430C">
              <w:rPr>
                <w:rFonts w:ascii="Arial" w:hAnsi="Arial" w:cs="Arial"/>
              </w:rPr>
              <w:t>Level of state hope depends on their previous experiences of pain and the presence of pain at that moment when they undertake an outcome measure of hope.</w:t>
            </w:r>
            <w:r w:rsidRPr="0070430C">
              <w:rPr>
                <w:rFonts w:ascii="Arial" w:hAnsi="Arial" w:cs="Arial"/>
              </w:rPr>
              <w:br/>
            </w:r>
          </w:p>
          <w:p w14:paraId="633C9BA1" w14:textId="77777777" w:rsidR="00E4751B" w:rsidRPr="0070430C" w:rsidRDefault="00E4751B" w:rsidP="005A2433">
            <w:pPr>
              <w:rPr>
                <w:rFonts w:ascii="Arial" w:hAnsi="Arial" w:cs="Arial"/>
              </w:rPr>
            </w:pPr>
            <w:r w:rsidRPr="0070430C">
              <w:rPr>
                <w:rFonts w:ascii="Arial" w:hAnsi="Arial" w:cs="Arial"/>
              </w:rPr>
              <w:t>People who had high current or previous levels of pain had significantly lower levels of state-hope than those not in pain.</w:t>
            </w:r>
          </w:p>
          <w:p w14:paraId="272B5192" w14:textId="77777777" w:rsidR="00E4751B" w:rsidRPr="0070430C" w:rsidRDefault="00E4751B" w:rsidP="005A2433">
            <w:pPr>
              <w:rPr>
                <w:rFonts w:ascii="Arial" w:hAnsi="Arial" w:cs="Arial"/>
              </w:rPr>
            </w:pPr>
            <w:r w:rsidRPr="0070430C">
              <w:rPr>
                <w:rFonts w:ascii="Arial" w:hAnsi="Arial" w:cs="Arial"/>
              </w:rPr>
              <w:t>Linked with stress and depression.</w:t>
            </w:r>
          </w:p>
          <w:p w14:paraId="43E51EF6" w14:textId="77777777" w:rsidR="00E4751B" w:rsidRPr="0070430C" w:rsidRDefault="00E4751B" w:rsidP="005A2433">
            <w:pPr>
              <w:rPr>
                <w:rFonts w:ascii="Arial" w:hAnsi="Arial" w:cs="Arial"/>
              </w:rPr>
            </w:pPr>
          </w:p>
          <w:p w14:paraId="47E1A3CD" w14:textId="77777777" w:rsidR="00E4751B" w:rsidRDefault="00E4751B" w:rsidP="005A2433">
            <w:pPr>
              <w:rPr>
                <w:rFonts w:ascii="Arial" w:hAnsi="Arial" w:cs="Arial"/>
              </w:rPr>
            </w:pPr>
            <w:r w:rsidRPr="0070430C">
              <w:rPr>
                <w:rFonts w:ascii="Arial" w:hAnsi="Arial" w:cs="Arial"/>
              </w:rPr>
              <w:lastRenderedPageBreak/>
              <w:t>In people who have previously experienced low pain intensity’s, hope-state may increase when pain re-occurs. Whereas severe pain switches off state-hope.</w:t>
            </w:r>
          </w:p>
          <w:p w14:paraId="3655C08C" w14:textId="77777777" w:rsidR="00E4751B" w:rsidRPr="0070430C" w:rsidRDefault="00E4751B" w:rsidP="005A2433">
            <w:pPr>
              <w:rPr>
                <w:rFonts w:ascii="Arial" w:hAnsi="Arial" w:cs="Arial"/>
              </w:rPr>
            </w:pPr>
          </w:p>
        </w:tc>
      </w:tr>
      <w:tr w:rsidR="00E4751B" w:rsidRPr="0070430C" w14:paraId="71EF58F6" w14:textId="77777777" w:rsidTr="005A2433">
        <w:tc>
          <w:tcPr>
            <w:tcW w:w="13948" w:type="dxa"/>
            <w:gridSpan w:val="6"/>
          </w:tcPr>
          <w:p w14:paraId="3151477B" w14:textId="77777777" w:rsidR="00E4751B" w:rsidRPr="0070430C" w:rsidRDefault="00E4751B" w:rsidP="005A2433">
            <w:pPr>
              <w:rPr>
                <w:rFonts w:ascii="Arial" w:hAnsi="Arial" w:cs="Arial"/>
                <w:b/>
                <w:bCs/>
              </w:rPr>
            </w:pPr>
            <w:r w:rsidRPr="0070430C">
              <w:rPr>
                <w:rFonts w:ascii="Arial" w:hAnsi="Arial" w:cs="Arial"/>
                <w:b/>
                <w:bCs/>
              </w:rPr>
              <w:lastRenderedPageBreak/>
              <w:t>Step 3: Testing and modifying the ideas/explanations</w:t>
            </w:r>
          </w:p>
          <w:p w14:paraId="16300271" w14:textId="77777777" w:rsidR="00E4751B" w:rsidRPr="0070430C" w:rsidRDefault="00E4751B" w:rsidP="005A2433">
            <w:pPr>
              <w:rPr>
                <w:rFonts w:ascii="Arial" w:hAnsi="Arial" w:cs="Arial"/>
                <w:b/>
                <w:bCs/>
              </w:rPr>
            </w:pPr>
          </w:p>
          <w:p w14:paraId="4ADA6AD6" w14:textId="77777777" w:rsidR="00E4751B" w:rsidRPr="0070430C" w:rsidRDefault="00E4751B" w:rsidP="005A2433">
            <w:pPr>
              <w:rPr>
                <w:rFonts w:ascii="Arial" w:hAnsi="Arial" w:cs="Arial"/>
              </w:rPr>
            </w:pPr>
            <w:r w:rsidRPr="0070430C">
              <w:rPr>
                <w:rFonts w:ascii="Arial" w:hAnsi="Arial" w:cs="Arial"/>
              </w:rPr>
              <w:t>Do certain conditions lead to the maladaptive pathway?</w:t>
            </w:r>
            <w:r>
              <w:rPr>
                <w:rFonts w:ascii="Arial" w:hAnsi="Arial" w:cs="Arial"/>
              </w:rPr>
              <w:t xml:space="preserve"> </w:t>
            </w:r>
            <w:r w:rsidRPr="0070430C">
              <w:rPr>
                <w:rFonts w:ascii="Arial" w:hAnsi="Arial" w:cs="Arial"/>
              </w:rPr>
              <w:t>Do certain conditions enhance pain, fear or pain perception?</w:t>
            </w:r>
          </w:p>
          <w:p w14:paraId="38418004" w14:textId="77777777" w:rsidR="00E4751B" w:rsidRPr="0070430C" w:rsidRDefault="00E4751B" w:rsidP="005A2433">
            <w:pPr>
              <w:rPr>
                <w:rFonts w:ascii="Arial" w:hAnsi="Arial" w:cs="Arial"/>
              </w:rPr>
            </w:pPr>
          </w:p>
          <w:p w14:paraId="43D8DEFD" w14:textId="77777777" w:rsidR="00E4751B" w:rsidRPr="0070430C" w:rsidRDefault="00E4751B" w:rsidP="005A2433">
            <w:pPr>
              <w:rPr>
                <w:rFonts w:ascii="Arial" w:hAnsi="Arial" w:cs="Arial"/>
                <w:b/>
                <w:bCs/>
              </w:rPr>
            </w:pPr>
          </w:p>
        </w:tc>
      </w:tr>
      <w:tr w:rsidR="00E4751B" w:rsidRPr="0070430C" w14:paraId="1DF9E823" w14:textId="77777777" w:rsidTr="005A2433">
        <w:tc>
          <w:tcPr>
            <w:tcW w:w="2093" w:type="dxa"/>
          </w:tcPr>
          <w:p w14:paraId="0634D965" w14:textId="77777777" w:rsidR="00E4751B" w:rsidRPr="0070430C" w:rsidRDefault="00E4751B" w:rsidP="005A2433">
            <w:pPr>
              <w:rPr>
                <w:rFonts w:ascii="Arial" w:hAnsi="Arial" w:cs="Arial"/>
                <w:b/>
                <w:bCs/>
              </w:rPr>
            </w:pPr>
            <w:r w:rsidRPr="0070430C">
              <w:rPr>
                <w:rFonts w:ascii="Arial" w:hAnsi="Arial" w:cs="Arial"/>
                <w:b/>
                <w:bCs/>
              </w:rPr>
              <w:t>What I searched?</w:t>
            </w:r>
          </w:p>
        </w:tc>
        <w:tc>
          <w:tcPr>
            <w:tcW w:w="2268" w:type="dxa"/>
            <w:gridSpan w:val="2"/>
          </w:tcPr>
          <w:p w14:paraId="3484AD44" w14:textId="77777777" w:rsidR="00E4751B" w:rsidRPr="0070430C" w:rsidRDefault="00E4751B" w:rsidP="005A2433">
            <w:pPr>
              <w:rPr>
                <w:rFonts w:ascii="Arial" w:hAnsi="Arial" w:cs="Arial"/>
                <w:b/>
                <w:bCs/>
              </w:rPr>
            </w:pPr>
            <w:r w:rsidRPr="0070430C">
              <w:rPr>
                <w:rFonts w:ascii="Arial" w:hAnsi="Arial" w:cs="Arial"/>
                <w:b/>
                <w:bCs/>
              </w:rPr>
              <w:t>Conditions or intrinsic factors</w:t>
            </w:r>
          </w:p>
        </w:tc>
        <w:tc>
          <w:tcPr>
            <w:tcW w:w="1984" w:type="dxa"/>
          </w:tcPr>
          <w:p w14:paraId="60F7DEAC" w14:textId="77777777" w:rsidR="00E4751B" w:rsidRPr="0070430C" w:rsidRDefault="00E4751B" w:rsidP="005A2433">
            <w:pPr>
              <w:rPr>
                <w:rFonts w:ascii="Arial" w:hAnsi="Arial" w:cs="Arial"/>
                <w:b/>
                <w:bCs/>
              </w:rPr>
            </w:pPr>
            <w:r w:rsidRPr="0070430C">
              <w:rPr>
                <w:rFonts w:ascii="Arial" w:hAnsi="Arial" w:cs="Arial"/>
                <w:b/>
                <w:bCs/>
              </w:rPr>
              <w:t>Article:</w:t>
            </w:r>
          </w:p>
        </w:tc>
        <w:tc>
          <w:tcPr>
            <w:tcW w:w="7603" w:type="dxa"/>
            <w:gridSpan w:val="2"/>
          </w:tcPr>
          <w:p w14:paraId="20264594" w14:textId="77777777" w:rsidR="00E4751B" w:rsidRPr="0070430C" w:rsidRDefault="00E4751B" w:rsidP="005A2433">
            <w:pPr>
              <w:rPr>
                <w:rFonts w:ascii="Arial" w:hAnsi="Arial" w:cs="Arial"/>
                <w:b/>
                <w:bCs/>
              </w:rPr>
            </w:pPr>
            <w:r w:rsidRPr="0070430C">
              <w:rPr>
                <w:rFonts w:ascii="Arial" w:hAnsi="Arial" w:cs="Arial"/>
                <w:b/>
                <w:bCs/>
              </w:rPr>
              <w:t xml:space="preserve">Conclusions: </w:t>
            </w:r>
          </w:p>
          <w:p w14:paraId="7747F11D" w14:textId="77777777" w:rsidR="00E4751B" w:rsidRPr="0070430C" w:rsidRDefault="00E4751B" w:rsidP="005A2433">
            <w:pPr>
              <w:rPr>
                <w:rFonts w:ascii="Arial" w:hAnsi="Arial" w:cs="Arial"/>
                <w:b/>
                <w:bCs/>
              </w:rPr>
            </w:pPr>
          </w:p>
        </w:tc>
      </w:tr>
      <w:tr w:rsidR="00E4751B" w:rsidRPr="0070430C" w14:paraId="1099C1D4" w14:textId="77777777" w:rsidTr="005A2433">
        <w:tc>
          <w:tcPr>
            <w:tcW w:w="2093" w:type="dxa"/>
          </w:tcPr>
          <w:p w14:paraId="174B5145" w14:textId="77777777" w:rsidR="00E4751B" w:rsidRPr="0070430C" w:rsidRDefault="00E4751B" w:rsidP="005A2433">
            <w:pPr>
              <w:rPr>
                <w:rFonts w:ascii="Arial" w:hAnsi="Arial" w:cs="Arial"/>
              </w:rPr>
            </w:pPr>
            <w:r w:rsidRPr="0070430C">
              <w:rPr>
                <w:rFonts w:ascii="Arial" w:hAnsi="Arial" w:cs="Arial"/>
              </w:rPr>
              <w:t>Intolerance of uncertainty theory</w:t>
            </w:r>
          </w:p>
          <w:p w14:paraId="3F7993A4" w14:textId="77777777" w:rsidR="00E4751B" w:rsidRPr="0070430C" w:rsidRDefault="00E4751B" w:rsidP="005A2433">
            <w:pPr>
              <w:rPr>
                <w:rFonts w:ascii="Arial" w:hAnsi="Arial" w:cs="Arial"/>
              </w:rPr>
            </w:pPr>
          </w:p>
          <w:p w14:paraId="3621D0AC" w14:textId="77777777" w:rsidR="00E4751B" w:rsidRPr="0070430C" w:rsidRDefault="00E4751B" w:rsidP="005A2433">
            <w:pPr>
              <w:rPr>
                <w:rFonts w:ascii="Arial" w:hAnsi="Arial" w:cs="Arial"/>
              </w:rPr>
            </w:pPr>
          </w:p>
        </w:tc>
        <w:tc>
          <w:tcPr>
            <w:tcW w:w="2268" w:type="dxa"/>
            <w:gridSpan w:val="2"/>
          </w:tcPr>
          <w:p w14:paraId="4A4F2502" w14:textId="77777777" w:rsidR="00E4751B" w:rsidRPr="0070430C" w:rsidRDefault="00E4751B" w:rsidP="005A2433">
            <w:pPr>
              <w:rPr>
                <w:rFonts w:ascii="Arial" w:hAnsi="Arial" w:cs="Arial"/>
              </w:rPr>
            </w:pPr>
            <w:r w:rsidRPr="0070430C">
              <w:rPr>
                <w:rFonts w:ascii="Arial" w:hAnsi="Arial" w:cs="Arial"/>
              </w:rPr>
              <w:t>IU is a distress intolerance</w:t>
            </w:r>
          </w:p>
        </w:tc>
        <w:tc>
          <w:tcPr>
            <w:tcW w:w="1984" w:type="dxa"/>
          </w:tcPr>
          <w:p w14:paraId="594BA55A" w14:textId="77777777" w:rsidR="00E4751B" w:rsidRPr="0070430C" w:rsidRDefault="00E4751B" w:rsidP="005A2433">
            <w:pPr>
              <w:rPr>
                <w:rFonts w:ascii="Arial" w:hAnsi="Arial" w:cs="Arial"/>
                <w:b/>
                <w:bCs/>
              </w:rPr>
            </w:pPr>
            <w:r w:rsidRPr="0070430C">
              <w:rPr>
                <w:rFonts w:ascii="Arial" w:hAnsi="Arial" w:cs="Arial"/>
              </w:rPr>
              <w:t>Freeston and Komes (2023).</w:t>
            </w:r>
          </w:p>
        </w:tc>
        <w:tc>
          <w:tcPr>
            <w:tcW w:w="7603" w:type="dxa"/>
            <w:gridSpan w:val="2"/>
          </w:tcPr>
          <w:p w14:paraId="46134F8D" w14:textId="77777777" w:rsidR="00E4751B" w:rsidRPr="0070430C" w:rsidRDefault="00E4751B" w:rsidP="005A2433">
            <w:pPr>
              <w:rPr>
                <w:rFonts w:ascii="Arial" w:hAnsi="Arial" w:cs="Arial"/>
              </w:rPr>
            </w:pPr>
            <w:r w:rsidRPr="0070430C">
              <w:rPr>
                <w:rFonts w:ascii="Arial" w:hAnsi="Arial" w:cs="Arial"/>
              </w:rPr>
              <w:t>Contrasting perspective</w:t>
            </w:r>
            <w:r>
              <w:rPr>
                <w:rFonts w:ascii="Arial" w:hAnsi="Arial" w:cs="Arial"/>
              </w:rPr>
              <w:t xml:space="preserve"> with </w:t>
            </w:r>
            <w:r w:rsidRPr="00186496">
              <w:rPr>
                <w:rFonts w:ascii="Arial" w:hAnsi="Arial" w:cs="Arial"/>
              </w:rPr>
              <w:t>Carleton (2016)</w:t>
            </w:r>
          </w:p>
          <w:p w14:paraId="6DDFB69A" w14:textId="77777777" w:rsidR="00E4751B" w:rsidRPr="0070430C" w:rsidRDefault="00E4751B" w:rsidP="005A2433">
            <w:pPr>
              <w:rPr>
                <w:rFonts w:ascii="Arial" w:hAnsi="Arial" w:cs="Arial"/>
              </w:rPr>
            </w:pPr>
            <w:r w:rsidRPr="0070430C">
              <w:rPr>
                <w:rFonts w:ascii="Arial" w:hAnsi="Arial" w:cs="Arial"/>
              </w:rPr>
              <w:t>IU is a distress intolerance</w:t>
            </w:r>
          </w:p>
          <w:p w14:paraId="3A6D1EBE" w14:textId="77777777" w:rsidR="00E4751B" w:rsidRDefault="00E4751B" w:rsidP="005A2433">
            <w:pPr>
              <w:rPr>
                <w:rFonts w:ascii="Arial" w:hAnsi="Arial" w:cs="Arial"/>
              </w:rPr>
            </w:pPr>
            <w:r w:rsidRPr="0070430C">
              <w:rPr>
                <w:rFonts w:ascii="Arial" w:hAnsi="Arial" w:cs="Arial"/>
              </w:rPr>
              <w:t>Somatic error theory</w:t>
            </w:r>
            <w:r>
              <w:rPr>
                <w:rFonts w:ascii="Arial" w:hAnsi="Arial" w:cs="Arial"/>
              </w:rPr>
              <w:t xml:space="preserve"> of anxiety</w:t>
            </w:r>
          </w:p>
          <w:p w14:paraId="07412EFA" w14:textId="77777777" w:rsidR="00E4751B" w:rsidRPr="007205F0" w:rsidRDefault="00E4751B" w:rsidP="00E4751B">
            <w:pPr>
              <w:pStyle w:val="ListParagraph"/>
              <w:numPr>
                <w:ilvl w:val="0"/>
                <w:numId w:val="41"/>
              </w:numPr>
              <w:rPr>
                <w:rFonts w:ascii="Arial" w:hAnsi="Arial" w:cs="Arial"/>
              </w:rPr>
            </w:pPr>
            <w:r w:rsidRPr="007205F0">
              <w:rPr>
                <w:rFonts w:ascii="Arial" w:hAnsi="Arial" w:cs="Arial"/>
              </w:rPr>
              <w:t xml:space="preserve">Examines uncertainty as a felt sense which arises from cognitive appraisal of an internal feeling. </w:t>
            </w:r>
          </w:p>
          <w:p w14:paraId="6AB3D907" w14:textId="77777777" w:rsidR="00E4751B" w:rsidRPr="0070430C" w:rsidRDefault="00E4751B" w:rsidP="005A2433">
            <w:pPr>
              <w:rPr>
                <w:rFonts w:ascii="Arial" w:hAnsi="Arial" w:cs="Arial"/>
              </w:rPr>
            </w:pPr>
          </w:p>
        </w:tc>
      </w:tr>
      <w:tr w:rsidR="00E4751B" w:rsidRPr="0070430C" w14:paraId="00128009" w14:textId="77777777" w:rsidTr="005A2433">
        <w:tc>
          <w:tcPr>
            <w:tcW w:w="2093" w:type="dxa"/>
          </w:tcPr>
          <w:p w14:paraId="75ADA526" w14:textId="77777777" w:rsidR="00E4751B" w:rsidRPr="0070430C" w:rsidRDefault="00E4751B" w:rsidP="005A2433">
            <w:pPr>
              <w:rPr>
                <w:rFonts w:ascii="Arial" w:hAnsi="Arial" w:cs="Arial"/>
              </w:rPr>
            </w:pPr>
            <w:r w:rsidRPr="0070430C">
              <w:rPr>
                <w:rFonts w:ascii="Arial" w:hAnsi="Arial" w:cs="Arial"/>
              </w:rPr>
              <w:t>Citation searching from Carleton (2016)</w:t>
            </w:r>
          </w:p>
        </w:tc>
        <w:tc>
          <w:tcPr>
            <w:tcW w:w="2268" w:type="dxa"/>
            <w:gridSpan w:val="2"/>
          </w:tcPr>
          <w:p w14:paraId="21A5996B" w14:textId="77777777" w:rsidR="00E4751B" w:rsidRPr="0070430C" w:rsidRDefault="00E4751B" w:rsidP="005A2433">
            <w:pPr>
              <w:rPr>
                <w:rFonts w:ascii="Arial" w:hAnsi="Arial" w:cs="Arial"/>
              </w:rPr>
            </w:pPr>
            <w:r w:rsidRPr="0070430C">
              <w:rPr>
                <w:rFonts w:ascii="Arial" w:hAnsi="Arial" w:cs="Arial"/>
              </w:rPr>
              <w:t>Fear of the unknown</w:t>
            </w:r>
          </w:p>
          <w:p w14:paraId="68FB6606" w14:textId="77777777" w:rsidR="00E4751B" w:rsidRPr="0070430C" w:rsidRDefault="00E4751B" w:rsidP="005A2433">
            <w:pPr>
              <w:rPr>
                <w:rFonts w:ascii="Arial" w:hAnsi="Arial" w:cs="Arial"/>
              </w:rPr>
            </w:pPr>
          </w:p>
        </w:tc>
        <w:tc>
          <w:tcPr>
            <w:tcW w:w="1984" w:type="dxa"/>
          </w:tcPr>
          <w:p w14:paraId="0F85F150" w14:textId="77777777" w:rsidR="00E4751B" w:rsidRPr="0070430C" w:rsidRDefault="00E4751B" w:rsidP="005A2433">
            <w:pPr>
              <w:rPr>
                <w:rFonts w:ascii="Arial" w:hAnsi="Arial" w:cs="Arial"/>
              </w:rPr>
            </w:pPr>
            <w:r w:rsidRPr="0070430C">
              <w:rPr>
                <w:rFonts w:ascii="Arial" w:hAnsi="Arial" w:cs="Arial"/>
              </w:rPr>
              <w:t>Hong and Cheung (2014)</w:t>
            </w:r>
          </w:p>
        </w:tc>
        <w:tc>
          <w:tcPr>
            <w:tcW w:w="7603" w:type="dxa"/>
            <w:gridSpan w:val="2"/>
          </w:tcPr>
          <w:p w14:paraId="20874A94" w14:textId="77777777" w:rsidR="00E4751B" w:rsidRDefault="00E4751B" w:rsidP="005A2433">
            <w:pPr>
              <w:rPr>
                <w:rFonts w:ascii="Arial" w:hAnsi="Arial" w:cs="Arial"/>
                <w:sz w:val="24"/>
                <w:szCs w:val="24"/>
              </w:rPr>
            </w:pPr>
            <w:r>
              <w:rPr>
                <w:rFonts w:ascii="Arial" w:hAnsi="Arial" w:cs="Arial"/>
                <w:sz w:val="24"/>
                <w:szCs w:val="24"/>
              </w:rPr>
              <w:t>M</w:t>
            </w:r>
            <w:r w:rsidRPr="00821636">
              <w:rPr>
                <w:rFonts w:ascii="Arial" w:hAnsi="Arial" w:cs="Arial"/>
                <w:sz w:val="24"/>
                <w:szCs w:val="24"/>
              </w:rPr>
              <w:t>eta-analytic review of 73 articles</w:t>
            </w:r>
          </w:p>
          <w:p w14:paraId="0144D24E" w14:textId="77777777" w:rsidR="00E4751B" w:rsidRDefault="00E4751B" w:rsidP="005A2433">
            <w:pPr>
              <w:rPr>
                <w:rFonts w:ascii="Arial" w:hAnsi="Arial" w:cs="Arial"/>
                <w:sz w:val="24"/>
                <w:szCs w:val="24"/>
              </w:rPr>
            </w:pPr>
            <w:r>
              <w:rPr>
                <w:rFonts w:ascii="Arial" w:hAnsi="Arial" w:cs="Arial"/>
                <w:sz w:val="24"/>
                <w:szCs w:val="24"/>
              </w:rPr>
              <w:t>E</w:t>
            </w:r>
            <w:r w:rsidRPr="00821636">
              <w:rPr>
                <w:rFonts w:ascii="Arial" w:hAnsi="Arial" w:cs="Arial"/>
                <w:sz w:val="24"/>
                <w:szCs w:val="24"/>
              </w:rPr>
              <w:t>xplore</w:t>
            </w:r>
            <w:r>
              <w:rPr>
                <w:rFonts w:ascii="Arial" w:hAnsi="Arial" w:cs="Arial"/>
                <w:sz w:val="24"/>
                <w:szCs w:val="24"/>
              </w:rPr>
              <w:t>d</w:t>
            </w:r>
            <w:r w:rsidRPr="00821636">
              <w:rPr>
                <w:rFonts w:ascii="Arial" w:hAnsi="Arial" w:cs="Arial"/>
                <w:sz w:val="24"/>
                <w:szCs w:val="24"/>
              </w:rPr>
              <w:t xml:space="preserve"> how six commonly reported cognitive</w:t>
            </w:r>
            <w:r w:rsidRPr="007C70E4">
              <w:rPr>
                <w:rFonts w:ascii="Arial" w:hAnsi="Arial" w:cs="Arial"/>
                <w:sz w:val="24"/>
                <w:szCs w:val="24"/>
              </w:rPr>
              <w:t xml:space="preserve"> vulnerabilities are </w:t>
            </w:r>
            <w:r>
              <w:rPr>
                <w:rFonts w:ascii="Arial" w:hAnsi="Arial" w:cs="Arial"/>
                <w:sz w:val="24"/>
                <w:szCs w:val="24"/>
              </w:rPr>
              <w:t xml:space="preserve">associated </w:t>
            </w:r>
            <w:r w:rsidRPr="007C70E4">
              <w:rPr>
                <w:rFonts w:ascii="Arial" w:hAnsi="Arial" w:cs="Arial"/>
                <w:sz w:val="24"/>
                <w:szCs w:val="24"/>
              </w:rPr>
              <w:t>with anxiety and depression</w:t>
            </w:r>
            <w:r>
              <w:rPr>
                <w:rFonts w:ascii="Arial" w:hAnsi="Arial" w:cs="Arial"/>
                <w:sz w:val="24"/>
                <w:szCs w:val="24"/>
              </w:rPr>
              <w:t>.</w:t>
            </w:r>
          </w:p>
          <w:p w14:paraId="4844B933" w14:textId="77777777" w:rsidR="00E4751B" w:rsidRPr="0070430C" w:rsidRDefault="00E4751B" w:rsidP="005A2433">
            <w:pPr>
              <w:rPr>
                <w:rFonts w:ascii="Arial" w:hAnsi="Arial" w:cs="Arial"/>
              </w:rPr>
            </w:pPr>
            <w:r w:rsidRPr="0070430C">
              <w:rPr>
                <w:rFonts w:ascii="Arial" w:hAnsi="Arial" w:cs="Arial"/>
              </w:rPr>
              <w:t xml:space="preserve">All 6 had moderate – strong correlations </w:t>
            </w:r>
          </w:p>
          <w:p w14:paraId="0F81C295" w14:textId="77777777" w:rsidR="00E4751B" w:rsidRPr="0070430C" w:rsidRDefault="00E4751B" w:rsidP="005A2433">
            <w:pPr>
              <w:rPr>
                <w:rFonts w:ascii="Arial" w:hAnsi="Arial" w:cs="Arial"/>
                <w:b/>
                <w:bCs/>
              </w:rPr>
            </w:pPr>
            <w:r w:rsidRPr="0070430C">
              <w:rPr>
                <w:rFonts w:ascii="Arial" w:hAnsi="Arial" w:cs="Arial"/>
              </w:rPr>
              <w:t>IU was most significant</w:t>
            </w:r>
            <w:r>
              <w:rPr>
                <w:rFonts w:ascii="Arial" w:hAnsi="Arial" w:cs="Arial"/>
                <w:b/>
                <w:bCs/>
              </w:rPr>
              <w:t xml:space="preserve"> </w:t>
            </w:r>
          </w:p>
        </w:tc>
      </w:tr>
      <w:tr w:rsidR="00E4751B" w:rsidRPr="0070430C" w14:paraId="5003E20B" w14:textId="77777777" w:rsidTr="005A2433">
        <w:tc>
          <w:tcPr>
            <w:tcW w:w="2093" w:type="dxa"/>
          </w:tcPr>
          <w:p w14:paraId="60C68BB2" w14:textId="77777777" w:rsidR="00E4751B" w:rsidRPr="0070430C" w:rsidRDefault="00E4751B" w:rsidP="005A2433">
            <w:pPr>
              <w:rPr>
                <w:rFonts w:ascii="Arial" w:hAnsi="Arial" w:cs="Arial"/>
              </w:rPr>
            </w:pPr>
            <w:r w:rsidRPr="0070430C">
              <w:rPr>
                <w:rFonts w:ascii="Arial" w:hAnsi="Arial" w:cs="Arial"/>
              </w:rPr>
              <w:t>Citation searching from Carleton (2016)</w:t>
            </w:r>
          </w:p>
        </w:tc>
        <w:tc>
          <w:tcPr>
            <w:tcW w:w="2268" w:type="dxa"/>
            <w:gridSpan w:val="2"/>
          </w:tcPr>
          <w:p w14:paraId="3BEA0EDF" w14:textId="77777777" w:rsidR="00E4751B" w:rsidRPr="0070430C" w:rsidRDefault="00E4751B" w:rsidP="005A2433">
            <w:pPr>
              <w:rPr>
                <w:rFonts w:ascii="Arial" w:hAnsi="Arial" w:cs="Arial"/>
              </w:rPr>
            </w:pPr>
            <w:r>
              <w:rPr>
                <w:rFonts w:ascii="Arial" w:hAnsi="Arial" w:cs="Arial"/>
              </w:rPr>
              <w:t>IU: Theoretical and practice perspectives</w:t>
            </w:r>
          </w:p>
        </w:tc>
        <w:tc>
          <w:tcPr>
            <w:tcW w:w="1984" w:type="dxa"/>
          </w:tcPr>
          <w:p w14:paraId="1D495502" w14:textId="77777777" w:rsidR="00E4751B" w:rsidRPr="0070430C" w:rsidRDefault="00E4751B" w:rsidP="005A2433">
            <w:pPr>
              <w:rPr>
                <w:rFonts w:ascii="Arial" w:hAnsi="Arial" w:cs="Arial"/>
              </w:rPr>
            </w:pPr>
            <w:r w:rsidRPr="0070430C">
              <w:rPr>
                <w:rFonts w:ascii="Arial" w:hAnsi="Arial" w:cs="Arial"/>
              </w:rPr>
              <w:t>Carleton (2012)</w:t>
            </w:r>
          </w:p>
          <w:p w14:paraId="214EF8F5" w14:textId="77777777" w:rsidR="00E4751B" w:rsidRPr="0070430C" w:rsidRDefault="00E4751B" w:rsidP="005A2433">
            <w:pPr>
              <w:rPr>
                <w:rFonts w:ascii="Arial" w:hAnsi="Arial" w:cs="Arial"/>
              </w:rPr>
            </w:pPr>
          </w:p>
        </w:tc>
        <w:tc>
          <w:tcPr>
            <w:tcW w:w="7603" w:type="dxa"/>
            <w:gridSpan w:val="2"/>
          </w:tcPr>
          <w:p w14:paraId="6DB19090" w14:textId="77777777" w:rsidR="00E4751B" w:rsidRPr="0070430C" w:rsidRDefault="00E4751B" w:rsidP="005A2433">
            <w:pPr>
              <w:rPr>
                <w:rFonts w:ascii="Arial" w:hAnsi="Arial" w:cs="Arial"/>
                <w:b/>
                <w:bCs/>
              </w:rPr>
            </w:pPr>
          </w:p>
        </w:tc>
      </w:tr>
      <w:tr w:rsidR="00E4751B" w:rsidRPr="0070430C" w14:paraId="695695F5" w14:textId="77777777" w:rsidTr="005A2433">
        <w:tc>
          <w:tcPr>
            <w:tcW w:w="13948" w:type="dxa"/>
            <w:gridSpan w:val="6"/>
          </w:tcPr>
          <w:p w14:paraId="4003920B" w14:textId="77777777" w:rsidR="00E4751B" w:rsidRPr="0070430C" w:rsidRDefault="00E4751B" w:rsidP="005A2433">
            <w:pPr>
              <w:rPr>
                <w:rFonts w:ascii="Arial" w:hAnsi="Arial" w:cs="Arial"/>
                <w:b/>
                <w:bCs/>
              </w:rPr>
            </w:pPr>
            <w:r w:rsidRPr="0070430C">
              <w:rPr>
                <w:rFonts w:ascii="Arial" w:hAnsi="Arial" w:cs="Arial"/>
                <w:b/>
                <w:bCs/>
              </w:rPr>
              <w:t>Step 4: Identification of part of an idea:</w:t>
            </w:r>
          </w:p>
          <w:p w14:paraId="640685DD" w14:textId="77777777" w:rsidR="00E4751B" w:rsidRPr="00564BC7" w:rsidRDefault="00E4751B" w:rsidP="005A2433">
            <w:pPr>
              <w:pStyle w:val="ListParagraph"/>
              <w:ind w:left="501"/>
              <w:rPr>
                <w:rFonts w:ascii="Arial" w:hAnsi="Arial" w:cs="Arial"/>
                <w:u w:val="single"/>
              </w:rPr>
            </w:pPr>
          </w:p>
          <w:p w14:paraId="694A4F44" w14:textId="77777777" w:rsidR="00E4751B" w:rsidRPr="00564BC7" w:rsidRDefault="00E4751B" w:rsidP="00E4751B">
            <w:pPr>
              <w:pStyle w:val="ListParagraph"/>
              <w:numPr>
                <w:ilvl w:val="0"/>
                <w:numId w:val="41"/>
              </w:numPr>
              <w:rPr>
                <w:rFonts w:ascii="Arial" w:hAnsi="Arial" w:cs="Arial"/>
              </w:rPr>
            </w:pPr>
            <w:r w:rsidRPr="00564BC7">
              <w:rPr>
                <w:rFonts w:ascii="Arial" w:hAnsi="Arial" w:cs="Arial"/>
              </w:rPr>
              <w:t xml:space="preserve">Patients past medical history and presence of psychological conditions, neurodevelopmental conditions. </w:t>
            </w:r>
          </w:p>
          <w:p w14:paraId="62CFD7B1" w14:textId="77777777" w:rsidR="00E4751B" w:rsidRPr="00564BC7" w:rsidRDefault="00E4751B" w:rsidP="00E4751B">
            <w:pPr>
              <w:pStyle w:val="ListParagraph"/>
              <w:numPr>
                <w:ilvl w:val="0"/>
                <w:numId w:val="41"/>
              </w:numPr>
              <w:rPr>
                <w:rFonts w:ascii="Arial" w:hAnsi="Arial" w:cs="Arial"/>
              </w:rPr>
            </w:pPr>
            <w:r w:rsidRPr="00564BC7">
              <w:rPr>
                <w:rFonts w:ascii="Arial" w:hAnsi="Arial" w:cs="Arial"/>
              </w:rPr>
              <w:t xml:space="preserve">Also influenced by their degree of self-efficacy and pain perception. </w:t>
            </w:r>
          </w:p>
          <w:p w14:paraId="5A928208" w14:textId="77777777" w:rsidR="00E4751B" w:rsidRPr="00564BC7" w:rsidRDefault="00E4751B" w:rsidP="00E4751B">
            <w:pPr>
              <w:pStyle w:val="ListParagraph"/>
              <w:numPr>
                <w:ilvl w:val="0"/>
                <w:numId w:val="41"/>
              </w:numPr>
              <w:rPr>
                <w:rFonts w:ascii="Arial" w:hAnsi="Arial" w:cs="Arial"/>
              </w:rPr>
            </w:pPr>
            <w:r w:rsidRPr="00564BC7">
              <w:rPr>
                <w:rFonts w:ascii="Arial" w:hAnsi="Arial" w:cs="Arial"/>
              </w:rPr>
              <w:t xml:space="preserve">Fear or intolerance </w:t>
            </w:r>
            <w:r>
              <w:rPr>
                <w:rFonts w:ascii="Arial" w:hAnsi="Arial" w:cs="Arial"/>
              </w:rPr>
              <w:t>on uncertainty –</w:t>
            </w:r>
            <w:r w:rsidRPr="00564BC7">
              <w:rPr>
                <w:rFonts w:ascii="Arial" w:hAnsi="Arial" w:cs="Arial"/>
              </w:rPr>
              <w:t xml:space="preserve"> </w:t>
            </w:r>
            <w:r>
              <w:rPr>
                <w:rFonts w:ascii="Arial" w:hAnsi="Arial" w:cs="Arial"/>
              </w:rPr>
              <w:t xml:space="preserve">ongoing </w:t>
            </w:r>
            <w:r w:rsidRPr="00564BC7">
              <w:rPr>
                <w:rFonts w:ascii="Arial" w:hAnsi="Arial" w:cs="Arial"/>
              </w:rPr>
              <w:t>debate</w:t>
            </w:r>
          </w:p>
          <w:p w14:paraId="419359DA" w14:textId="77777777" w:rsidR="00E4751B" w:rsidRPr="0070430C" w:rsidRDefault="00E4751B" w:rsidP="005A2433">
            <w:pPr>
              <w:rPr>
                <w:rFonts w:ascii="Arial" w:hAnsi="Arial" w:cs="Arial"/>
                <w:b/>
                <w:bCs/>
                <w:u w:val="single"/>
              </w:rPr>
            </w:pPr>
          </w:p>
          <w:p w14:paraId="4CEADE14" w14:textId="77777777" w:rsidR="00E4751B" w:rsidRPr="0070430C" w:rsidRDefault="00E4751B" w:rsidP="005A2433">
            <w:pPr>
              <w:rPr>
                <w:rFonts w:ascii="Arial" w:hAnsi="Arial" w:cs="Arial"/>
                <w:b/>
                <w:bCs/>
                <w:u w:val="single"/>
              </w:rPr>
            </w:pPr>
          </w:p>
        </w:tc>
      </w:tr>
    </w:tbl>
    <w:p w14:paraId="39C3B909" w14:textId="77777777" w:rsidR="00E4751B" w:rsidRPr="0070430C" w:rsidRDefault="00E4751B" w:rsidP="00E4751B">
      <w:pPr>
        <w:rPr>
          <w:rFonts w:ascii="Arial" w:hAnsi="Arial" w:cs="Arial"/>
        </w:rPr>
      </w:pPr>
    </w:p>
    <w:p w14:paraId="249E70BA" w14:textId="7AFD7B36" w:rsidR="00E4751B" w:rsidRDefault="001E62DE" w:rsidP="00E4751B">
      <w:pPr>
        <w:rPr>
          <w:noProof/>
        </w:rPr>
      </w:pPr>
      <w:r>
        <w:rPr>
          <w:rFonts w:ascii="Arial" w:hAnsi="Arial" w:cs="Arial"/>
          <w:b/>
          <w:bCs/>
          <w:sz w:val="24"/>
          <w:szCs w:val="24"/>
          <w:u w:val="single"/>
        </w:rPr>
        <w:lastRenderedPageBreak/>
        <w:br/>
      </w:r>
      <w:r w:rsidR="00E4751B">
        <w:rPr>
          <w:noProof/>
        </w:rPr>
        <w:pict w14:anchorId="3132FA85">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50" type="#_x0000_t47" style="position:absolute;margin-left:372.45pt;margin-top:0;width:377.65pt;height:104.7pt;rotation:180;flip:x 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" adj="-1829,25612,400,8097" fillcolor="white [3201]" strokecolor="#ed0000" strokeweight="1.5pt">
            <v:textbox>
              <w:txbxContent>
                <w:p w14:paraId="47585407" w14:textId="77777777" w:rsidR="00E4751B" w:rsidRDefault="00E4751B" w:rsidP="00E4751B">
                  <w:pPr>
                    <w:rPr>
                      <w:rFonts w:ascii="Arial" w:hAnsi="Arial" w:cs="Arial"/>
                      <w:b/>
                      <w:bCs/>
                      <w:color w:val="FF0000"/>
                      <w:sz w:val="20"/>
                      <w:szCs w:val="20"/>
                    </w:rPr>
                  </w:pPr>
                  <w:r w:rsidRPr="00AA4629">
                    <w:rPr>
                      <w:rFonts w:ascii="Arial" w:hAnsi="Arial" w:cs="Arial"/>
                      <w:b/>
                      <w:bCs/>
                      <w:color w:val="FF0000"/>
                      <w:sz w:val="20"/>
                      <w:szCs w:val="20"/>
                    </w:rPr>
                    <w:t xml:space="preserve">Q: Do you agree with the terms or labels? </w:t>
                  </w:r>
                </w:p>
                <w:p w14:paraId="229C722D" w14:textId="77777777" w:rsidR="00E4751B" w:rsidRDefault="00E4751B" w:rsidP="00E4751B">
                  <w:pPr>
                    <w:rPr>
                      <w:rFonts w:ascii="Arial" w:hAnsi="Arial" w:cs="Arial"/>
                      <w:sz w:val="24"/>
                      <w:szCs w:val="24"/>
                    </w:rPr>
                  </w:pPr>
                  <w:r w:rsidRPr="00AA4629">
                    <w:rPr>
                      <w:rFonts w:ascii="Arial" w:hAnsi="Arial" w:cs="Arial"/>
                      <w:sz w:val="20"/>
                      <w:szCs w:val="20"/>
                    </w:rPr>
                    <w:t xml:space="preserve">Pain perception and physiological symptoms: These two were merged as the model of ‘fluctuating uncertainty’ by Bourke et al (2022) was shaped by pain self-efficacy (perceived ability to cope) </w:t>
                  </w:r>
                  <w:r w:rsidRPr="00AA4629">
                    <w:rPr>
                      <w:rFonts w:ascii="Arial" w:hAnsi="Arial" w:cs="Arial"/>
                      <w:b/>
                      <w:bCs/>
                      <w:sz w:val="20"/>
                      <w:szCs w:val="20"/>
                    </w:rPr>
                    <w:t>and</w:t>
                  </w:r>
                  <w:r w:rsidRPr="00AA4629">
                    <w:rPr>
                      <w:rFonts w:ascii="Arial" w:hAnsi="Arial" w:cs="Arial"/>
                      <w:sz w:val="20"/>
                      <w:szCs w:val="20"/>
                    </w:rPr>
                    <w:t xml:space="preserve"> pain perception</w:t>
                  </w:r>
                  <w:r>
                    <w:rPr>
                      <w:rFonts w:ascii="Arial" w:hAnsi="Arial" w:cs="Arial"/>
                      <w:sz w:val="24"/>
                      <w:szCs w:val="24"/>
                    </w:rPr>
                    <w:t>.</w:t>
                  </w:r>
                </w:p>
                <w:p w14:paraId="66D4F5D2" w14:textId="77777777" w:rsidR="00E4751B" w:rsidRPr="00AA4629" w:rsidRDefault="00E4751B" w:rsidP="00E4751B">
                  <w:pPr>
                    <w:spacing w:line="276" w:lineRule="auto"/>
                    <w:rPr>
                      <w:rFonts w:ascii="Arial" w:hAnsi="Arial" w:cs="Arial"/>
                      <w:sz w:val="20"/>
                      <w:szCs w:val="20"/>
                    </w:rPr>
                  </w:pPr>
                  <w:r w:rsidRPr="00AA4629">
                    <w:rPr>
                      <w:rFonts w:ascii="Arial" w:hAnsi="Arial" w:cs="Arial"/>
                      <w:sz w:val="20"/>
                      <w:szCs w:val="20"/>
                    </w:rPr>
                    <w:t>‘Constructing an explanatory model’ (the diagnosis/understanding) was added as another key component, as per</w:t>
                  </w:r>
                  <w:r>
                    <w:rPr>
                      <w:rFonts w:ascii="Arial" w:hAnsi="Arial" w:cs="Arial"/>
                      <w:sz w:val="20"/>
                      <w:szCs w:val="20"/>
                    </w:rPr>
                    <w:t xml:space="preserve"> the model by</w:t>
                  </w:r>
                  <w:r w:rsidRPr="00AA4629">
                    <w:rPr>
                      <w:rFonts w:ascii="Arial" w:hAnsi="Arial" w:cs="Arial"/>
                      <w:sz w:val="20"/>
                      <w:szCs w:val="20"/>
                    </w:rPr>
                    <w:t xml:space="preserve"> Toye and Barker (2012). </w:t>
                  </w:r>
                </w:p>
                <w:p w14:paraId="12E77274" w14:textId="77777777" w:rsidR="00E4751B" w:rsidRPr="00AA4629" w:rsidRDefault="00E4751B" w:rsidP="00E4751B">
                  <w:pPr>
                    <w:rPr>
                      <w:rFonts w:ascii="Arial" w:hAnsi="Arial" w:cs="Arial"/>
                      <w:b/>
                      <w:bCs/>
                      <w:color w:val="FF0000"/>
                      <w:sz w:val="16"/>
                      <w:szCs w:val="16"/>
                    </w:rPr>
                  </w:pPr>
                </w:p>
                <w:p w14:paraId="541E749A" w14:textId="77777777" w:rsidR="00E4751B" w:rsidRDefault="00E4751B" w:rsidP="00E4751B">
                  <w:pPr>
                    <w:rPr>
                      <w:rFonts w:ascii="Arial" w:hAnsi="Arial" w:cs="Arial"/>
                      <w:b/>
                      <w:bCs/>
                      <w:color w:val="FF0000"/>
                      <w:sz w:val="20"/>
                      <w:szCs w:val="20"/>
                    </w:rPr>
                  </w:pPr>
                </w:p>
                <w:p w14:paraId="2F6C1515" w14:textId="77777777" w:rsidR="00E4751B" w:rsidRPr="00AA4629" w:rsidRDefault="00E4751B" w:rsidP="00E4751B">
                  <w:pPr>
                    <w:rPr>
                      <w:rFonts w:ascii="Arial" w:hAnsi="Arial" w:cs="Arial"/>
                      <w:b/>
                      <w:bCs/>
                      <w:color w:val="FF0000"/>
                      <w:sz w:val="20"/>
                      <w:szCs w:val="20"/>
                    </w:rPr>
                  </w:pPr>
                </w:p>
                <w:p w14:paraId="60719800" w14:textId="77777777" w:rsidR="00E4751B" w:rsidRPr="009365BD" w:rsidRDefault="00E4751B" w:rsidP="00E4751B">
                  <w:pPr>
                    <w:spacing w:line="276" w:lineRule="auto"/>
                    <w:rPr>
                      <w:rFonts w:ascii="Arial" w:hAnsi="Arial" w:cs="Arial"/>
                      <w:b/>
                      <w:bCs/>
                      <w:color w:val="FF0000"/>
                      <w:sz w:val="20"/>
                      <w:szCs w:val="20"/>
                    </w:rPr>
                  </w:pPr>
                </w:p>
                <w:p w14:paraId="00E11BE2" w14:textId="77777777" w:rsidR="00E4751B" w:rsidRPr="001D7627" w:rsidRDefault="00E4751B" w:rsidP="00E4751B"/>
                <w:p w14:paraId="56F76572" w14:textId="77777777" w:rsidR="00E4751B" w:rsidRDefault="00E4751B" w:rsidP="00E4751B">
                  <w:pPr>
                    <w:jc w:val="center"/>
                  </w:pPr>
                </w:p>
              </w:txbxContent>
            </v:textbox>
            <o:callout v:ext="edit" minusy="t"/>
            <w10:wrap anchorx="margin"/>
          </v:shape>
        </w:pict>
      </w:r>
      <w:r w:rsidR="00E4751B">
        <w:rPr>
          <w:rFonts w:ascii="Arial" w:hAnsi="Arial" w:cs="Arial"/>
          <w:b/>
          <w:bCs/>
          <w:sz w:val="24"/>
          <w:szCs w:val="24"/>
          <w:u w:val="single"/>
        </w:rPr>
        <w:t>S</w:t>
      </w:r>
      <w:r w:rsidR="00E4751B" w:rsidRPr="00785064">
        <w:rPr>
          <w:rFonts w:ascii="Arial" w:hAnsi="Arial" w:cs="Arial"/>
          <w:b/>
          <w:bCs/>
          <w:sz w:val="24"/>
          <w:szCs w:val="24"/>
          <w:u w:val="single"/>
        </w:rPr>
        <w:t>TEP 5:</w:t>
      </w:r>
      <w:r w:rsidR="00E4751B">
        <w:rPr>
          <w:rFonts w:ascii="Arial" w:hAnsi="Arial" w:cs="Arial"/>
          <w:b/>
          <w:bCs/>
          <w:sz w:val="24"/>
          <w:szCs w:val="24"/>
        </w:rPr>
        <w:t xml:space="preserve"> Expression of the theory and testing the model.</w:t>
      </w:r>
    </w:p>
    <w:p w14:paraId="6D575CF8" w14:textId="77777777" w:rsidR="00E4751B" w:rsidRPr="00534BD3" w:rsidRDefault="00E4751B" w:rsidP="00E4751B">
      <w:pPr>
        <w:rPr>
          <w:rFonts w:ascii="Arial" w:hAnsi="Arial" w:cs="Arial"/>
          <w:b/>
          <w:bCs/>
        </w:rPr>
      </w:pPr>
      <w:r w:rsidRPr="00534BD3">
        <w:rPr>
          <w:rFonts w:ascii="Arial" w:hAnsi="Arial" w:cs="Arial"/>
          <w:b/>
          <w:bCs/>
          <w:sz w:val="24"/>
          <w:szCs w:val="24"/>
        </w:rPr>
        <w:t>Version 1</w:t>
      </w:r>
    </w:p>
    <w:p w14:paraId="4B968849" w14:textId="77777777" w:rsidR="00E4751B" w:rsidRDefault="00E4751B" w:rsidP="00E4751B"/>
    <w:p w14:paraId="68F72B77" w14:textId="77777777" w:rsidR="00E4751B" w:rsidRDefault="00E4751B" w:rsidP="00E4751B"/>
    <w:p w14:paraId="6D4B50FD" w14:textId="77777777" w:rsidR="00E4751B" w:rsidRDefault="00E4751B" w:rsidP="00E4751B"/>
    <w:p w14:paraId="7D6EF52A" w14:textId="41ABB428" w:rsidR="00E4751B" w:rsidRDefault="00E4751B" w:rsidP="00E4751B">
      <w:r>
        <w:rPr>
          <w:noProof/>
        </w:rPr>
        <w:pict w14:anchorId="47622BEC">
          <v:shape id="_x0000_s1049" type="#_x0000_t47" style="position:absolute;margin-left:-61.1pt;margin-top:23.5pt;width:132.3pt;height:312.7pt;rotation:180;flip: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" adj="-3282,9949,311,7211" fillcolor="white [3201]" strokecolor="#ed0000" strokeweight="1.5pt">
            <v:textbox>
              <w:txbxContent>
                <w:p w14:paraId="32A9936F" w14:textId="77777777" w:rsidR="00E4751B" w:rsidRPr="009365BD" w:rsidRDefault="00E4751B" w:rsidP="00E4751B">
                  <w:pPr>
                    <w:spacing w:line="276" w:lineRule="auto"/>
                    <w:rPr>
                      <w:rFonts w:ascii="Arial" w:hAnsi="Arial" w:cs="Arial"/>
                      <w:b/>
                      <w:bCs/>
                      <w:color w:val="FF0000"/>
                      <w:sz w:val="20"/>
                      <w:szCs w:val="20"/>
                    </w:rPr>
                  </w:pPr>
                  <w:r w:rsidRPr="009365BD">
                    <w:rPr>
                      <w:rFonts w:ascii="Arial" w:hAnsi="Arial" w:cs="Arial"/>
                      <w:b/>
                      <w:bCs/>
                      <w:color w:val="FF0000"/>
                      <w:sz w:val="20"/>
                      <w:szCs w:val="20"/>
                    </w:rPr>
                    <w:t xml:space="preserve">Q: Should the process start with an unknown? </w:t>
                  </w:r>
                </w:p>
                <w:p w14:paraId="2E89E7F6" w14:textId="77777777" w:rsidR="00E4751B" w:rsidRPr="009365BD" w:rsidRDefault="00E4751B" w:rsidP="00E4751B">
                  <w:pPr>
                    <w:spacing w:line="276" w:lineRule="auto"/>
                    <w:rPr>
                      <w:rFonts w:ascii="Arial" w:hAnsi="Arial" w:cs="Arial"/>
                      <w:sz w:val="20"/>
                      <w:szCs w:val="20"/>
                    </w:rPr>
                  </w:pPr>
                  <w:r w:rsidRPr="009365BD">
                    <w:rPr>
                      <w:rFonts w:ascii="Arial" w:hAnsi="Arial" w:cs="Arial"/>
                      <w:sz w:val="20"/>
                      <w:szCs w:val="20"/>
                    </w:rPr>
                    <w:t xml:space="preserve">There are several key elements (history of psychological disorders, fear of the unknown, physiological symptoms, interactions with the clinician and the examination +/- investigations) that can all be influenced by components that are unknown. Therefore, I envision ‘the unknown’ as encompassing </w:t>
                  </w:r>
                  <w:proofErr w:type="gramStart"/>
                  <w:r w:rsidRPr="009365BD">
                    <w:rPr>
                      <w:rFonts w:ascii="Arial" w:hAnsi="Arial" w:cs="Arial"/>
                      <w:sz w:val="20"/>
                      <w:szCs w:val="20"/>
                    </w:rPr>
                    <w:t>all of</w:t>
                  </w:r>
                  <w:proofErr w:type="gramEnd"/>
                  <w:r w:rsidRPr="009365BD">
                    <w:rPr>
                      <w:rFonts w:ascii="Arial" w:hAnsi="Arial" w:cs="Arial"/>
                      <w:sz w:val="20"/>
                      <w:szCs w:val="20"/>
                    </w:rPr>
                    <w:t xml:space="preserve"> these factors which then would then have an effect on how the individual regulates their emotions and subsequently tolerates uncertainty. </w:t>
                  </w:r>
                </w:p>
                <w:p w14:paraId="7B948BA6" w14:textId="77777777" w:rsidR="00E4751B" w:rsidRPr="001D7627" w:rsidRDefault="00E4751B" w:rsidP="00E4751B">
                  <w:r w:rsidRPr="001D7627">
                    <w:t xml:space="preserve"> </w:t>
                  </w:r>
                </w:p>
                <w:p w14:paraId="0CBE63DB" w14:textId="77777777" w:rsidR="00E4751B" w:rsidRDefault="00E4751B" w:rsidP="00E4751B">
                  <w:pPr>
                    <w:jc w:val="center"/>
                  </w:pPr>
                </w:p>
              </w:txbxContent>
            </v:textbox>
            <o:callout v:ext="edit" minusy="t"/>
            <w10:wrap anchorx="margin"/>
          </v:shape>
        </w:pict>
      </w:r>
      <w:r w:rsidRPr="00534BD3">
        <w:rPr>
          <w:rFonts w:ascii="Arial" w:hAnsi="Arial" w:cs="Arial"/>
          <w:noProof/>
          <w:sz w:val="24"/>
          <w:szCs w:val="24"/>
        </w:rPr>
        <w:drawing>
          <wp:anchor distT="0" distB="0" distL="114300" distR="114300" simplePos="0" relativeHeight="251664896" behindDoc="1" locked="0" layoutInCell="1" allowOverlap="1" wp14:anchorId="500ACF07" wp14:editId="0CE79586">
            <wp:simplePos x="0" y="0"/>
            <wp:positionH relativeFrom="margin">
              <wp:align>center</wp:align>
            </wp:positionH>
            <wp:positionV relativeFrom="paragraph">
              <wp:posOffset>196273</wp:posOffset>
            </wp:positionV>
            <wp:extent cx="6858000" cy="2567709"/>
            <wp:effectExtent l="0" t="95250" r="0" b="42545"/>
            <wp:wrapNone/>
            <wp:docPr id="10103152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margin">
              <wp14:pctWidth>0</wp14:pctWidth>
            </wp14:sizeRelH>
            <wp14:sizeRelV relativeFrom="margin">
              <wp14:pctHeight>0</wp14:pctHeight>
            </wp14:sizeRelV>
          </wp:anchor>
        </w:drawing>
      </w:r>
    </w:p>
    <w:p w14:paraId="24C044D2" w14:textId="77777777" w:rsidR="00E4751B" w:rsidRDefault="00E4751B" w:rsidP="00E4751B"/>
    <w:p w14:paraId="7F1CE9CD" w14:textId="77777777" w:rsidR="00E4751B" w:rsidRDefault="00E4751B" w:rsidP="00E4751B"/>
    <w:p w14:paraId="1342628C" w14:textId="4C246B36" w:rsidR="00E4751B" w:rsidRDefault="00E4751B" w:rsidP="00E4751B">
      <w:r>
        <w:rPr>
          <w:noProof/>
        </w:rPr>
        <w:pict w14:anchorId="5E0134B0">
          <v:shape id="_x0000_s1048" type="#_x0000_t47" style="position:absolute;margin-left:630.6pt;margin-top:12.7pt;width:120.6pt;height:96.7pt;rotation:180;flip:x 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" adj="-4368,5755,400,8097" fillcolor="white [3201]" strokecolor="#ed0000" strokeweight="1.5pt">
            <v:textbox>
              <w:txbxContent>
                <w:p w14:paraId="2BC5617A" w14:textId="77777777" w:rsidR="00E4751B" w:rsidRDefault="00E4751B" w:rsidP="00E4751B">
                  <w:pPr>
                    <w:rPr>
                      <w:rFonts w:ascii="Arial" w:hAnsi="Arial" w:cs="Arial"/>
                      <w:b/>
                      <w:bCs/>
                      <w:color w:val="FF0000"/>
                      <w:sz w:val="20"/>
                      <w:szCs w:val="20"/>
                    </w:rPr>
                  </w:pPr>
                  <w:r w:rsidRPr="00AA4629">
                    <w:rPr>
                      <w:rFonts w:ascii="Arial" w:hAnsi="Arial" w:cs="Arial"/>
                      <w:b/>
                      <w:bCs/>
                      <w:color w:val="FF0000"/>
                      <w:sz w:val="20"/>
                      <w:szCs w:val="20"/>
                    </w:rPr>
                    <w:t xml:space="preserve">Q:  </w:t>
                  </w:r>
                  <w:r>
                    <w:rPr>
                      <w:rFonts w:ascii="Arial" w:hAnsi="Arial" w:cs="Arial"/>
                      <w:b/>
                      <w:bCs/>
                      <w:color w:val="FF0000"/>
                      <w:sz w:val="20"/>
                      <w:szCs w:val="20"/>
                    </w:rPr>
                    <w:t xml:space="preserve">Should this move to the centre of the model as the clinician can influence / explore </w:t>
                  </w:r>
                  <w:proofErr w:type="gramStart"/>
                  <w:r>
                    <w:rPr>
                      <w:rFonts w:ascii="Arial" w:hAnsi="Arial" w:cs="Arial"/>
                      <w:b/>
                      <w:bCs/>
                      <w:color w:val="FF0000"/>
                      <w:sz w:val="20"/>
                      <w:szCs w:val="20"/>
                    </w:rPr>
                    <w:t>all of</w:t>
                  </w:r>
                  <w:proofErr w:type="gramEnd"/>
                  <w:r>
                    <w:rPr>
                      <w:rFonts w:ascii="Arial" w:hAnsi="Arial" w:cs="Arial"/>
                      <w:b/>
                      <w:bCs/>
                      <w:color w:val="FF0000"/>
                      <w:sz w:val="20"/>
                      <w:szCs w:val="20"/>
                    </w:rPr>
                    <w:t xml:space="preserve"> the other four components?</w:t>
                  </w:r>
                </w:p>
                <w:p w14:paraId="4E393ECA" w14:textId="77777777" w:rsidR="00E4751B" w:rsidRDefault="00E4751B" w:rsidP="00E4751B">
                  <w:pPr>
                    <w:rPr>
                      <w:rFonts w:ascii="Arial" w:hAnsi="Arial" w:cs="Arial"/>
                      <w:b/>
                      <w:bCs/>
                      <w:color w:val="FF0000"/>
                      <w:sz w:val="20"/>
                      <w:szCs w:val="20"/>
                    </w:rPr>
                  </w:pPr>
                </w:p>
                <w:p w14:paraId="052AB170" w14:textId="77777777" w:rsidR="00E4751B" w:rsidRDefault="00E4751B" w:rsidP="00E4751B">
                  <w:pPr>
                    <w:rPr>
                      <w:rFonts w:ascii="Arial" w:hAnsi="Arial" w:cs="Arial"/>
                      <w:b/>
                      <w:bCs/>
                      <w:color w:val="FF0000"/>
                      <w:sz w:val="20"/>
                      <w:szCs w:val="20"/>
                    </w:rPr>
                  </w:pPr>
                </w:p>
                <w:p w14:paraId="51E5D84C" w14:textId="77777777" w:rsidR="00E4751B" w:rsidRPr="00AA4629" w:rsidRDefault="00E4751B" w:rsidP="00E4751B">
                  <w:pPr>
                    <w:rPr>
                      <w:rFonts w:ascii="Arial" w:hAnsi="Arial" w:cs="Arial"/>
                      <w:b/>
                      <w:bCs/>
                      <w:color w:val="FF0000"/>
                      <w:sz w:val="20"/>
                      <w:szCs w:val="20"/>
                    </w:rPr>
                  </w:pPr>
                </w:p>
                <w:p w14:paraId="79A7C7CD" w14:textId="77777777" w:rsidR="00E4751B" w:rsidRPr="009365BD" w:rsidRDefault="00E4751B" w:rsidP="00E4751B">
                  <w:pPr>
                    <w:spacing w:line="276" w:lineRule="auto"/>
                    <w:rPr>
                      <w:rFonts w:ascii="Arial" w:hAnsi="Arial" w:cs="Arial"/>
                      <w:b/>
                      <w:bCs/>
                      <w:color w:val="FF0000"/>
                      <w:sz w:val="20"/>
                      <w:szCs w:val="20"/>
                    </w:rPr>
                  </w:pPr>
                </w:p>
                <w:p w14:paraId="34A90EC4" w14:textId="77777777" w:rsidR="00E4751B" w:rsidRPr="001D7627" w:rsidRDefault="00E4751B" w:rsidP="00E4751B"/>
                <w:p w14:paraId="54A84274" w14:textId="77777777" w:rsidR="00E4751B" w:rsidRDefault="00E4751B" w:rsidP="00E4751B">
                  <w:pPr>
                    <w:jc w:val="center"/>
                  </w:pPr>
                </w:p>
              </w:txbxContent>
            </v:textbox>
            <w10:wrap anchorx="margin"/>
          </v:shape>
        </w:pict>
      </w:r>
    </w:p>
    <w:p w14:paraId="74CB5F1C" w14:textId="77777777" w:rsidR="00E4751B" w:rsidRDefault="00E4751B" w:rsidP="00E4751B"/>
    <w:p w14:paraId="390CB59A" w14:textId="77777777" w:rsidR="00E4751B" w:rsidRDefault="00E4751B" w:rsidP="00E4751B"/>
    <w:p w14:paraId="379F954F" w14:textId="77777777" w:rsidR="00E4751B" w:rsidRDefault="00E4751B" w:rsidP="00E4751B"/>
    <w:p w14:paraId="002FD2AB" w14:textId="77777777" w:rsidR="00E4751B" w:rsidRDefault="00E4751B" w:rsidP="00E4751B"/>
    <w:p w14:paraId="45B18ADD" w14:textId="77777777" w:rsidR="00E4751B" w:rsidRDefault="00E4751B" w:rsidP="00E4751B">
      <w:pPr>
        <w:tabs>
          <w:tab w:val="left" w:pos="8790"/>
          <w:tab w:val="left" w:pos="9945"/>
        </w:tabs>
      </w:pPr>
      <w:r>
        <w:tab/>
      </w:r>
      <w:r>
        <w:tab/>
      </w:r>
    </w:p>
    <w:p w14:paraId="47292896" w14:textId="77777777" w:rsidR="00E4751B" w:rsidRDefault="00E4751B" w:rsidP="00E4751B"/>
    <w:p w14:paraId="1106E4BA" w14:textId="07C8DD91" w:rsidR="00E4751B" w:rsidRDefault="00E4751B" w:rsidP="00E4751B">
      <w:r>
        <w:rPr>
          <w:noProof/>
        </w:rPr>
        <w:drawing>
          <wp:anchor distT="0" distB="0" distL="114300" distR="114300" simplePos="0" relativeHeight="251662848" behindDoc="1" locked="0" layoutInCell="1" allowOverlap="1" wp14:anchorId="1578CF62" wp14:editId="44557B77">
            <wp:simplePos x="0" y="0"/>
            <wp:positionH relativeFrom="margin">
              <wp:posOffset>4753033</wp:posOffset>
            </wp:positionH>
            <wp:positionV relativeFrom="margin">
              <wp:posOffset>4302644</wp:posOffset>
            </wp:positionV>
            <wp:extent cx="3740727" cy="1976582"/>
            <wp:effectExtent l="0" t="0" r="0" b="0"/>
            <wp:wrapNone/>
            <wp:docPr id="1019138021"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r>
        <w:rPr>
          <w:noProof/>
        </w:rPr>
        <w:pict w14:anchorId="7E927FF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47" type="#_x0000_t67" style="position:absolute;margin-left:0;margin-top:1.1pt;width:72.75pt;height:101.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" adj="13840" fillcolor="#156082 [3204]" strokecolor="#030e13 [484]" strokeweight="1pt">
            <w10:wrap anchorx="margin"/>
          </v:shape>
        </w:pict>
      </w:r>
      <w:r>
        <w:rPr>
          <w:noProof/>
        </w:rPr>
        <w:drawing>
          <wp:anchor distT="0" distB="0" distL="114300" distR="114300" simplePos="0" relativeHeight="251663872" behindDoc="1" locked="0" layoutInCell="1" allowOverlap="1" wp14:anchorId="3518B69A" wp14:editId="1E6E6A0F">
            <wp:simplePos x="0" y="0"/>
            <wp:positionH relativeFrom="page">
              <wp:posOffset>1596737</wp:posOffset>
            </wp:positionH>
            <wp:positionV relativeFrom="margin">
              <wp:posOffset>4318173</wp:posOffset>
            </wp:positionV>
            <wp:extent cx="3482109" cy="2004291"/>
            <wp:effectExtent l="0" t="0" r="0" b="0"/>
            <wp:wrapNone/>
            <wp:docPr id="12163803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margin">
              <wp14:pctWidth>0</wp14:pctWidth>
            </wp14:sizeRelH>
            <wp14:sizeRelV relativeFrom="margin">
              <wp14:pctHeight>0</wp14:pctHeight>
            </wp14:sizeRelV>
          </wp:anchor>
        </w:drawing>
      </w:r>
    </w:p>
    <w:p w14:paraId="50816C11" w14:textId="77777777" w:rsidR="00E4751B" w:rsidRDefault="00E4751B" w:rsidP="00E4751B"/>
    <w:p w14:paraId="101BA05F" w14:textId="77777777" w:rsidR="00E4751B" w:rsidRDefault="00E4751B" w:rsidP="00E4751B"/>
    <w:p w14:paraId="0EE407F9" w14:textId="77777777" w:rsidR="00E4751B" w:rsidRDefault="00E4751B" w:rsidP="00E4751B">
      <w:pPr>
        <w:rPr>
          <w:rFonts w:ascii="Arial" w:hAnsi="Arial" w:cs="Arial"/>
          <w:b/>
          <w:bCs/>
          <w:sz w:val="24"/>
          <w:szCs w:val="24"/>
          <w:highlight w:val="yellow"/>
        </w:rPr>
      </w:pPr>
    </w:p>
    <w:p w14:paraId="5D129C6B" w14:textId="6E09499C" w:rsidR="00E4751B" w:rsidRPr="00AA4629" w:rsidRDefault="00E4751B" w:rsidP="00E4751B">
      <w:pPr>
        <w:rPr>
          <w:rFonts w:ascii="Arial" w:hAnsi="Arial" w:cs="Arial"/>
          <w:b/>
          <w:bCs/>
          <w:sz w:val="24"/>
          <w:szCs w:val="24"/>
          <w:highlight w:val="yellow"/>
        </w:rPr>
      </w:pPr>
      <w:r>
        <w:rPr>
          <w:noProof/>
        </w:rPr>
        <w:lastRenderedPageBreak/>
        <w:pict w14:anchorId="4AF24DC4">
          <v:shape id="Text Box 2" o:spid="_x0000_s1046" type="#_x0000_t202" style="position:absolute;margin-left:267.55pt;margin-top:21.6pt;width:180pt;height:37.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WPAIAAIM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" fillcolor="white [3201]" strokeweight=".5pt">
            <v:textbox>
              <w:txbxContent>
                <w:p w14:paraId="62553DE1" w14:textId="77777777" w:rsidR="00E4751B" w:rsidRPr="00534BD3" w:rsidRDefault="00E4751B" w:rsidP="00E4751B">
                  <w:pPr>
                    <w:jc w:val="center"/>
                    <w:rPr>
                      <w:b/>
                      <w:bCs/>
                    </w:rPr>
                  </w:pPr>
                  <w:r w:rsidRPr="00534BD3">
                    <w:rPr>
                      <w:b/>
                      <w:bCs/>
                    </w:rPr>
                    <w:t>Outcome Perception of uncertainty about the future</w:t>
                  </w:r>
                </w:p>
              </w:txbxContent>
            </v:textbox>
            <w10:wrap anchorx="margin"/>
          </v:shape>
        </w:pict>
      </w:r>
    </w:p>
    <w:p w14:paraId="2E07A138" w14:textId="71572A33" w:rsidR="00E4751B" w:rsidRDefault="00E4751B" w:rsidP="00E4751B">
      <w:pPr>
        <w:rPr>
          <w:rFonts w:ascii="Arial" w:hAnsi="Arial" w:cs="Arial"/>
          <w:b/>
          <w:bCs/>
          <w:sz w:val="24"/>
          <w:szCs w:val="24"/>
        </w:rPr>
      </w:pPr>
      <w:r>
        <w:rPr>
          <w:noProof/>
        </w:rPr>
        <w:pict w14:anchorId="7B23C064">
          <v:shape id="_x0000_s1045" type="#_x0000_t48" style="position:absolute;margin-left:615.75pt;margin-top:-52.4pt;width:136.5pt;height:15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" adj="-9336,7361" fillcolor="white [3201]" strokecolor="#ed0000" strokeweight="1.5pt">
            <v:textbox>
              <w:txbxContent>
                <w:p w14:paraId="0ADCEDB1" w14:textId="77777777" w:rsidR="00E4751B" w:rsidRPr="00AE0390" w:rsidRDefault="00E4751B" w:rsidP="00E4751B">
                  <w:pPr>
                    <w:rPr>
                      <w:b/>
                      <w:bCs/>
                      <w:color w:val="ED0000"/>
                    </w:rPr>
                  </w:pPr>
                  <w:r w:rsidRPr="00AE0390">
                    <w:rPr>
                      <w:b/>
                      <w:bCs/>
                      <w:color w:val="ED0000"/>
                    </w:rPr>
                    <w:t xml:space="preserve">Q: </w:t>
                  </w:r>
                  <w:proofErr w:type="gramStart"/>
                  <w:r>
                    <w:rPr>
                      <w:b/>
                      <w:bCs/>
                      <w:color w:val="ED0000"/>
                    </w:rPr>
                    <w:t>D</w:t>
                  </w:r>
                  <w:r w:rsidRPr="00AE0390">
                    <w:rPr>
                      <w:b/>
                      <w:bCs/>
                      <w:color w:val="ED0000"/>
                    </w:rPr>
                    <w:t>oes</w:t>
                  </w:r>
                  <w:proofErr w:type="gramEnd"/>
                  <w:r w:rsidRPr="00AE0390">
                    <w:rPr>
                      <w:b/>
                      <w:bCs/>
                      <w:color w:val="ED0000"/>
                    </w:rPr>
                    <w:t xml:space="preserve"> the unknown factors lead to different responses? Can we remove the need for the second cycle?</w:t>
                  </w:r>
                </w:p>
                <w:p w14:paraId="58974DFB" w14:textId="77777777" w:rsidR="00E4751B" w:rsidRDefault="00E4751B" w:rsidP="00E4751B">
                  <w:r w:rsidRPr="005C3E42">
                    <w:t xml:space="preserve">Yes -  </w:t>
                  </w:r>
                </w:p>
                <w:p w14:paraId="3F97763E" w14:textId="77777777" w:rsidR="00E4751B" w:rsidRDefault="00E4751B" w:rsidP="00E4751B">
                  <w:r>
                    <w:t xml:space="preserve">See version 4a </w:t>
                  </w:r>
                </w:p>
                <w:p w14:paraId="309FFD1E" w14:textId="77777777" w:rsidR="00E4751B" w:rsidRPr="005C3E42" w:rsidRDefault="00E4751B" w:rsidP="00E4751B"/>
                <w:p w14:paraId="04BE4484" w14:textId="77777777" w:rsidR="00E4751B" w:rsidRDefault="00E4751B" w:rsidP="00E4751B">
                  <w:pPr>
                    <w:jc w:val="center"/>
                  </w:pPr>
                </w:p>
              </w:txbxContent>
            </v:textbox>
            <o:callout v:ext="edit" minusy="t"/>
          </v:shape>
        </w:pict>
      </w:r>
      <w:r w:rsidRPr="007A3C46">
        <w:rPr>
          <w:b/>
          <w:bCs/>
          <w:noProof/>
        </w:rPr>
        <w:drawing>
          <wp:anchor distT="0" distB="0" distL="114300" distR="114300" simplePos="0" relativeHeight="251670016" behindDoc="1" locked="0" layoutInCell="1" allowOverlap="1" wp14:anchorId="698DAD54" wp14:editId="58C414B3">
            <wp:simplePos x="0" y="0"/>
            <wp:positionH relativeFrom="column">
              <wp:posOffset>3886200</wp:posOffset>
            </wp:positionH>
            <wp:positionV relativeFrom="paragraph">
              <wp:posOffset>-622935</wp:posOffset>
            </wp:positionV>
            <wp:extent cx="4622800" cy="6778531"/>
            <wp:effectExtent l="0" t="0" r="6350" b="3810"/>
            <wp:wrapNone/>
            <wp:docPr id="397188896"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88896" name="Picture 1" descr="A diagram of a 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4622800" cy="6778531"/>
                    </a:xfrm>
                    <a:prstGeom prst="rect">
                      <a:avLst/>
                    </a:prstGeom>
                  </pic:spPr>
                </pic:pic>
              </a:graphicData>
            </a:graphic>
            <wp14:sizeRelH relativeFrom="page">
              <wp14:pctWidth>0</wp14:pctWidth>
            </wp14:sizeRelH>
            <wp14:sizeRelV relativeFrom="page">
              <wp14:pctHeight>0</wp14:pctHeight>
            </wp14:sizeRelV>
          </wp:anchor>
        </w:drawing>
      </w:r>
      <w:r w:rsidRPr="00785064">
        <w:rPr>
          <w:rFonts w:ascii="Arial" w:hAnsi="Arial" w:cs="Arial"/>
          <w:b/>
          <w:bCs/>
          <w:sz w:val="24"/>
          <w:szCs w:val="24"/>
          <w:u w:val="single"/>
        </w:rPr>
        <w:t>STEP 5:</w:t>
      </w:r>
      <w:r>
        <w:rPr>
          <w:rFonts w:ascii="Arial" w:hAnsi="Arial" w:cs="Arial"/>
          <w:b/>
          <w:bCs/>
          <w:sz w:val="24"/>
          <w:szCs w:val="24"/>
        </w:rPr>
        <w:t xml:space="preserve"> Model testing and modifications.</w:t>
      </w:r>
    </w:p>
    <w:p w14:paraId="75C0ADD8" w14:textId="77777777" w:rsidR="00E4751B" w:rsidRPr="00D41064" w:rsidRDefault="00E4751B" w:rsidP="00E4751B">
      <w:pPr>
        <w:rPr>
          <w:rFonts w:ascii="Arial" w:hAnsi="Arial" w:cs="Arial"/>
          <w:b/>
          <w:bCs/>
          <w:sz w:val="24"/>
          <w:szCs w:val="24"/>
        </w:rPr>
      </w:pPr>
      <w:r w:rsidRPr="00D41064">
        <w:rPr>
          <w:rFonts w:ascii="Arial" w:hAnsi="Arial" w:cs="Arial"/>
          <w:b/>
          <w:bCs/>
          <w:sz w:val="24"/>
          <w:szCs w:val="24"/>
        </w:rPr>
        <w:t>Version 2:</w:t>
      </w:r>
    </w:p>
    <w:p w14:paraId="7BDA22C3" w14:textId="77777777" w:rsidR="00E4751B" w:rsidRDefault="00E4751B" w:rsidP="00E4751B">
      <w:pPr>
        <w:rPr>
          <w:rFonts w:ascii="Arial" w:hAnsi="Arial" w:cs="Arial"/>
          <w:b/>
          <w:bCs/>
          <w:i/>
          <w:iCs/>
          <w:sz w:val="24"/>
          <w:szCs w:val="24"/>
        </w:rPr>
      </w:pPr>
    </w:p>
    <w:p w14:paraId="7A74973C" w14:textId="2E53DA0B" w:rsidR="00E4751B" w:rsidRPr="00D41064" w:rsidRDefault="00E4751B" w:rsidP="00E4751B">
      <w:pPr>
        <w:rPr>
          <w:rFonts w:ascii="Arial" w:hAnsi="Arial" w:cs="Arial"/>
          <w:b/>
          <w:bCs/>
          <w:i/>
          <w:iCs/>
          <w:sz w:val="24"/>
          <w:szCs w:val="24"/>
        </w:rPr>
      </w:pPr>
      <w:r>
        <w:rPr>
          <w:noProof/>
        </w:rPr>
        <w:pict w14:anchorId="09116A66">
          <v:shape id="_x0000_s1044" type="#_x0000_t47" style="position:absolute;margin-left:0;margin-top:3.35pt;width:297.75pt;height:68.25pt;rotation:180;flip:y;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" adj="-17571,20638,311,7211" fillcolor="white [3201]" strokecolor="#ed0000" strokeweight="1.5pt">
            <v:textbox>
              <w:txbxContent>
                <w:p w14:paraId="32EF0139" w14:textId="77777777" w:rsidR="00E4751B" w:rsidRPr="003B1D0D" w:rsidRDefault="00E4751B" w:rsidP="00E4751B">
                  <w:pPr>
                    <w:rPr>
                      <w:rFonts w:cstheme="minorHAnsi"/>
                      <w:b/>
                      <w:bCs/>
                      <w:i/>
                      <w:iCs/>
                    </w:rPr>
                  </w:pPr>
                  <w:r w:rsidRPr="003B1D0D">
                    <w:rPr>
                      <w:rFonts w:cstheme="minorHAnsi"/>
                    </w:rPr>
                    <w:t xml:space="preserve">Version 2’ did not demonstrate how the psychosocial factors could lead to the adaptive ERS or maladaptive ERS. Articles and further literature searching </w:t>
                  </w:r>
                  <w:proofErr w:type="gramStart"/>
                  <w:r w:rsidRPr="003B1D0D">
                    <w:rPr>
                      <w:rFonts w:cstheme="minorHAnsi"/>
                    </w:rPr>
                    <w:t>was</w:t>
                  </w:r>
                  <w:proofErr w:type="gramEnd"/>
                  <w:r w:rsidRPr="003B1D0D">
                    <w:rPr>
                      <w:rFonts w:cstheme="minorHAnsi"/>
                    </w:rPr>
                    <w:t xml:space="preserve"> undertaken to demonstrate how these different elements fit together.</w:t>
                  </w:r>
                </w:p>
                <w:p w14:paraId="160EC3CC" w14:textId="77777777" w:rsidR="00E4751B" w:rsidRDefault="00E4751B" w:rsidP="00E4751B"/>
              </w:txbxContent>
            </v:textbox>
            <o:callout v:ext="edit" minusy="t"/>
            <w10:wrap anchorx="margin"/>
          </v:shape>
        </w:pict>
      </w:r>
    </w:p>
    <w:p w14:paraId="65DAD780" w14:textId="77777777" w:rsidR="00E4751B" w:rsidRDefault="00E4751B" w:rsidP="00E4751B">
      <w:pPr>
        <w:rPr>
          <w:b/>
          <w:bCs/>
          <w:i/>
          <w:iCs/>
        </w:rPr>
      </w:pPr>
    </w:p>
    <w:p w14:paraId="178A2956" w14:textId="77777777" w:rsidR="00E4751B" w:rsidRDefault="00E4751B" w:rsidP="00E4751B">
      <w:pPr>
        <w:rPr>
          <w:b/>
          <w:bCs/>
          <w:i/>
          <w:iCs/>
        </w:rPr>
      </w:pPr>
    </w:p>
    <w:p w14:paraId="2A6087EF" w14:textId="2DFCFDA3" w:rsidR="00E4751B" w:rsidRDefault="00E4751B" w:rsidP="00E4751B">
      <w:pPr>
        <w:rPr>
          <w:b/>
          <w:bCs/>
          <w:i/>
          <w:iCs/>
        </w:rPr>
      </w:pPr>
      <w:r>
        <w:rPr>
          <w:noProof/>
        </w:rPr>
        <w:pict w14:anchorId="14429DA2">
          <v:shape id="Callout: Line 5" o:spid="_x0000_s1043" type="#_x0000_t47" style="position:absolute;margin-left:-3pt;margin-top:18.7pt;width:299.25pt;height:141pt;rotation:180;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" adj="-7936,-5605,311,7211" fillcolor="white [3201]" strokecolor="#ed0000" strokeweight="1.5pt">
            <v:textbox>
              <w:txbxContent>
                <w:p w14:paraId="1C034885" w14:textId="77777777" w:rsidR="00E4751B" w:rsidRDefault="00E4751B" w:rsidP="00E4751B">
                  <w:pPr>
                    <w:rPr>
                      <w:b/>
                      <w:bCs/>
                      <w:i/>
                      <w:iCs/>
                      <w:color w:val="ED0000"/>
                    </w:rPr>
                  </w:pPr>
                  <w:r w:rsidRPr="00784C17">
                    <w:rPr>
                      <w:b/>
                      <w:bCs/>
                      <w:i/>
                      <w:iCs/>
                      <w:color w:val="ED0000"/>
                    </w:rPr>
                    <w:t xml:space="preserve">Q: Do the factors link together? If </w:t>
                  </w:r>
                  <w:proofErr w:type="gramStart"/>
                  <w:r w:rsidRPr="00784C17">
                    <w:rPr>
                      <w:b/>
                      <w:bCs/>
                      <w:i/>
                      <w:iCs/>
                      <w:color w:val="ED0000"/>
                    </w:rPr>
                    <w:t>so</w:t>
                  </w:r>
                  <w:proofErr w:type="gramEnd"/>
                  <w:r w:rsidRPr="00784C17">
                    <w:rPr>
                      <w:b/>
                      <w:bCs/>
                      <w:i/>
                      <w:iCs/>
                      <w:color w:val="ED0000"/>
                    </w:rPr>
                    <w:t xml:space="preserve"> how? What is the evidence for this?</w:t>
                  </w:r>
                </w:p>
                <w:p w14:paraId="4501C96B" w14:textId="77777777" w:rsidR="00E4751B" w:rsidRDefault="00E4751B" w:rsidP="00E4751B">
                  <w:r>
                    <w:t xml:space="preserve">Interactions with the </w:t>
                  </w:r>
                  <w:r w:rsidRPr="001D7627">
                    <w:t>clinician</w:t>
                  </w:r>
                  <w:r>
                    <w:t xml:space="preserve"> was moved to </w:t>
                  </w:r>
                  <w:r w:rsidRPr="001D7627">
                    <w:t>the centre</w:t>
                  </w:r>
                  <w:r>
                    <w:t xml:space="preserve"> because during the consultation, they can obtain information around their pain perception, concerns/fears, history of emotional disorders etc. </w:t>
                  </w:r>
                  <w:r w:rsidRPr="00D37CF1">
                    <w:rPr>
                      <w:b/>
                      <w:bCs/>
                    </w:rPr>
                    <w:t>They can influence all factors.</w:t>
                  </w:r>
                </w:p>
                <w:p w14:paraId="7098E310" w14:textId="77777777" w:rsidR="00E4751B" w:rsidRPr="001D7627" w:rsidRDefault="00E4751B" w:rsidP="00E4751B">
                  <w:r>
                    <w:t xml:space="preserve">They are also </w:t>
                  </w:r>
                  <w:r w:rsidRPr="001D7627">
                    <w:t>the most trusted</w:t>
                  </w:r>
                  <w:r>
                    <w:t>/main</w:t>
                  </w:r>
                  <w:r w:rsidRPr="001D7627">
                    <w:t xml:space="preserve"> source of information – (</w:t>
                  </w:r>
                  <w:r>
                    <w:t xml:space="preserve">Darlow et al, 2013; </w:t>
                  </w:r>
                  <w:r w:rsidRPr="001D7627">
                    <w:t xml:space="preserve">Toye and Barker, 2012). </w:t>
                  </w:r>
                </w:p>
                <w:p w14:paraId="344BCACF" w14:textId="77777777" w:rsidR="00E4751B" w:rsidRDefault="00E4751B" w:rsidP="00E4751B">
                  <w:pPr>
                    <w:jc w:val="center"/>
                  </w:pPr>
                </w:p>
              </w:txbxContent>
            </v:textbox>
            <w10:wrap anchorx="margin"/>
          </v:shape>
        </w:pict>
      </w:r>
    </w:p>
    <w:p w14:paraId="544B9E6F" w14:textId="3287BB8F" w:rsidR="00E4751B" w:rsidRDefault="00E4751B" w:rsidP="00E4751B">
      <w:pPr>
        <w:rPr>
          <w:b/>
          <w:bCs/>
          <w:i/>
          <w:iCs/>
        </w:rPr>
      </w:pPr>
      <w:r>
        <w:rPr>
          <w:noProof/>
        </w:rPr>
        <w:pict w14:anchorId="69D630A9">
          <v:shape id="_x0000_s1042" type="#_x0000_t48" style="position:absolute;margin-left:675pt;margin-top:.45pt;width:79.5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" adj="-9948,4820" fillcolor="white [3201]" strokecolor="#ed0000" strokeweight="1.5pt">
            <v:textbox>
              <w:txbxContent>
                <w:p w14:paraId="34B68596" w14:textId="77777777" w:rsidR="00E4751B" w:rsidRPr="00AE0390" w:rsidRDefault="00E4751B" w:rsidP="00E4751B">
                  <w:pPr>
                    <w:rPr>
                      <w:b/>
                      <w:bCs/>
                      <w:color w:val="ED0000"/>
                    </w:rPr>
                  </w:pPr>
                  <w:r>
                    <w:rPr>
                      <w:b/>
                      <w:bCs/>
                      <w:color w:val="ED0000"/>
                    </w:rPr>
                    <w:t>Emotion regulation cycles.</w:t>
                  </w:r>
                </w:p>
                <w:p w14:paraId="592F8B68" w14:textId="77777777" w:rsidR="00E4751B" w:rsidRPr="007F30FD" w:rsidRDefault="00E4751B" w:rsidP="00E4751B">
                  <w:pPr>
                    <w:rPr>
                      <w:rFonts w:ascii="Arial" w:hAnsi="Arial" w:cs="Arial"/>
                      <w:sz w:val="20"/>
                      <w:szCs w:val="20"/>
                    </w:rPr>
                  </w:pPr>
                  <w:r>
                    <w:t>See next page.</w:t>
                  </w:r>
                </w:p>
                <w:p w14:paraId="1003EC4D" w14:textId="77777777" w:rsidR="00E4751B" w:rsidRPr="005C3E42" w:rsidRDefault="00E4751B" w:rsidP="00E4751B"/>
                <w:p w14:paraId="018CFF72" w14:textId="77777777" w:rsidR="00E4751B" w:rsidRDefault="00E4751B" w:rsidP="00E4751B">
                  <w:pPr>
                    <w:jc w:val="center"/>
                  </w:pPr>
                </w:p>
              </w:txbxContent>
            </v:textbox>
            <o:callout v:ext="edit" minusy="t"/>
          </v:shape>
        </w:pict>
      </w:r>
    </w:p>
    <w:p w14:paraId="7409F485" w14:textId="77777777" w:rsidR="00E4751B" w:rsidRDefault="00E4751B" w:rsidP="00E4751B">
      <w:pPr>
        <w:rPr>
          <w:b/>
          <w:bCs/>
          <w:i/>
          <w:iCs/>
        </w:rPr>
      </w:pPr>
    </w:p>
    <w:p w14:paraId="3CF6773F" w14:textId="77777777" w:rsidR="00E4751B" w:rsidRDefault="00E4751B" w:rsidP="00E4751B">
      <w:pPr>
        <w:rPr>
          <w:b/>
          <w:bCs/>
          <w:i/>
          <w:iCs/>
        </w:rPr>
      </w:pPr>
    </w:p>
    <w:p w14:paraId="56497923" w14:textId="77777777" w:rsidR="00E4751B" w:rsidRDefault="00E4751B" w:rsidP="00E4751B">
      <w:pPr>
        <w:rPr>
          <w:b/>
          <w:bCs/>
          <w:i/>
          <w:iCs/>
        </w:rPr>
      </w:pPr>
    </w:p>
    <w:p w14:paraId="5BB917F8" w14:textId="6B80C8A5" w:rsidR="00E4751B" w:rsidRDefault="00E4751B" w:rsidP="00E4751B">
      <w:pPr>
        <w:rPr>
          <w:b/>
          <w:bCs/>
          <w:i/>
          <w:iCs/>
        </w:rPr>
      </w:pPr>
      <w:r>
        <w:rPr>
          <w:noProof/>
        </w:rPr>
        <w:pict w14:anchorId="371F4A9C">
          <v:line id="Straight Connector 3" o:spid="_x0000_s1041"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75pt,12.5pt" to="531.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" strokecolor="#ed0000" strokeweight="1.5pt">
            <v:stroke joinstyle="miter"/>
          </v:line>
        </w:pict>
      </w:r>
    </w:p>
    <w:p w14:paraId="66D96048" w14:textId="7CC738A2" w:rsidR="00E4751B" w:rsidRDefault="00E4751B" w:rsidP="00E4751B">
      <w:pPr>
        <w:rPr>
          <w:b/>
          <w:bCs/>
          <w:i/>
          <w:iCs/>
        </w:rPr>
      </w:pPr>
      <w:r>
        <w:rPr>
          <w:noProof/>
        </w:rPr>
        <w:pict w14:anchorId="1B3BEA14">
          <v:shape id="_x0000_s1040" type="#_x0000_t48" style="position:absolute;margin-left:617.25pt;margin-top:20pt;width:136.5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" adj="-18594,-3346" fillcolor="white [3201]" strokecolor="#ed0000" strokeweight="1.5pt">
            <v:textbox>
              <w:txbxContent>
                <w:p w14:paraId="737C666B" w14:textId="77777777" w:rsidR="00E4751B" w:rsidRPr="005C3E42" w:rsidRDefault="00E4751B" w:rsidP="00E4751B">
                  <w:r w:rsidRPr="007F30FD">
                    <w:rPr>
                      <w:b/>
                      <w:bCs/>
                      <w:color w:val="ED0000"/>
                    </w:rPr>
                    <w:t xml:space="preserve">Arrows - Justification: </w:t>
                  </w:r>
                  <w:r w:rsidRPr="00784C17">
                    <w:rPr>
                      <w:i/>
                      <w:iCs/>
                      <w:color w:val="ED0000"/>
                    </w:rPr>
                    <w:br/>
                  </w:r>
                  <w:r w:rsidRPr="001D7627">
                    <w:t>Although most of the time we have a positive influence/outcome (large arrow), sometimes we unfortunately can negatively impact patients’ perceptions (smaller line back to maladaptive emotion regulation strategies).</w:t>
                  </w:r>
                  <w:r w:rsidRPr="007F30FD">
                    <w:rPr>
                      <w:i/>
                      <w:iCs/>
                    </w:rPr>
                    <w:t xml:space="preserve">  </w:t>
                  </w:r>
                  <w:r w:rsidRPr="007F30FD">
                    <w:rPr>
                      <w:i/>
                      <w:iCs/>
                    </w:rPr>
                    <w:br/>
                  </w:r>
                  <w:r w:rsidRPr="007F30FD">
                    <w:rPr>
                      <w:b/>
                      <w:bCs/>
                      <w:i/>
                      <w:iCs/>
                    </w:rPr>
                    <w:t>Literature:</w:t>
                  </w:r>
                  <w:r w:rsidRPr="007F30FD">
                    <w:rPr>
                      <w:i/>
                      <w:iCs/>
                    </w:rPr>
                    <w:t xml:space="preserve"> Darlow et al (2013) </w:t>
                  </w:r>
                </w:p>
                <w:p w14:paraId="06720E93" w14:textId="77777777" w:rsidR="00E4751B" w:rsidRDefault="00E4751B" w:rsidP="00E4751B">
                  <w:pPr>
                    <w:jc w:val="center"/>
                  </w:pPr>
                </w:p>
              </w:txbxContent>
            </v:textbox>
          </v:shape>
        </w:pict>
      </w:r>
    </w:p>
    <w:p w14:paraId="3C4F862B" w14:textId="4DE59DA4" w:rsidR="00E4751B" w:rsidRDefault="00E4751B" w:rsidP="00E4751B">
      <w:pPr>
        <w:rPr>
          <w:b/>
          <w:bCs/>
          <w:i/>
          <w:iCs/>
        </w:rPr>
      </w:pPr>
      <w:r>
        <w:rPr>
          <w:noProof/>
        </w:rPr>
        <w:pict w14:anchorId="510918D2">
          <v:shape id="_x0000_s1039" type="#_x0000_t47" style="position:absolute;margin-left:-3.75pt;margin-top:18.75pt;width:299.25pt;height:171pt;rotation:180;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" adj="-6420,4342,311,7211" fillcolor="white [3201]" strokecolor="#ed0000" strokeweight="1.5pt">
            <v:textbox>
              <w:txbxContent>
                <w:p w14:paraId="52682F23" w14:textId="77777777" w:rsidR="00E4751B" w:rsidRPr="00CF38B3" w:rsidRDefault="00E4751B" w:rsidP="00E4751B">
                  <w:pPr>
                    <w:rPr>
                      <w:rFonts w:ascii="Arial" w:hAnsi="Arial" w:cs="Arial"/>
                      <w:b/>
                      <w:bCs/>
                      <w:color w:val="ED0000"/>
                      <w:sz w:val="20"/>
                      <w:szCs w:val="20"/>
                    </w:rPr>
                  </w:pPr>
                  <w:r w:rsidRPr="00CF38B3">
                    <w:rPr>
                      <w:rFonts w:ascii="Arial" w:hAnsi="Arial" w:cs="Arial"/>
                      <w:b/>
                      <w:bCs/>
                      <w:color w:val="ED0000"/>
                      <w:sz w:val="20"/>
                      <w:szCs w:val="20"/>
                    </w:rPr>
                    <w:t>ARROWS / INTERACTIONS / RELATIONSHIPS:</w:t>
                  </w:r>
                </w:p>
                <w:p w14:paraId="01E52CE8" w14:textId="77777777" w:rsidR="00E4751B" w:rsidRPr="00CF38B3" w:rsidRDefault="00E4751B" w:rsidP="00E4751B">
                  <w:pPr>
                    <w:rPr>
                      <w:rFonts w:ascii="Arial" w:hAnsi="Arial" w:cs="Arial"/>
                      <w:b/>
                      <w:bCs/>
                      <w:color w:val="ED0000"/>
                      <w:sz w:val="20"/>
                      <w:szCs w:val="20"/>
                    </w:rPr>
                  </w:pPr>
                  <w:r w:rsidRPr="00CF38B3">
                    <w:rPr>
                      <w:rFonts w:ascii="Arial" w:hAnsi="Arial" w:cs="Arial"/>
                      <w:b/>
                      <w:bCs/>
                      <w:color w:val="ED0000"/>
                      <w:sz w:val="20"/>
                      <w:szCs w:val="20"/>
                    </w:rPr>
                    <w:t xml:space="preserve">Q: Do the arrows look right? If not, how should they look? How do the different elements fit together? Are the unidirectional? Or go both ways?  </w:t>
                  </w:r>
                  <w:r w:rsidRPr="00CF38B3">
                    <w:rPr>
                      <w:rFonts w:ascii="Arial" w:hAnsi="Arial" w:cs="Arial"/>
                      <w:b/>
                      <w:bCs/>
                      <w:color w:val="ED0000"/>
                      <w:sz w:val="20"/>
                      <w:szCs w:val="20"/>
                    </w:rPr>
                    <w:br/>
                  </w:r>
                  <w:r w:rsidRPr="00CF38B3">
                    <w:rPr>
                      <w:rFonts w:ascii="Arial" w:hAnsi="Arial" w:cs="Arial"/>
                      <w:b/>
                      <w:bCs/>
                      <w:color w:val="ED0000"/>
                      <w:sz w:val="20"/>
                      <w:szCs w:val="20"/>
                    </w:rPr>
                    <w:br/>
                    <w:t>Evidence to support this: the studies that support this?</w:t>
                  </w:r>
                </w:p>
                <w:p w14:paraId="4FF875EE" w14:textId="77777777" w:rsidR="00E4751B" w:rsidRPr="00CF38B3" w:rsidRDefault="00E4751B" w:rsidP="00E4751B">
                  <w:pPr>
                    <w:rPr>
                      <w:rFonts w:ascii="Arial" w:hAnsi="Arial" w:cs="Arial"/>
                      <w:b/>
                      <w:bCs/>
                      <w:sz w:val="20"/>
                      <w:szCs w:val="20"/>
                    </w:rPr>
                  </w:pPr>
                  <w:r w:rsidRPr="00CF38B3">
                    <w:rPr>
                      <w:rFonts w:ascii="Arial" w:hAnsi="Arial" w:cs="Arial"/>
                      <w:sz w:val="20"/>
                      <w:szCs w:val="20"/>
                    </w:rPr>
                    <w:t>We</w:t>
                  </w:r>
                  <w:r w:rsidRPr="00CF38B3">
                    <w:t xml:space="preserve"> manage maladaptive emotion regulation with these treatment interventions/approaches</w:t>
                  </w:r>
                  <w:r>
                    <w:t xml:space="preserve"> which are </w:t>
                  </w:r>
                  <w:r w:rsidRPr="00CF38B3">
                    <w:t>based on interactions with the clinician (</w:t>
                  </w:r>
                  <w:r>
                    <w:t xml:space="preserve">again, situated </w:t>
                  </w:r>
                  <w:r w:rsidRPr="00CF38B3">
                    <w:t>at the centre). Those approaches are also based on the model of hope from Toye &amp; Barker (2012)</w:t>
                  </w:r>
                  <w:r>
                    <w:t xml:space="preserve">. </w:t>
                  </w:r>
                </w:p>
                <w:p w14:paraId="09D10767" w14:textId="77777777" w:rsidR="00E4751B" w:rsidRDefault="00E4751B" w:rsidP="00E4751B"/>
              </w:txbxContent>
            </v:textbox>
            <w10:wrap anchorx="margin"/>
          </v:shape>
        </w:pict>
      </w:r>
    </w:p>
    <w:p w14:paraId="51DAFB8F" w14:textId="77777777" w:rsidR="00E4751B" w:rsidRDefault="00E4751B" w:rsidP="00E4751B">
      <w:pPr>
        <w:rPr>
          <w:b/>
          <w:bCs/>
          <w:i/>
          <w:iCs/>
        </w:rPr>
      </w:pPr>
    </w:p>
    <w:p w14:paraId="58F171EB" w14:textId="77777777" w:rsidR="00E4751B" w:rsidRDefault="00E4751B" w:rsidP="00E4751B">
      <w:pPr>
        <w:rPr>
          <w:b/>
          <w:bCs/>
          <w:i/>
          <w:iCs/>
        </w:rPr>
      </w:pPr>
    </w:p>
    <w:p w14:paraId="41AC1D76" w14:textId="77777777" w:rsidR="00E4751B" w:rsidRDefault="00E4751B" w:rsidP="00E4751B">
      <w:pPr>
        <w:rPr>
          <w:b/>
          <w:bCs/>
          <w:i/>
          <w:iCs/>
        </w:rPr>
      </w:pPr>
    </w:p>
    <w:p w14:paraId="02F31096" w14:textId="77777777" w:rsidR="00E4751B" w:rsidRDefault="00E4751B" w:rsidP="00E4751B">
      <w:pPr>
        <w:rPr>
          <w:b/>
          <w:bCs/>
          <w:i/>
          <w:iCs/>
        </w:rPr>
      </w:pPr>
    </w:p>
    <w:p w14:paraId="41D0005E" w14:textId="77777777" w:rsidR="00E4751B" w:rsidRDefault="00E4751B" w:rsidP="00E4751B">
      <w:pPr>
        <w:rPr>
          <w:b/>
          <w:bCs/>
          <w:i/>
          <w:iCs/>
        </w:rPr>
      </w:pPr>
    </w:p>
    <w:p w14:paraId="2D786019" w14:textId="77777777" w:rsidR="00E4751B" w:rsidRDefault="00E4751B" w:rsidP="00E4751B">
      <w:pPr>
        <w:rPr>
          <w:rFonts w:ascii="Arial" w:hAnsi="Arial" w:cs="Arial"/>
          <w:b/>
          <w:bCs/>
          <w:sz w:val="24"/>
          <w:szCs w:val="24"/>
        </w:rPr>
      </w:pPr>
      <w:r w:rsidRPr="00785064">
        <w:rPr>
          <w:rFonts w:ascii="Arial" w:hAnsi="Arial" w:cs="Arial"/>
          <w:b/>
          <w:bCs/>
          <w:sz w:val="24"/>
          <w:szCs w:val="24"/>
          <w:u w:val="single"/>
        </w:rPr>
        <w:lastRenderedPageBreak/>
        <w:t>STEP 5:</w:t>
      </w:r>
      <w:r>
        <w:rPr>
          <w:rFonts w:ascii="Arial" w:hAnsi="Arial" w:cs="Arial"/>
          <w:b/>
          <w:bCs/>
          <w:sz w:val="24"/>
          <w:szCs w:val="24"/>
        </w:rPr>
        <w:t xml:space="preserve"> Model testing and modifications</w:t>
      </w:r>
      <w:r w:rsidRPr="00DB217C">
        <w:rPr>
          <w:rFonts w:ascii="Arial" w:hAnsi="Arial" w:cs="Arial"/>
          <w:b/>
          <w:bCs/>
          <w:sz w:val="24"/>
          <w:szCs w:val="24"/>
        </w:rPr>
        <w:t xml:space="preserve"> </w:t>
      </w:r>
    </w:p>
    <w:p w14:paraId="7E0B703A" w14:textId="77777777" w:rsidR="00E4751B" w:rsidRPr="00DB217C" w:rsidRDefault="00E4751B" w:rsidP="00E4751B">
      <w:pPr>
        <w:rPr>
          <w:rFonts w:ascii="Arial" w:hAnsi="Arial" w:cs="Arial"/>
          <w:b/>
          <w:bCs/>
          <w:sz w:val="24"/>
          <w:szCs w:val="24"/>
        </w:rPr>
      </w:pPr>
      <w:r w:rsidRPr="00DB217C">
        <w:rPr>
          <w:rFonts w:ascii="Arial" w:hAnsi="Arial" w:cs="Arial"/>
          <w:b/>
          <w:bCs/>
          <w:sz w:val="24"/>
          <w:szCs w:val="24"/>
        </w:rPr>
        <w:t>Q: Does there appear to be adaptive and maladaptive responses from the studies and is there evidence from the studies of these two cycles? If it doesn’t always occur why or when does it not?</w:t>
      </w:r>
    </w:p>
    <w:p w14:paraId="17DD5669" w14:textId="77777777" w:rsidR="00E4751B" w:rsidRPr="00BF4895" w:rsidRDefault="00E4751B" w:rsidP="00E4751B">
      <w:pPr>
        <w:rPr>
          <w:rFonts w:ascii="Arial" w:hAnsi="Arial" w:cs="Arial"/>
          <w:b/>
          <w:bCs/>
        </w:rPr>
      </w:pPr>
      <w:r w:rsidRPr="00BF4895">
        <w:rPr>
          <w:rFonts w:ascii="Arial" w:hAnsi="Arial" w:cs="Arial"/>
          <w:b/>
          <w:bCs/>
          <w:noProof/>
        </w:rPr>
        <w:drawing>
          <wp:anchor distT="0" distB="0" distL="114300" distR="114300" simplePos="0" relativeHeight="251672064" behindDoc="1" locked="0" layoutInCell="1" allowOverlap="1" wp14:anchorId="1D179493" wp14:editId="755AF0B7">
            <wp:simplePos x="0" y="0"/>
            <wp:positionH relativeFrom="margin">
              <wp:posOffset>-553027</wp:posOffset>
            </wp:positionH>
            <wp:positionV relativeFrom="margin">
              <wp:posOffset>1024890</wp:posOffset>
            </wp:positionV>
            <wp:extent cx="2581275" cy="1876425"/>
            <wp:effectExtent l="0" t="0" r="0" b="0"/>
            <wp:wrapNone/>
            <wp:docPr id="5040431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H relativeFrom="margin">
              <wp14:pctWidth>0</wp14:pctWidth>
            </wp14:sizeRelH>
            <wp14:sizeRelV relativeFrom="margin">
              <wp14:pctHeight>0</wp14:pctHeight>
            </wp14:sizeRelV>
          </wp:anchor>
        </w:drawing>
      </w:r>
      <w:r w:rsidRPr="00BF4895">
        <w:rPr>
          <w:rFonts w:ascii="Arial" w:hAnsi="Arial" w:cs="Arial"/>
          <w:b/>
          <w:bCs/>
        </w:rPr>
        <w:t>The previous</w:t>
      </w:r>
      <w:r>
        <w:rPr>
          <w:rFonts w:ascii="Arial" w:hAnsi="Arial" w:cs="Arial"/>
          <w:b/>
          <w:bCs/>
        </w:rPr>
        <w:t>/initial</w:t>
      </w:r>
      <w:r w:rsidRPr="00BF4895">
        <w:rPr>
          <w:rFonts w:ascii="Arial" w:hAnsi="Arial" w:cs="Arial"/>
          <w:b/>
          <w:bCs/>
        </w:rPr>
        <w:t xml:space="preserve"> cycles: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14:paraId="2148BF01" w14:textId="77777777" w:rsidR="00E4751B" w:rsidRPr="00BF4895" w:rsidRDefault="00E4751B" w:rsidP="00E4751B">
      <w:pPr>
        <w:rPr>
          <w:rFonts w:ascii="Arial" w:hAnsi="Arial" w:cs="Arial"/>
        </w:rPr>
      </w:pPr>
      <w:r w:rsidRPr="00BF4895">
        <w:rPr>
          <w:rFonts w:ascii="Arial" w:hAnsi="Arial" w:cs="Arial"/>
          <w:noProof/>
        </w:rPr>
        <w:drawing>
          <wp:anchor distT="0" distB="0" distL="114300" distR="114300" simplePos="0" relativeHeight="251673088" behindDoc="1" locked="0" layoutInCell="1" allowOverlap="1" wp14:anchorId="4A3DAEC3" wp14:editId="3CD19437">
            <wp:simplePos x="0" y="0"/>
            <wp:positionH relativeFrom="margin">
              <wp:posOffset>1613765</wp:posOffset>
            </wp:positionH>
            <wp:positionV relativeFrom="margin">
              <wp:posOffset>1058834</wp:posOffset>
            </wp:positionV>
            <wp:extent cx="2581275" cy="1924050"/>
            <wp:effectExtent l="0" t="0" r="0" b="0"/>
            <wp:wrapNone/>
            <wp:docPr id="193347938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14:sizeRelH relativeFrom="margin">
              <wp14:pctWidth>0</wp14:pctWidth>
            </wp14:sizeRelH>
            <wp14:sizeRelV relativeFrom="margin">
              <wp14:pctHeight>0</wp14:pctHeight>
            </wp14:sizeRelV>
          </wp:anchor>
        </w:drawing>
      </w:r>
      <w:r w:rsidRPr="00BF4895">
        <w:rPr>
          <w:rFonts w:ascii="Arial" w:hAnsi="Arial" w:cs="Arial"/>
          <w:noProof/>
        </w:rPr>
        <w:drawing>
          <wp:anchor distT="0" distB="0" distL="114300" distR="114300" simplePos="0" relativeHeight="251665920" behindDoc="1" locked="0" layoutInCell="1" allowOverlap="1" wp14:anchorId="60970F02" wp14:editId="2B5FE184">
            <wp:simplePos x="0" y="0"/>
            <wp:positionH relativeFrom="margin">
              <wp:posOffset>2608580</wp:posOffset>
            </wp:positionH>
            <wp:positionV relativeFrom="margin">
              <wp:posOffset>7000875</wp:posOffset>
            </wp:positionV>
            <wp:extent cx="2457450" cy="1771650"/>
            <wp:effectExtent l="0" t="0" r="0" b="0"/>
            <wp:wrapNone/>
            <wp:docPr id="119872273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H relativeFrom="margin">
              <wp14:pctWidth>0</wp14:pctWidth>
            </wp14:sizeRelH>
            <wp14:sizeRelV relativeFrom="margin">
              <wp14:pctHeight>0</wp14:pctHeight>
            </wp14:sizeRelV>
          </wp:anchor>
        </w:drawing>
      </w:r>
    </w:p>
    <w:p w14:paraId="7ED4606D" w14:textId="77777777" w:rsidR="00E4751B" w:rsidRPr="00BF4895" w:rsidRDefault="00E4751B" w:rsidP="00E4751B">
      <w:pPr>
        <w:rPr>
          <w:rFonts w:ascii="Arial" w:hAnsi="Arial" w:cs="Arial"/>
        </w:rPr>
      </w:pPr>
    </w:p>
    <w:p w14:paraId="34843859" w14:textId="3D43B006" w:rsidR="00E4751B" w:rsidRPr="00BF4895" w:rsidRDefault="00E4751B" w:rsidP="00E4751B">
      <w:pPr>
        <w:rPr>
          <w:rFonts w:ascii="Arial" w:hAnsi="Arial" w:cs="Arial"/>
        </w:rPr>
      </w:pPr>
      <w:r>
        <w:rPr>
          <w:noProof/>
        </w:rPr>
        <w:pict w14:anchorId="0ED7DD9C">
          <v:shape id="_x0000_s1038" type="#_x0000_t202" style="position:absolute;margin-left:407.25pt;margin-top:2.7pt;width:185.9pt;height:275.6pt;z-index:2517022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">
            <v:textbox>
              <w:txbxContent>
                <w:p w14:paraId="64749C91" w14:textId="77777777" w:rsidR="00E4751B" w:rsidRPr="007F0177" w:rsidRDefault="00E4751B" w:rsidP="00E4751B">
                  <w:pPr>
                    <w:rPr>
                      <w:rFonts w:ascii="Arial" w:hAnsi="Arial" w:cs="Arial"/>
                      <w:b/>
                      <w:bCs/>
                      <w:sz w:val="24"/>
                      <w:szCs w:val="24"/>
                    </w:rPr>
                  </w:pPr>
                  <w:r w:rsidRPr="007F0177">
                    <w:rPr>
                      <w:rFonts w:ascii="Arial" w:hAnsi="Arial" w:cs="Arial"/>
                      <w:b/>
                      <w:bCs/>
                      <w:sz w:val="24"/>
                      <w:szCs w:val="24"/>
                    </w:rPr>
                    <w:t>People regulate their emotions in one of two ways</w:t>
                  </w:r>
                  <w:r>
                    <w:rPr>
                      <w:rFonts w:ascii="Arial" w:hAnsi="Arial" w:cs="Arial"/>
                      <w:b/>
                      <w:bCs/>
                      <w:sz w:val="24"/>
                      <w:szCs w:val="24"/>
                    </w:rPr>
                    <w:t>:</w:t>
                  </w:r>
                </w:p>
                <w:p w14:paraId="68A74037" w14:textId="77777777" w:rsidR="00E4751B" w:rsidRPr="007F0177" w:rsidRDefault="00E4751B" w:rsidP="00E4751B">
                  <w:pPr>
                    <w:rPr>
                      <w:rFonts w:ascii="Arial" w:hAnsi="Arial" w:cs="Arial"/>
                      <w:sz w:val="24"/>
                      <w:szCs w:val="24"/>
                    </w:rPr>
                  </w:pPr>
                  <w:r w:rsidRPr="007F0177">
                    <w:rPr>
                      <w:rFonts w:ascii="Arial" w:hAnsi="Arial" w:cs="Arial"/>
                      <w:sz w:val="24"/>
                      <w:szCs w:val="24"/>
                    </w:rPr>
                    <w:t>1) ADAPTIVE:</w:t>
                  </w:r>
                  <w:r w:rsidRPr="007F0177">
                    <w:rPr>
                      <w:rFonts w:ascii="Arial" w:hAnsi="Arial" w:cs="Arial"/>
                      <w:sz w:val="24"/>
                      <w:szCs w:val="24"/>
                    </w:rPr>
                    <w:br/>
                    <w:t xml:space="preserve">    = TOLERATE uncertainty </w:t>
                  </w:r>
                  <w:r w:rsidRPr="007F0177">
                    <w:rPr>
                      <w:rFonts w:ascii="Arial" w:hAnsi="Arial" w:cs="Arial"/>
                      <w:sz w:val="24"/>
                      <w:szCs w:val="24"/>
                    </w:rPr>
                    <w:br/>
                    <w:t xml:space="preserve">    = Increased hope </w:t>
                  </w:r>
                  <w:r w:rsidRPr="007F0177">
                    <w:rPr>
                      <w:rFonts w:ascii="Arial" w:hAnsi="Arial" w:cs="Arial"/>
                      <w:sz w:val="24"/>
                      <w:szCs w:val="24"/>
                    </w:rPr>
                    <w:br/>
                    <w:t xml:space="preserve">    = Cognitively flexible. </w:t>
                  </w:r>
                </w:p>
                <w:p w14:paraId="73575A24" w14:textId="77777777" w:rsidR="00E4751B" w:rsidRPr="007F0177" w:rsidRDefault="00E4751B" w:rsidP="00E4751B">
                  <w:pPr>
                    <w:rPr>
                      <w:rFonts w:ascii="Arial" w:hAnsi="Arial" w:cs="Arial"/>
                      <w:sz w:val="24"/>
                      <w:szCs w:val="24"/>
                    </w:rPr>
                  </w:pPr>
                </w:p>
                <w:p w14:paraId="792A00F3" w14:textId="77777777" w:rsidR="00E4751B" w:rsidRPr="007F0177" w:rsidRDefault="00E4751B" w:rsidP="00E4751B">
                  <w:pPr>
                    <w:rPr>
                      <w:rFonts w:ascii="Arial" w:hAnsi="Arial" w:cs="Arial"/>
                      <w:sz w:val="24"/>
                      <w:szCs w:val="24"/>
                    </w:rPr>
                  </w:pPr>
                  <w:r w:rsidRPr="007F0177">
                    <w:rPr>
                      <w:rFonts w:ascii="Arial" w:hAnsi="Arial" w:cs="Arial"/>
                      <w:sz w:val="24"/>
                      <w:szCs w:val="24"/>
                    </w:rPr>
                    <w:t>2) MALADAPTIVE:</w:t>
                  </w:r>
                  <w:r w:rsidRPr="007F0177">
                    <w:rPr>
                      <w:rFonts w:ascii="Arial" w:hAnsi="Arial" w:cs="Arial"/>
                      <w:sz w:val="24"/>
                      <w:szCs w:val="24"/>
                    </w:rPr>
                    <w:br/>
                    <w:t xml:space="preserve">    = INTOLERATE uncertainty </w:t>
                  </w:r>
                  <w:r w:rsidRPr="007F0177">
                    <w:rPr>
                      <w:rFonts w:ascii="Arial" w:hAnsi="Arial" w:cs="Arial"/>
                      <w:sz w:val="24"/>
                      <w:szCs w:val="24"/>
                    </w:rPr>
                    <w:br/>
                    <w:t xml:space="preserve">    = Decreased hope </w:t>
                  </w:r>
                  <w:r w:rsidRPr="007F0177">
                    <w:rPr>
                      <w:rFonts w:ascii="Arial" w:hAnsi="Arial" w:cs="Arial"/>
                      <w:sz w:val="24"/>
                      <w:szCs w:val="24"/>
                    </w:rPr>
                    <w:br/>
                    <w:t xml:space="preserve">    = Cognitively rigid. </w:t>
                  </w:r>
                </w:p>
                <w:p w14:paraId="5B735D71" w14:textId="77777777" w:rsidR="00E4751B" w:rsidRPr="007F0177" w:rsidRDefault="00E4751B" w:rsidP="00E4751B">
                  <w:pPr>
                    <w:spacing w:line="360" w:lineRule="auto"/>
                    <w:jc w:val="right"/>
                    <w:rPr>
                      <w:rFonts w:ascii="Arial" w:hAnsi="Arial" w:cs="Arial"/>
                    </w:rPr>
                  </w:pPr>
                  <w:r w:rsidRPr="007F0177">
                    <w:rPr>
                      <w:rFonts w:ascii="Arial" w:hAnsi="Arial" w:cs="Arial"/>
                      <w:sz w:val="24"/>
                      <w:szCs w:val="24"/>
                    </w:rPr>
                    <w:br/>
                  </w:r>
                  <w:r w:rsidRPr="007F0177">
                    <w:rPr>
                      <w:rFonts w:ascii="Arial" w:hAnsi="Arial" w:cs="Arial"/>
                    </w:rPr>
                    <w:t>Demirtas and Yildiz, 2019.</w:t>
                  </w:r>
                  <w:r w:rsidRPr="007F0177">
                    <w:rPr>
                      <w:rFonts w:ascii="Arial" w:hAnsi="Arial" w:cs="Arial"/>
                    </w:rPr>
                    <w:br/>
                    <w:t>Sahib et al, 2023</w:t>
                  </w:r>
                  <w:r>
                    <w:rPr>
                      <w:rFonts w:ascii="Arial" w:hAnsi="Arial" w:cs="Arial"/>
                    </w:rPr>
                    <w:t>.</w:t>
                  </w:r>
                  <w:r>
                    <w:rPr>
                      <w:rFonts w:ascii="Arial" w:hAnsi="Arial" w:cs="Arial"/>
                    </w:rPr>
                    <w:br/>
                  </w:r>
                  <w:r w:rsidRPr="007F0177">
                    <w:rPr>
                      <w:rFonts w:ascii="Arial" w:hAnsi="Arial" w:cs="Arial"/>
                    </w:rPr>
                    <w:t xml:space="preserve">Vowles and </w:t>
                  </w:r>
                  <w:proofErr w:type="spellStart"/>
                  <w:r w:rsidRPr="007F0177">
                    <w:rPr>
                      <w:rFonts w:ascii="Arial" w:hAnsi="Arial" w:cs="Arial"/>
                    </w:rPr>
                    <w:t>McMracken</w:t>
                  </w:r>
                  <w:proofErr w:type="spellEnd"/>
                  <w:r>
                    <w:rPr>
                      <w:rFonts w:ascii="Arial" w:hAnsi="Arial" w:cs="Arial"/>
                    </w:rPr>
                    <w:t xml:space="preserve">, </w:t>
                  </w:r>
                  <w:r w:rsidRPr="007F0177">
                    <w:rPr>
                      <w:rFonts w:ascii="Arial" w:hAnsi="Arial" w:cs="Arial"/>
                    </w:rPr>
                    <w:t>2009</w:t>
                  </w:r>
                  <w:r>
                    <w:rPr>
                      <w:rFonts w:ascii="Arial" w:hAnsi="Arial" w:cs="Arial"/>
                    </w:rPr>
                    <w:t>.</w:t>
                  </w:r>
                </w:p>
                <w:p w14:paraId="73D498EE" w14:textId="77777777" w:rsidR="00E4751B" w:rsidRDefault="00E4751B" w:rsidP="00E4751B"/>
                <w:p w14:paraId="3DFBDD58" w14:textId="77777777" w:rsidR="00E4751B" w:rsidRDefault="00E4751B" w:rsidP="00E4751B"/>
              </w:txbxContent>
            </v:textbox>
            <w10:wrap type="square" anchorx="margin"/>
          </v:shape>
        </w:pict>
      </w:r>
    </w:p>
    <w:p w14:paraId="4F7286D2" w14:textId="77777777" w:rsidR="00E4751B" w:rsidRPr="00BF4895" w:rsidRDefault="00E4751B" w:rsidP="00E4751B">
      <w:pPr>
        <w:rPr>
          <w:rFonts w:ascii="Arial" w:hAnsi="Arial" w:cs="Arial"/>
        </w:rPr>
      </w:pPr>
    </w:p>
    <w:p w14:paraId="77AB13FB" w14:textId="77777777" w:rsidR="00E4751B" w:rsidRPr="00BF4895" w:rsidRDefault="00E4751B" w:rsidP="00E4751B">
      <w:pPr>
        <w:rPr>
          <w:rFonts w:ascii="Arial" w:hAnsi="Arial" w:cs="Arial"/>
        </w:rPr>
      </w:pPr>
    </w:p>
    <w:p w14:paraId="792A8163" w14:textId="77777777" w:rsidR="00E4751B" w:rsidRPr="00BF4895" w:rsidRDefault="00E4751B" w:rsidP="00E4751B">
      <w:pPr>
        <w:rPr>
          <w:rFonts w:ascii="Arial" w:hAnsi="Arial" w:cs="Arial"/>
        </w:rPr>
      </w:pPr>
    </w:p>
    <w:p w14:paraId="6EB2A0E2" w14:textId="77777777" w:rsidR="00E4751B" w:rsidRDefault="00E4751B" w:rsidP="00E4751B">
      <w:pPr>
        <w:rPr>
          <w:b/>
          <w:bCs/>
        </w:rPr>
      </w:pPr>
    </w:p>
    <w:p w14:paraId="55D2E9EC" w14:textId="77777777" w:rsidR="00E4751B" w:rsidRDefault="00E4751B" w:rsidP="00E4751B">
      <w:pPr>
        <w:rPr>
          <w:rFonts w:ascii="Arial" w:hAnsi="Arial" w:cs="Arial"/>
          <w:b/>
          <w:bCs/>
          <w:sz w:val="24"/>
          <w:szCs w:val="24"/>
        </w:rPr>
      </w:pPr>
    </w:p>
    <w:p w14:paraId="1764EB43" w14:textId="77777777" w:rsidR="00E4751B" w:rsidRDefault="00E4751B" w:rsidP="00E4751B">
      <w:pPr>
        <w:rPr>
          <w:rFonts w:ascii="Arial" w:hAnsi="Arial" w:cs="Arial"/>
          <w:b/>
          <w:bCs/>
        </w:rPr>
      </w:pPr>
      <w:r w:rsidRPr="00BF4895">
        <w:rPr>
          <w:rFonts w:ascii="Arial" w:hAnsi="Arial" w:cs="Arial"/>
          <w:noProof/>
        </w:rPr>
        <w:drawing>
          <wp:anchor distT="0" distB="0" distL="114300" distR="114300" simplePos="0" relativeHeight="251667968" behindDoc="1" locked="0" layoutInCell="1" allowOverlap="1" wp14:anchorId="60F765A0" wp14:editId="000EF470">
            <wp:simplePos x="0" y="0"/>
            <wp:positionH relativeFrom="margin">
              <wp:posOffset>-797964</wp:posOffset>
            </wp:positionH>
            <wp:positionV relativeFrom="margin">
              <wp:align>bottom</wp:align>
            </wp:positionV>
            <wp:extent cx="3152775" cy="2152650"/>
            <wp:effectExtent l="0" t="0" r="0" b="0"/>
            <wp:wrapNone/>
            <wp:docPr id="73774462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14:sizeRelH relativeFrom="margin">
              <wp14:pctWidth>0</wp14:pctWidth>
            </wp14:sizeRelH>
            <wp14:sizeRelV relativeFrom="margin">
              <wp14:pctHeight>0</wp14:pctHeight>
            </wp14:sizeRelV>
          </wp:anchor>
        </w:drawing>
      </w:r>
      <w:r>
        <w:rPr>
          <w:rFonts w:ascii="Arial" w:hAnsi="Arial" w:cs="Arial"/>
          <w:b/>
          <w:bCs/>
        </w:rPr>
        <w:t xml:space="preserve">New </w:t>
      </w:r>
      <w:r w:rsidRPr="00BF4895">
        <w:rPr>
          <w:rFonts w:ascii="Arial" w:hAnsi="Arial" w:cs="Arial"/>
          <w:b/>
          <w:bCs/>
        </w:rPr>
        <w:t>emotion regulation cycles:</w:t>
      </w:r>
    </w:p>
    <w:p w14:paraId="15A22BBB" w14:textId="77777777" w:rsidR="00E4751B" w:rsidRDefault="00E4751B" w:rsidP="00E4751B">
      <w:pPr>
        <w:rPr>
          <w:rFonts w:ascii="Arial" w:hAnsi="Arial" w:cs="Arial"/>
          <w:b/>
          <w:bCs/>
        </w:rPr>
      </w:pPr>
      <w:r w:rsidRPr="00BF4895">
        <w:rPr>
          <w:rFonts w:ascii="Arial" w:hAnsi="Arial" w:cs="Arial"/>
          <w:noProof/>
        </w:rPr>
        <w:drawing>
          <wp:anchor distT="0" distB="0" distL="114300" distR="114300" simplePos="0" relativeHeight="251666944" behindDoc="1" locked="0" layoutInCell="1" allowOverlap="1" wp14:anchorId="16769292" wp14:editId="185B4266">
            <wp:simplePos x="0" y="0"/>
            <wp:positionH relativeFrom="margin">
              <wp:posOffset>1429212</wp:posOffset>
            </wp:positionH>
            <wp:positionV relativeFrom="margin">
              <wp:posOffset>3559060</wp:posOffset>
            </wp:positionV>
            <wp:extent cx="3057525" cy="2190750"/>
            <wp:effectExtent l="0" t="0" r="0" b="0"/>
            <wp:wrapNone/>
            <wp:docPr id="198508427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margin">
              <wp14:pctWidth>0</wp14:pctWidth>
            </wp14:sizeRelH>
            <wp14:sizeRelV relativeFrom="margin">
              <wp14:pctHeight>0</wp14:pctHeight>
            </wp14:sizeRelV>
          </wp:anchor>
        </w:drawing>
      </w:r>
    </w:p>
    <w:p w14:paraId="097455DE" w14:textId="77777777" w:rsidR="00E4751B" w:rsidRDefault="00E4751B" w:rsidP="00E4751B">
      <w:pPr>
        <w:rPr>
          <w:rFonts w:ascii="Arial" w:hAnsi="Arial" w:cs="Arial"/>
          <w:b/>
          <w:bCs/>
        </w:rPr>
      </w:pPr>
    </w:p>
    <w:p w14:paraId="4F0ECA36" w14:textId="77777777" w:rsidR="00E4751B" w:rsidRDefault="00E4751B" w:rsidP="00E4751B">
      <w:pPr>
        <w:rPr>
          <w:rFonts w:ascii="Arial" w:hAnsi="Arial" w:cs="Arial"/>
          <w:b/>
          <w:bCs/>
        </w:rPr>
      </w:pPr>
    </w:p>
    <w:p w14:paraId="05706C09" w14:textId="77777777" w:rsidR="00E4751B" w:rsidRDefault="00E4751B" w:rsidP="00E4751B">
      <w:pPr>
        <w:rPr>
          <w:rFonts w:ascii="Arial" w:hAnsi="Arial" w:cs="Arial"/>
          <w:b/>
          <w:bCs/>
        </w:rPr>
      </w:pPr>
    </w:p>
    <w:p w14:paraId="44ED56C2" w14:textId="77777777" w:rsidR="00E4751B" w:rsidRDefault="00E4751B" w:rsidP="00E4751B">
      <w:pPr>
        <w:rPr>
          <w:rFonts w:ascii="Arial" w:hAnsi="Arial" w:cs="Arial"/>
          <w:b/>
          <w:bCs/>
        </w:rPr>
      </w:pPr>
    </w:p>
    <w:p w14:paraId="602620DF" w14:textId="77777777" w:rsidR="00E4751B" w:rsidRDefault="00E4751B" w:rsidP="00E4751B">
      <w:pPr>
        <w:rPr>
          <w:rFonts w:ascii="Arial" w:hAnsi="Arial" w:cs="Arial"/>
          <w:b/>
          <w:bCs/>
        </w:rPr>
      </w:pPr>
    </w:p>
    <w:p w14:paraId="31C80765" w14:textId="77777777" w:rsidR="00E4751B" w:rsidRDefault="00E4751B" w:rsidP="00E4751B">
      <w:pPr>
        <w:rPr>
          <w:rFonts w:ascii="Arial" w:hAnsi="Arial" w:cs="Arial"/>
          <w:b/>
          <w:bCs/>
          <w:sz w:val="24"/>
          <w:szCs w:val="24"/>
        </w:rPr>
      </w:pPr>
    </w:p>
    <w:p w14:paraId="61D0753F" w14:textId="77777777" w:rsidR="00E4751B" w:rsidRDefault="00E4751B" w:rsidP="00E4751B">
      <w:pPr>
        <w:rPr>
          <w:rFonts w:ascii="Arial" w:hAnsi="Arial" w:cs="Arial"/>
          <w:b/>
          <w:bCs/>
          <w:sz w:val="24"/>
          <w:szCs w:val="24"/>
        </w:rPr>
      </w:pPr>
    </w:p>
    <w:p w14:paraId="152EDDA3" w14:textId="3B14991D" w:rsidR="00E4751B" w:rsidRDefault="00E4751B" w:rsidP="00E4751B">
      <w:pPr>
        <w:rPr>
          <w:rFonts w:ascii="Arial" w:hAnsi="Arial" w:cs="Arial"/>
          <w:b/>
          <w:bCs/>
          <w:sz w:val="24"/>
          <w:szCs w:val="24"/>
        </w:rPr>
      </w:pPr>
      <w:r>
        <w:rPr>
          <w:noProof/>
        </w:rPr>
        <w:lastRenderedPageBreak/>
        <w:pict w14:anchorId="346AA660">
          <v:shape id="_x0000_s1037" type="#_x0000_t47" style="position:absolute;margin-left:481.25pt;margin-top:6.55pt;width:249.75pt;height:149.75pt;rotation:180;flip:x 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" adj="-10928,24647,311,7211" fillcolor="white [3201]" strokecolor="#ed0000" strokeweight="1.5pt">
            <v:textbox>
              <w:txbxContent>
                <w:p w14:paraId="503FA81D" w14:textId="77777777" w:rsidR="00E4751B" w:rsidRPr="003A5191" w:rsidRDefault="00E4751B" w:rsidP="00E4751B">
                  <w:pPr>
                    <w:rPr>
                      <w:rFonts w:ascii="Arial" w:hAnsi="Arial" w:cs="Arial"/>
                      <w:b/>
                      <w:bCs/>
                      <w:i/>
                      <w:iCs/>
                      <w:color w:val="ED0000"/>
                      <w:sz w:val="20"/>
                      <w:szCs w:val="20"/>
                    </w:rPr>
                  </w:pPr>
                  <w:r w:rsidRPr="003A5191">
                    <w:rPr>
                      <w:rFonts w:ascii="Arial" w:hAnsi="Arial" w:cs="Arial"/>
                      <w:b/>
                      <w:bCs/>
                      <w:i/>
                      <w:iCs/>
                      <w:color w:val="ED0000"/>
                      <w:sz w:val="20"/>
                      <w:szCs w:val="20"/>
                    </w:rPr>
                    <w:t xml:space="preserve">Q: Do the factors link together?  If </w:t>
                  </w:r>
                  <w:proofErr w:type="gramStart"/>
                  <w:r w:rsidRPr="003A5191">
                    <w:rPr>
                      <w:rFonts w:ascii="Arial" w:hAnsi="Arial" w:cs="Arial"/>
                      <w:b/>
                      <w:bCs/>
                      <w:i/>
                      <w:iCs/>
                      <w:color w:val="ED0000"/>
                      <w:sz w:val="20"/>
                      <w:szCs w:val="20"/>
                    </w:rPr>
                    <w:t>so</w:t>
                  </w:r>
                  <w:proofErr w:type="gramEnd"/>
                  <w:r w:rsidRPr="003A5191">
                    <w:rPr>
                      <w:rFonts w:ascii="Arial" w:hAnsi="Arial" w:cs="Arial"/>
                      <w:b/>
                      <w:bCs/>
                      <w:i/>
                      <w:iCs/>
                      <w:color w:val="ED0000"/>
                      <w:sz w:val="20"/>
                      <w:szCs w:val="20"/>
                    </w:rPr>
                    <w:t xml:space="preserve"> how? What is the evidence for this?</w:t>
                  </w:r>
                </w:p>
                <w:p w14:paraId="35213A87" w14:textId="77777777" w:rsidR="00E4751B" w:rsidRPr="003A5191" w:rsidRDefault="00E4751B" w:rsidP="00E4751B">
                  <w:pPr>
                    <w:rPr>
                      <w:rFonts w:ascii="Arial" w:hAnsi="Arial" w:cs="Arial"/>
                      <w:sz w:val="20"/>
                      <w:szCs w:val="20"/>
                    </w:rPr>
                  </w:pPr>
                  <w:r w:rsidRPr="003A5191">
                    <w:rPr>
                      <w:rFonts w:ascii="Arial" w:hAnsi="Arial" w:cs="Arial"/>
                      <w:sz w:val="20"/>
                      <w:szCs w:val="20"/>
                    </w:rPr>
                    <w:t xml:space="preserve">This model incorporated how the factors of unknown can </w:t>
                  </w:r>
                  <w:r>
                    <w:rPr>
                      <w:rFonts w:ascii="Arial" w:hAnsi="Arial" w:cs="Arial"/>
                      <w:sz w:val="20"/>
                      <w:szCs w:val="20"/>
                    </w:rPr>
                    <w:t xml:space="preserve">result in the </w:t>
                  </w:r>
                  <w:proofErr w:type="spellStart"/>
                  <w:r>
                    <w:rPr>
                      <w:rFonts w:ascii="Arial" w:hAnsi="Arial" w:cs="Arial"/>
                      <w:sz w:val="20"/>
                      <w:szCs w:val="20"/>
                    </w:rPr>
                    <w:t>utilisaiton</w:t>
                  </w:r>
                  <w:proofErr w:type="spellEnd"/>
                  <w:r>
                    <w:rPr>
                      <w:rFonts w:ascii="Arial" w:hAnsi="Arial" w:cs="Arial"/>
                      <w:sz w:val="20"/>
                      <w:szCs w:val="20"/>
                    </w:rPr>
                    <w:t xml:space="preserve"> of adaptive or maladaptive ERS,</w:t>
                  </w:r>
                  <w:r w:rsidRPr="003A5191">
                    <w:rPr>
                      <w:rFonts w:ascii="Arial" w:hAnsi="Arial" w:cs="Arial"/>
                      <w:sz w:val="20"/>
                      <w:szCs w:val="20"/>
                    </w:rPr>
                    <w:t xml:space="preserve"> but</w:t>
                  </w:r>
                  <w:r>
                    <w:rPr>
                      <w:rFonts w:ascii="Arial" w:hAnsi="Arial" w:cs="Arial"/>
                      <w:sz w:val="20"/>
                      <w:szCs w:val="20"/>
                    </w:rPr>
                    <w:t xml:space="preserve"> it</w:t>
                  </w:r>
                  <w:r w:rsidRPr="003A5191">
                    <w:rPr>
                      <w:rFonts w:ascii="Arial" w:hAnsi="Arial" w:cs="Arial"/>
                      <w:sz w:val="20"/>
                      <w:szCs w:val="20"/>
                    </w:rPr>
                    <w:t xml:space="preserve"> still doesn’t completely demonstrate how all the factors are interlinked</w:t>
                  </w:r>
                  <w:r>
                    <w:rPr>
                      <w:rFonts w:ascii="Arial" w:hAnsi="Arial" w:cs="Arial"/>
                      <w:sz w:val="20"/>
                      <w:szCs w:val="20"/>
                    </w:rPr>
                    <w:t>.</w:t>
                  </w:r>
                </w:p>
                <w:p w14:paraId="56CF1D4A" w14:textId="77777777" w:rsidR="00E4751B" w:rsidRPr="003A5191" w:rsidRDefault="00E4751B" w:rsidP="00E4751B">
                  <w:pPr>
                    <w:rPr>
                      <w:rFonts w:ascii="Arial" w:hAnsi="Arial" w:cs="Arial"/>
                      <w:sz w:val="20"/>
                      <w:szCs w:val="20"/>
                    </w:rPr>
                  </w:pPr>
                  <w:r w:rsidRPr="003A5191">
                    <w:rPr>
                      <w:rFonts w:ascii="Arial" w:hAnsi="Arial" w:cs="Arial"/>
                      <w:sz w:val="20"/>
                      <w:szCs w:val="20"/>
                    </w:rPr>
                    <w:t>Examination and diagnostic investigations (links with the clinician and pain perception) – patients need to understand the cause through accepting an explanatory model for pain</w:t>
                  </w:r>
                  <w:r>
                    <w:rPr>
                      <w:rFonts w:ascii="Arial" w:hAnsi="Arial" w:cs="Arial"/>
                      <w:sz w:val="20"/>
                      <w:szCs w:val="20"/>
                    </w:rPr>
                    <w:t>.</w:t>
                  </w:r>
                </w:p>
              </w:txbxContent>
            </v:textbox>
            <o:callout v:ext="edit" minusy="t"/>
            <w10:wrap anchorx="margin"/>
          </v:shape>
        </w:pict>
      </w:r>
      <w:r w:rsidRPr="00785064">
        <w:rPr>
          <w:rFonts w:ascii="Arial" w:hAnsi="Arial" w:cs="Arial"/>
          <w:b/>
          <w:bCs/>
          <w:sz w:val="24"/>
          <w:szCs w:val="24"/>
          <w:u w:val="single"/>
        </w:rPr>
        <w:t>STEP 5:</w:t>
      </w:r>
      <w:r>
        <w:rPr>
          <w:rFonts w:ascii="Arial" w:hAnsi="Arial" w:cs="Arial"/>
          <w:b/>
          <w:bCs/>
          <w:sz w:val="24"/>
          <w:szCs w:val="24"/>
        </w:rPr>
        <w:t xml:space="preserve"> Model testing and modifications</w:t>
      </w:r>
      <w:r w:rsidRPr="00D41064">
        <w:rPr>
          <w:rFonts w:ascii="Arial" w:hAnsi="Arial" w:cs="Arial"/>
          <w:b/>
          <w:bCs/>
          <w:sz w:val="24"/>
          <w:szCs w:val="24"/>
        </w:rPr>
        <w:t xml:space="preserve"> </w:t>
      </w:r>
    </w:p>
    <w:p w14:paraId="41F97155" w14:textId="4E21DA29" w:rsidR="00E4751B" w:rsidRDefault="00E4751B" w:rsidP="00E4751B">
      <w:pPr>
        <w:rPr>
          <w:rFonts w:ascii="Arial" w:hAnsi="Arial" w:cs="Arial"/>
          <w:b/>
          <w:bCs/>
          <w:sz w:val="24"/>
          <w:szCs w:val="24"/>
        </w:rPr>
      </w:pPr>
      <w:r w:rsidRPr="00D41064">
        <w:rPr>
          <w:rFonts w:ascii="Arial" w:hAnsi="Arial" w:cs="Arial"/>
          <w:b/>
          <w:bCs/>
          <w:sz w:val="24"/>
          <w:szCs w:val="24"/>
        </w:rPr>
        <w:t xml:space="preserve">Version </w:t>
      </w:r>
      <w:r>
        <w:rPr>
          <w:rFonts w:ascii="Arial" w:hAnsi="Arial" w:cs="Arial"/>
          <w:b/>
          <w:bCs/>
          <w:sz w:val="24"/>
          <w:szCs w:val="24"/>
        </w:rPr>
        <w:t>3</w:t>
      </w:r>
      <w:r>
        <w:rPr>
          <w:noProof/>
        </w:rPr>
        <w:pict w14:anchorId="6DCEB504">
          <v:roundrect id="AutoShape 19" o:spid="_x0000_s1036" style="position:absolute;margin-left:-16.5pt;margin-top:27.45pt;width:744.75pt;height:419.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" filled="f">
            <v:textbox>
              <w:txbxContent>
                <w:p w14:paraId="3797FC51" w14:textId="77777777" w:rsidR="00E4751B" w:rsidRPr="002E6567" w:rsidRDefault="00E4751B" w:rsidP="00E4751B">
                  <w:pPr>
                    <w:jc w:val="center"/>
                    <w:rPr>
                      <w:sz w:val="72"/>
                      <w:szCs w:val="72"/>
                    </w:rPr>
                  </w:pPr>
                </w:p>
              </w:txbxContent>
            </v:textbox>
            <w10:wrap anchorx="margin"/>
          </v:roundrect>
        </w:pict>
      </w:r>
    </w:p>
    <w:p w14:paraId="197DAFC9" w14:textId="1D27DCBB" w:rsidR="00E4751B" w:rsidRDefault="00E4751B" w:rsidP="00E4751B">
      <w:pPr>
        <w:rPr>
          <w:rFonts w:ascii="Arial" w:hAnsi="Arial" w:cs="Arial"/>
          <w:b/>
          <w:bCs/>
          <w:sz w:val="24"/>
          <w:szCs w:val="24"/>
        </w:rPr>
      </w:pPr>
      <w:r>
        <w:rPr>
          <w:noProof/>
        </w:rPr>
        <w:pict w14:anchorId="56AE95B9">
          <v:shape id="_x0000_s1035" type="#_x0000_t47" style="position:absolute;margin-left:-37.8pt;margin-top:18.2pt;width:235.6pt;height:75pt;rotation:180;flip:y;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" adj="-3080,8359,311,7211" fillcolor="white [3201]" strokecolor="#ed0000" strokeweight="1.5pt">
            <v:textbox>
              <w:txbxContent>
                <w:p w14:paraId="04EC4BFA" w14:textId="77777777" w:rsidR="00E4751B" w:rsidRPr="003A5191" w:rsidRDefault="00E4751B" w:rsidP="00E4751B">
                  <w:pPr>
                    <w:rPr>
                      <w:rFonts w:ascii="Arial" w:hAnsi="Arial" w:cs="Arial"/>
                      <w:b/>
                      <w:bCs/>
                      <w:i/>
                      <w:iCs/>
                      <w:color w:val="ED0000"/>
                    </w:rPr>
                  </w:pPr>
                  <w:r w:rsidRPr="003A5191">
                    <w:rPr>
                      <w:rFonts w:ascii="Arial" w:hAnsi="Arial" w:cs="Arial"/>
                      <w:b/>
                      <w:bCs/>
                      <w:i/>
                      <w:iCs/>
                      <w:color w:val="ED0000"/>
                    </w:rPr>
                    <w:t>Q: Is there a different way to present it?</w:t>
                  </w:r>
                </w:p>
                <w:p w14:paraId="782B7834" w14:textId="77777777" w:rsidR="00E4751B" w:rsidRPr="003A5191" w:rsidRDefault="00E4751B" w:rsidP="00E4751B">
                  <w:pPr>
                    <w:rPr>
                      <w:rFonts w:ascii="Arial" w:hAnsi="Arial" w:cs="Arial"/>
                    </w:rPr>
                  </w:pPr>
                  <w:r>
                    <w:rPr>
                      <w:rFonts w:ascii="Arial" w:hAnsi="Arial" w:cs="Arial"/>
                    </w:rPr>
                    <w:t>The m</w:t>
                  </w:r>
                  <w:r w:rsidRPr="003A5191">
                    <w:rPr>
                      <w:rFonts w:ascii="Arial" w:hAnsi="Arial" w:cs="Arial"/>
                    </w:rPr>
                    <w:t>ain issue</w:t>
                  </w:r>
                  <w:r>
                    <w:rPr>
                      <w:rFonts w:ascii="Arial" w:hAnsi="Arial" w:cs="Arial"/>
                    </w:rPr>
                    <w:t xml:space="preserve"> with this model</w:t>
                  </w:r>
                  <w:r w:rsidRPr="003A5191">
                    <w:rPr>
                      <w:rFonts w:ascii="Arial" w:hAnsi="Arial" w:cs="Arial"/>
                    </w:rPr>
                    <w:t xml:space="preserve"> is that it doesn’t show how ALL the </w:t>
                  </w:r>
                  <w:r>
                    <w:rPr>
                      <w:rFonts w:ascii="Arial" w:hAnsi="Arial" w:cs="Arial"/>
                    </w:rPr>
                    <w:t>‘</w:t>
                  </w:r>
                  <w:r w:rsidRPr="003A5191">
                    <w:rPr>
                      <w:rFonts w:ascii="Arial" w:hAnsi="Arial" w:cs="Arial"/>
                    </w:rPr>
                    <w:t>unknown</w:t>
                  </w:r>
                  <w:r>
                    <w:rPr>
                      <w:rFonts w:ascii="Arial" w:hAnsi="Arial" w:cs="Arial"/>
                    </w:rPr>
                    <w:t>’</w:t>
                  </w:r>
                  <w:r w:rsidRPr="003A5191">
                    <w:rPr>
                      <w:rFonts w:ascii="Arial" w:hAnsi="Arial" w:cs="Arial"/>
                    </w:rPr>
                    <w:t xml:space="preserve"> </w:t>
                  </w:r>
                  <w:r>
                    <w:rPr>
                      <w:rFonts w:ascii="Arial" w:hAnsi="Arial" w:cs="Arial"/>
                    </w:rPr>
                    <w:t xml:space="preserve">factors </w:t>
                  </w:r>
                  <w:r w:rsidRPr="003A5191">
                    <w:rPr>
                      <w:rFonts w:ascii="Arial" w:hAnsi="Arial" w:cs="Arial"/>
                    </w:rPr>
                    <w:t>are interlinked.</w:t>
                  </w:r>
                  <w:r>
                    <w:rPr>
                      <w:rFonts w:ascii="Arial" w:hAnsi="Arial" w:cs="Arial"/>
                    </w:rPr>
                    <w:t xml:space="preserve"> S</w:t>
                  </w:r>
                  <w:r w:rsidRPr="003A5191">
                    <w:rPr>
                      <w:rFonts w:ascii="Arial" w:hAnsi="Arial" w:cs="Arial"/>
                    </w:rPr>
                    <w:t xml:space="preserve">ee version 4a + 4b </w:t>
                  </w:r>
                </w:p>
                <w:p w14:paraId="36AF608C" w14:textId="77777777" w:rsidR="00E4751B" w:rsidRPr="003A5191" w:rsidRDefault="00E4751B" w:rsidP="00E4751B">
                  <w:pPr>
                    <w:jc w:val="center"/>
                    <w:rPr>
                      <w:rFonts w:ascii="Arial" w:hAnsi="Arial" w:cs="Arial"/>
                    </w:rPr>
                  </w:pPr>
                </w:p>
              </w:txbxContent>
            </v:textbox>
            <o:callout v:ext="edit" minusy="t"/>
            <w10:wrap anchorx="margin"/>
          </v:shape>
        </w:pict>
      </w:r>
      <w:r w:rsidRPr="002B35E7">
        <w:rPr>
          <w:b/>
          <w:bCs/>
          <w:noProof/>
        </w:rPr>
        <w:drawing>
          <wp:anchor distT="0" distB="0" distL="114300" distR="114300" simplePos="0" relativeHeight="251678208" behindDoc="0" locked="0" layoutInCell="1" allowOverlap="1" wp14:anchorId="573392DB" wp14:editId="0C79325B">
            <wp:simplePos x="0" y="0"/>
            <wp:positionH relativeFrom="column">
              <wp:posOffset>2867025</wp:posOffset>
            </wp:positionH>
            <wp:positionV relativeFrom="paragraph">
              <wp:posOffset>133985</wp:posOffset>
            </wp:positionV>
            <wp:extent cx="3305272" cy="5169535"/>
            <wp:effectExtent l="0" t="0" r="9525" b="0"/>
            <wp:wrapNone/>
            <wp:docPr id="775867053" name="Picture 1" descr="A diagram of a patient's condi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67053" name="Picture 1" descr="A diagram of a patient's condition&#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3305272" cy="5169535"/>
                    </a:xfrm>
                    <a:prstGeom prst="rect">
                      <a:avLst/>
                    </a:prstGeom>
                  </pic:spPr>
                </pic:pic>
              </a:graphicData>
            </a:graphic>
            <wp14:sizeRelH relativeFrom="page">
              <wp14:pctWidth>0</wp14:pctWidth>
            </wp14:sizeRelH>
            <wp14:sizeRelV relativeFrom="page">
              <wp14:pctHeight>0</wp14:pctHeight>
            </wp14:sizeRelV>
          </wp:anchor>
        </w:drawing>
      </w:r>
    </w:p>
    <w:p w14:paraId="05CD66B3" w14:textId="77777777" w:rsidR="00E4751B" w:rsidRDefault="00E4751B" w:rsidP="00E4751B">
      <w:pPr>
        <w:rPr>
          <w:rFonts w:ascii="Arial" w:hAnsi="Arial" w:cs="Arial"/>
          <w:b/>
          <w:bCs/>
          <w:sz w:val="24"/>
          <w:szCs w:val="24"/>
        </w:rPr>
      </w:pPr>
    </w:p>
    <w:p w14:paraId="33E988BE" w14:textId="77777777" w:rsidR="00E4751B" w:rsidRDefault="00E4751B" w:rsidP="00E4751B">
      <w:pPr>
        <w:rPr>
          <w:rFonts w:ascii="Arial" w:hAnsi="Arial" w:cs="Arial"/>
          <w:b/>
          <w:bCs/>
          <w:sz w:val="24"/>
          <w:szCs w:val="24"/>
        </w:rPr>
      </w:pPr>
    </w:p>
    <w:p w14:paraId="212F9ED7" w14:textId="77777777" w:rsidR="00E4751B" w:rsidRDefault="00E4751B" w:rsidP="00E4751B">
      <w:pPr>
        <w:rPr>
          <w:rFonts w:ascii="Arial" w:hAnsi="Arial" w:cs="Arial"/>
          <w:b/>
          <w:bCs/>
          <w:sz w:val="24"/>
          <w:szCs w:val="24"/>
        </w:rPr>
      </w:pPr>
    </w:p>
    <w:p w14:paraId="3AED7253" w14:textId="77777777" w:rsidR="00E4751B" w:rsidRDefault="00E4751B" w:rsidP="00E4751B">
      <w:pPr>
        <w:rPr>
          <w:rFonts w:ascii="Arial" w:hAnsi="Arial" w:cs="Arial"/>
          <w:b/>
          <w:bCs/>
          <w:sz w:val="24"/>
          <w:szCs w:val="24"/>
        </w:rPr>
      </w:pPr>
    </w:p>
    <w:p w14:paraId="4247BA49" w14:textId="77777777" w:rsidR="00E4751B" w:rsidRDefault="00E4751B" w:rsidP="00E4751B">
      <w:pPr>
        <w:rPr>
          <w:rFonts w:ascii="Arial" w:hAnsi="Arial" w:cs="Arial"/>
          <w:b/>
          <w:bCs/>
          <w:sz w:val="24"/>
          <w:szCs w:val="24"/>
        </w:rPr>
      </w:pPr>
    </w:p>
    <w:p w14:paraId="54C25E15" w14:textId="77777777" w:rsidR="00E4751B" w:rsidRDefault="00E4751B" w:rsidP="00E4751B">
      <w:pPr>
        <w:rPr>
          <w:rFonts w:ascii="Arial" w:hAnsi="Arial" w:cs="Arial"/>
          <w:b/>
          <w:bCs/>
          <w:sz w:val="24"/>
          <w:szCs w:val="24"/>
        </w:rPr>
      </w:pPr>
      <w:r w:rsidRPr="00BF4895">
        <w:rPr>
          <w:rFonts w:ascii="Arial" w:hAnsi="Arial" w:cs="Arial"/>
          <w:noProof/>
        </w:rPr>
        <w:drawing>
          <wp:anchor distT="0" distB="0" distL="114300" distR="114300" simplePos="0" relativeHeight="251680256" behindDoc="1" locked="0" layoutInCell="1" allowOverlap="1" wp14:anchorId="3A1D9E93" wp14:editId="716EA395">
            <wp:simplePos x="0" y="0"/>
            <wp:positionH relativeFrom="margin">
              <wp:posOffset>5924550</wp:posOffset>
            </wp:positionH>
            <wp:positionV relativeFrom="margin">
              <wp:posOffset>2334895</wp:posOffset>
            </wp:positionV>
            <wp:extent cx="3057525" cy="2190750"/>
            <wp:effectExtent l="0" t="0" r="0" b="0"/>
            <wp:wrapNone/>
            <wp:docPr id="1621274266"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14:sizeRelV relativeFrom="margin">
              <wp14:pctHeight>0</wp14:pctHeight>
            </wp14:sizeRelV>
          </wp:anchor>
        </w:drawing>
      </w:r>
      <w:r w:rsidRPr="00BF4895">
        <w:rPr>
          <w:rFonts w:ascii="Arial" w:hAnsi="Arial" w:cs="Arial"/>
          <w:noProof/>
        </w:rPr>
        <w:drawing>
          <wp:anchor distT="0" distB="0" distL="114300" distR="114300" simplePos="0" relativeHeight="251679232" behindDoc="1" locked="0" layoutInCell="1" allowOverlap="1" wp14:anchorId="01549223" wp14:editId="208D8D33">
            <wp:simplePos x="0" y="0"/>
            <wp:positionH relativeFrom="margin">
              <wp:align>left</wp:align>
            </wp:positionH>
            <wp:positionV relativeFrom="margin">
              <wp:posOffset>2334895</wp:posOffset>
            </wp:positionV>
            <wp:extent cx="3152775" cy="2152650"/>
            <wp:effectExtent l="0" t="0" r="0" b="0"/>
            <wp:wrapNone/>
            <wp:docPr id="12096020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p>
    <w:p w14:paraId="3FA0241F" w14:textId="77777777" w:rsidR="00E4751B" w:rsidRDefault="00E4751B" w:rsidP="00E4751B">
      <w:pPr>
        <w:rPr>
          <w:rFonts w:ascii="Arial" w:hAnsi="Arial" w:cs="Arial"/>
          <w:b/>
          <w:bCs/>
          <w:sz w:val="24"/>
          <w:szCs w:val="24"/>
        </w:rPr>
      </w:pPr>
    </w:p>
    <w:p w14:paraId="7D968097" w14:textId="77777777" w:rsidR="00E4751B" w:rsidRDefault="00E4751B" w:rsidP="00E4751B">
      <w:pPr>
        <w:rPr>
          <w:rFonts w:ascii="Arial" w:hAnsi="Arial" w:cs="Arial"/>
          <w:b/>
          <w:bCs/>
          <w:sz w:val="24"/>
          <w:szCs w:val="24"/>
        </w:rPr>
      </w:pPr>
    </w:p>
    <w:p w14:paraId="11D01E10" w14:textId="77777777" w:rsidR="00E4751B" w:rsidRPr="00D41064" w:rsidRDefault="00E4751B" w:rsidP="00E4751B">
      <w:pPr>
        <w:rPr>
          <w:rFonts w:ascii="Arial" w:hAnsi="Arial" w:cs="Arial"/>
          <w:b/>
          <w:bCs/>
          <w:sz w:val="24"/>
          <w:szCs w:val="24"/>
        </w:rPr>
      </w:pPr>
    </w:p>
    <w:p w14:paraId="781E135E" w14:textId="77777777" w:rsidR="00E4751B" w:rsidRDefault="00E4751B" w:rsidP="00E4751B">
      <w:pPr>
        <w:rPr>
          <w:b/>
          <w:bCs/>
        </w:rPr>
      </w:pPr>
    </w:p>
    <w:p w14:paraId="34D9E8E5" w14:textId="77777777" w:rsidR="00E4751B" w:rsidRDefault="00E4751B" w:rsidP="00E4751B">
      <w:pPr>
        <w:rPr>
          <w:b/>
          <w:bCs/>
        </w:rPr>
      </w:pPr>
    </w:p>
    <w:p w14:paraId="26C87AD3" w14:textId="77777777" w:rsidR="00E4751B" w:rsidRDefault="00E4751B" w:rsidP="00E4751B">
      <w:pPr>
        <w:rPr>
          <w:b/>
          <w:bCs/>
        </w:rPr>
      </w:pPr>
    </w:p>
    <w:p w14:paraId="741CBE20" w14:textId="77777777" w:rsidR="00E4751B" w:rsidRDefault="00E4751B" w:rsidP="00E4751B">
      <w:pPr>
        <w:rPr>
          <w:b/>
          <w:bCs/>
        </w:rPr>
      </w:pPr>
    </w:p>
    <w:p w14:paraId="0DB6CACA" w14:textId="49518116" w:rsidR="00E4751B" w:rsidRDefault="00E4751B" w:rsidP="00E4751B">
      <w:pPr>
        <w:rPr>
          <w:b/>
          <w:bCs/>
        </w:rPr>
      </w:pPr>
      <w:r>
        <w:rPr>
          <w:noProof/>
        </w:rPr>
        <w:pict w14:anchorId="52740C03">
          <v:shape id="_x0000_s1034" type="#_x0000_t47" style="position:absolute;margin-left:552pt;margin-top:9.75pt;width:239pt;height:109.2pt;rotation:180;flip:y;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" adj="5437,-19412,311,7211" fillcolor="white [3201]" strokecolor="#ed0000" strokeweight="1.5pt">
            <v:textbox>
              <w:txbxContent>
                <w:p w14:paraId="0342E24F" w14:textId="77777777" w:rsidR="00E4751B" w:rsidRDefault="00E4751B" w:rsidP="00E4751B">
                  <w:pPr>
                    <w:rPr>
                      <w:b/>
                      <w:bCs/>
                      <w:i/>
                      <w:iCs/>
                      <w:color w:val="ED0000"/>
                    </w:rPr>
                  </w:pPr>
                  <w:r w:rsidRPr="00784C17">
                    <w:rPr>
                      <w:b/>
                      <w:bCs/>
                      <w:i/>
                      <w:iCs/>
                      <w:color w:val="ED0000"/>
                    </w:rPr>
                    <w:t xml:space="preserve">Q: </w:t>
                  </w:r>
                  <w:r>
                    <w:rPr>
                      <w:b/>
                      <w:bCs/>
                      <w:i/>
                      <w:iCs/>
                      <w:color w:val="ED0000"/>
                    </w:rPr>
                    <w:t>Could there be one emotion regulation cycle?</w:t>
                  </w:r>
                </w:p>
                <w:p w14:paraId="37F0AE11" w14:textId="77777777" w:rsidR="00E4751B" w:rsidRDefault="00E4751B" w:rsidP="00E4751B">
                  <w:pPr>
                    <w:rPr>
                      <w:rFonts w:ascii="Arial" w:hAnsi="Arial" w:cs="Arial"/>
                      <w:b/>
                      <w:bCs/>
                    </w:rPr>
                  </w:pPr>
                  <w:r w:rsidRPr="00BB55F1">
                    <w:rPr>
                      <w:rFonts w:ascii="Arial" w:hAnsi="Arial" w:cs="Arial"/>
                    </w:rPr>
                    <w:t xml:space="preserve">Emotion regulation </w:t>
                  </w:r>
                  <w:r>
                    <w:rPr>
                      <w:rFonts w:ascii="Arial" w:hAnsi="Arial" w:cs="Arial"/>
                    </w:rPr>
                    <w:br/>
                  </w:r>
                  <w:r w:rsidRPr="00BB55F1">
                    <w:rPr>
                      <w:rFonts w:ascii="Arial" w:hAnsi="Arial" w:cs="Arial"/>
                    </w:rPr>
                    <w:t xml:space="preserve">= Tolerance of uncertainty, </w:t>
                  </w:r>
                  <w:r>
                    <w:rPr>
                      <w:rFonts w:ascii="Arial" w:hAnsi="Arial" w:cs="Arial"/>
                    </w:rPr>
                    <w:br/>
                    <w:t>= I</w:t>
                  </w:r>
                  <w:r w:rsidRPr="00BB55F1">
                    <w:rPr>
                      <w:rFonts w:ascii="Arial" w:hAnsi="Arial" w:cs="Arial"/>
                    </w:rPr>
                    <w:t>mpact on hope</w:t>
                  </w:r>
                  <w:r>
                    <w:rPr>
                      <w:rFonts w:ascii="Arial" w:hAnsi="Arial" w:cs="Arial"/>
                    </w:rPr>
                    <w:br/>
                    <w:t>= A</w:t>
                  </w:r>
                  <w:r w:rsidRPr="00BB55F1">
                    <w:rPr>
                      <w:rFonts w:ascii="Arial" w:hAnsi="Arial" w:cs="Arial"/>
                    </w:rPr>
                    <w:t>bility to be psychologically flexible</w:t>
                  </w:r>
                  <w:r>
                    <w:rPr>
                      <w:rFonts w:ascii="Arial" w:hAnsi="Arial" w:cs="Arial"/>
                    </w:rPr>
                    <w:t xml:space="preserve">. </w:t>
                  </w:r>
                </w:p>
                <w:p w14:paraId="27529E73" w14:textId="77777777" w:rsidR="00E4751B" w:rsidRPr="00BB55F1" w:rsidRDefault="00E4751B" w:rsidP="00E4751B">
                  <w:pPr>
                    <w:rPr>
                      <w:rFonts w:ascii="Arial" w:hAnsi="Arial" w:cs="Arial"/>
                      <w:b/>
                      <w:bCs/>
                    </w:rPr>
                  </w:pPr>
                  <w:r w:rsidRPr="00BB55F1">
                    <w:rPr>
                      <w:rFonts w:ascii="Arial" w:hAnsi="Arial" w:cs="Arial"/>
                    </w:rPr>
                    <w:t>See version 4a + 4b</w:t>
                  </w:r>
                </w:p>
                <w:p w14:paraId="27956BF5" w14:textId="77777777" w:rsidR="00E4751B" w:rsidRDefault="00E4751B" w:rsidP="00E4751B">
                  <w:pPr>
                    <w:jc w:val="center"/>
                  </w:pPr>
                </w:p>
              </w:txbxContent>
            </v:textbox>
            <o:callout v:ext="edit" minusx="t"/>
            <w10:wrap anchorx="page"/>
          </v:shape>
        </w:pict>
      </w:r>
    </w:p>
    <w:p w14:paraId="388E4FEB" w14:textId="77777777" w:rsidR="00E4751B" w:rsidRDefault="00E4751B" w:rsidP="00E4751B">
      <w:pPr>
        <w:rPr>
          <w:b/>
          <w:bCs/>
        </w:rPr>
      </w:pPr>
    </w:p>
    <w:p w14:paraId="469CCE7A" w14:textId="77777777" w:rsidR="00E4751B" w:rsidRPr="0087674E" w:rsidRDefault="00E4751B" w:rsidP="00E4751B">
      <w:pPr>
        <w:rPr>
          <w:b/>
          <w:bCs/>
          <w:color w:val="ED0000"/>
        </w:rPr>
      </w:pPr>
    </w:p>
    <w:p w14:paraId="79BF244A" w14:textId="77777777" w:rsidR="00E4751B" w:rsidRDefault="00E4751B" w:rsidP="00E4751B">
      <w:pPr>
        <w:rPr>
          <w:noProof/>
        </w:rPr>
      </w:pPr>
      <w:r w:rsidRPr="00785064">
        <w:rPr>
          <w:rFonts w:ascii="Arial" w:hAnsi="Arial" w:cs="Arial"/>
          <w:b/>
          <w:bCs/>
          <w:sz w:val="24"/>
          <w:szCs w:val="24"/>
          <w:u w:val="single"/>
        </w:rPr>
        <w:t>STEP 5:</w:t>
      </w:r>
      <w:r>
        <w:rPr>
          <w:rFonts w:ascii="Arial" w:hAnsi="Arial" w:cs="Arial"/>
          <w:b/>
          <w:bCs/>
          <w:sz w:val="24"/>
          <w:szCs w:val="24"/>
        </w:rPr>
        <w:t xml:space="preserve"> Model testing and modifications</w:t>
      </w:r>
      <w:r w:rsidRPr="00D03847">
        <w:rPr>
          <w:noProof/>
        </w:rPr>
        <w:t xml:space="preserve"> </w:t>
      </w:r>
    </w:p>
    <w:p w14:paraId="0B6ACB2E" w14:textId="1B0159D0" w:rsidR="001E62DE" w:rsidRPr="00D03847" w:rsidRDefault="00E4751B" w:rsidP="00E4751B">
      <w:pPr>
        <w:rPr>
          <w:rFonts w:ascii="Arial" w:hAnsi="Arial" w:cs="Arial"/>
          <w:b/>
          <w:bCs/>
          <w:sz w:val="24"/>
          <w:szCs w:val="24"/>
        </w:rPr>
      </w:pPr>
      <w:r w:rsidRPr="00D03847">
        <w:rPr>
          <w:noProof/>
        </w:rPr>
        <w:lastRenderedPageBreak/>
        <w:drawing>
          <wp:anchor distT="0" distB="0" distL="114300" distR="114300" simplePos="0" relativeHeight="251674112" behindDoc="0" locked="0" layoutInCell="1" allowOverlap="1" wp14:anchorId="6092E89D" wp14:editId="4F2FE602">
            <wp:simplePos x="0" y="0"/>
            <wp:positionH relativeFrom="margin">
              <wp:align>left</wp:align>
            </wp:positionH>
            <wp:positionV relativeFrom="paragraph">
              <wp:posOffset>226406</wp:posOffset>
            </wp:positionV>
            <wp:extent cx="3829050" cy="5492592"/>
            <wp:effectExtent l="0" t="0" r="0" b="0"/>
            <wp:wrapNone/>
            <wp:docPr id="357310864"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10864" name="Picture 1" descr="A diagram of a diagram&#10;&#10;Description automatically generated with medium confidence"/>
                    <pic:cNvPicPr/>
                  </pic:nvPicPr>
                  <pic:blipFill rotWithShape="1">
                    <a:blip r:embed="rId129">
                      <a:extLst>
                        <a:ext uri="{28A0092B-C50C-407E-A947-70E740481C1C}">
                          <a14:useLocalDpi xmlns:a14="http://schemas.microsoft.com/office/drawing/2010/main" val="0"/>
                        </a:ext>
                      </a:extLst>
                    </a:blip>
                    <a:srcRect r="1637"/>
                    <a:stretch/>
                  </pic:blipFill>
                  <pic:spPr bwMode="auto">
                    <a:xfrm>
                      <a:off x="0" y="0"/>
                      <a:ext cx="3829050" cy="5492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6892">
        <w:rPr>
          <w:noProof/>
        </w:rPr>
        <w:drawing>
          <wp:anchor distT="0" distB="0" distL="114300" distR="114300" simplePos="0" relativeHeight="251675136" behindDoc="1" locked="0" layoutInCell="1" allowOverlap="1" wp14:anchorId="419E0482" wp14:editId="7B97C75F">
            <wp:simplePos x="0" y="0"/>
            <wp:positionH relativeFrom="margin">
              <wp:align>right</wp:align>
            </wp:positionH>
            <wp:positionV relativeFrom="paragraph">
              <wp:posOffset>176530</wp:posOffset>
            </wp:positionV>
            <wp:extent cx="3876675" cy="5617871"/>
            <wp:effectExtent l="0" t="0" r="0" b="1905"/>
            <wp:wrapNone/>
            <wp:docPr id="235758708" name="Picture 1" descr="A diagram of a medical proced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58708" name="Picture 1" descr="A diagram of a medical procedure&#10;&#10;Description automatically generated with medium confidence"/>
                    <pic:cNvPicPr/>
                  </pic:nvPicPr>
                  <pic:blipFill>
                    <a:blip r:embed="rId130">
                      <a:extLst>
                        <a:ext uri="{28A0092B-C50C-407E-A947-70E740481C1C}">
                          <a14:useLocalDpi xmlns:a14="http://schemas.microsoft.com/office/drawing/2010/main" val="0"/>
                        </a:ext>
                      </a:extLst>
                    </a:blip>
                    <a:stretch>
                      <a:fillRect/>
                    </a:stretch>
                  </pic:blipFill>
                  <pic:spPr>
                    <a:xfrm>
                      <a:off x="0" y="0"/>
                      <a:ext cx="3876675" cy="561787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t xml:space="preserve">Version 4a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Version 4b</w:t>
      </w:r>
    </w:p>
    <w:p w14:paraId="17157A6A" w14:textId="77777777" w:rsidR="00E4751B" w:rsidRDefault="00E4751B" w:rsidP="00E4751B"/>
    <w:p w14:paraId="2E05F10D" w14:textId="4856D542" w:rsidR="00E4751B" w:rsidRDefault="00E4751B" w:rsidP="00E4751B">
      <w:r>
        <w:rPr>
          <w:noProof/>
        </w:rPr>
        <w:pict w14:anchorId="13257E64">
          <v:oval id="Oval 6" o:spid="_x0000_s1033" style="position:absolute;margin-left:99.75pt;margin-top:.95pt;width:105pt;height:27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" filled="f" strokecolor="#ed0000" strokeweight="2.25pt">
            <v:stroke joinstyle="miter"/>
          </v:oval>
        </w:pict>
      </w:r>
    </w:p>
    <w:p w14:paraId="34FD5092" w14:textId="77777777" w:rsidR="00E4751B" w:rsidRDefault="00E4751B" w:rsidP="00E4751B"/>
    <w:p w14:paraId="7508CA80" w14:textId="77777777" w:rsidR="00E4751B" w:rsidRDefault="00E4751B" w:rsidP="00E4751B"/>
    <w:p w14:paraId="6D4D8C0E" w14:textId="409583F2" w:rsidR="00E4751B" w:rsidRDefault="00E4751B" w:rsidP="00E4751B">
      <w:r>
        <w:rPr>
          <w:noProof/>
        </w:rPr>
        <w:pict w14:anchorId="6E782A1B">
          <v:shape id="_x0000_s1032" type="#_x0000_t48" style="position:absolute;margin-left:301.5pt;margin-top:.95pt;width:79.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" adj="-27268,6567" fillcolor="white [3201]" strokecolor="#ed0000" strokeweight="1.5pt">
            <v:textbox>
              <w:txbxContent>
                <w:p w14:paraId="0FDBCEC8" w14:textId="77777777" w:rsidR="00E4751B" w:rsidRPr="00AE0390" w:rsidRDefault="00E4751B" w:rsidP="00E4751B">
                  <w:pPr>
                    <w:rPr>
                      <w:b/>
                      <w:bCs/>
                      <w:color w:val="ED0000"/>
                    </w:rPr>
                  </w:pPr>
                  <w:r>
                    <w:rPr>
                      <w:b/>
                      <w:bCs/>
                      <w:color w:val="ED0000"/>
                    </w:rPr>
                    <w:t>ALL are the factors are interlinked.</w:t>
                  </w:r>
                </w:p>
                <w:p w14:paraId="7E989B4E" w14:textId="77777777" w:rsidR="00E4751B" w:rsidRPr="005C3E42" w:rsidRDefault="00E4751B" w:rsidP="00E4751B"/>
                <w:p w14:paraId="3F8AF892" w14:textId="77777777" w:rsidR="00E4751B" w:rsidRDefault="00E4751B" w:rsidP="00E4751B">
                  <w:pPr>
                    <w:jc w:val="center"/>
                  </w:pPr>
                </w:p>
              </w:txbxContent>
            </v:textbox>
            <o:callout v:ext="edit" minusy="t"/>
          </v:shape>
        </w:pict>
      </w:r>
    </w:p>
    <w:p w14:paraId="5302E328" w14:textId="77777777" w:rsidR="00E4751B" w:rsidRDefault="00E4751B" w:rsidP="00E4751B"/>
    <w:p w14:paraId="30D148ED" w14:textId="77777777" w:rsidR="00E4751B" w:rsidRDefault="00E4751B" w:rsidP="00E4751B"/>
    <w:p w14:paraId="67E78C4E" w14:textId="77777777" w:rsidR="00E4751B" w:rsidRDefault="00E4751B" w:rsidP="00E4751B"/>
    <w:p w14:paraId="38FE6EDE" w14:textId="77777777" w:rsidR="00E4751B" w:rsidRDefault="00E4751B" w:rsidP="00E4751B"/>
    <w:p w14:paraId="13F00F05" w14:textId="77777777" w:rsidR="00E4751B" w:rsidRDefault="00E4751B" w:rsidP="00E4751B"/>
    <w:p w14:paraId="7B7CFA85" w14:textId="77777777" w:rsidR="00E4751B" w:rsidRDefault="00E4751B" w:rsidP="00E4751B"/>
    <w:p w14:paraId="04A3BA01" w14:textId="4F62A91C" w:rsidR="00E4751B" w:rsidRDefault="00E4751B" w:rsidP="00E4751B">
      <w:r>
        <w:rPr>
          <w:noProof/>
        </w:rPr>
        <w:pict w14:anchorId="10839B20">
          <v:shape id="_x0000_s1031" type="#_x0000_t48" style="position:absolute;margin-left:300.75pt;margin-top:1.8pt;width:93.75pt;height:124.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" adj="-26327,15603" fillcolor="white [3201]" strokecolor="#ed0000" strokeweight="1.5pt">
            <v:textbox>
              <w:txbxContent>
                <w:p w14:paraId="23075A23" w14:textId="77777777" w:rsidR="00E4751B" w:rsidRPr="0029128A" w:rsidRDefault="00E4751B" w:rsidP="00E4751B">
                  <w:pPr>
                    <w:rPr>
                      <w:b/>
                      <w:bCs/>
                      <w:color w:val="ED0000"/>
                    </w:rPr>
                  </w:pPr>
                  <w:r>
                    <w:rPr>
                      <w:b/>
                      <w:bCs/>
                      <w:color w:val="ED0000"/>
                    </w:rPr>
                    <w:t>Amendment:</w:t>
                  </w:r>
                  <w:r>
                    <w:rPr>
                      <w:b/>
                      <w:bCs/>
                      <w:color w:val="ED0000"/>
                    </w:rPr>
                    <w:br/>
                  </w:r>
                  <w:r>
                    <w:rPr>
                      <w:rFonts w:ascii="Arial" w:hAnsi="Arial" w:cs="Arial"/>
                      <w:sz w:val="20"/>
                      <w:szCs w:val="20"/>
                    </w:rPr>
                    <w:t>Condensed</w:t>
                  </w:r>
                  <w:r w:rsidRPr="0029128A">
                    <w:rPr>
                      <w:rFonts w:ascii="Arial" w:hAnsi="Arial" w:cs="Arial"/>
                      <w:sz w:val="20"/>
                      <w:szCs w:val="20"/>
                    </w:rPr>
                    <w:t xml:space="preserve"> the emotion regulation cycle and added how they are correlated (</w:t>
                  </w:r>
                  <w:r w:rsidRPr="0029128A">
                    <w:rPr>
                      <w:rFonts w:ascii="Arial" w:hAnsi="Arial" w:cs="Arial"/>
                      <w:color w:val="000000" w:themeColor="text1"/>
                      <w:sz w:val="20"/>
                      <w:szCs w:val="20"/>
                    </w:rPr>
                    <w:t>Demirtas and Yildiz, 2019)</w:t>
                  </w:r>
                </w:p>
                <w:p w14:paraId="6C19BA38" w14:textId="77777777" w:rsidR="00E4751B" w:rsidRDefault="00E4751B" w:rsidP="00E4751B">
                  <w:pPr>
                    <w:jc w:val="center"/>
                  </w:pPr>
                </w:p>
              </w:txbxContent>
            </v:textbox>
            <o:callout v:ext="edit" minusy="t"/>
          </v:shape>
        </w:pict>
      </w:r>
    </w:p>
    <w:p w14:paraId="18236B3E" w14:textId="77777777" w:rsidR="00E4751B" w:rsidRDefault="00E4751B" w:rsidP="00E4751B"/>
    <w:p w14:paraId="21D5E9D0" w14:textId="77777777" w:rsidR="00E4751B" w:rsidRDefault="00E4751B" w:rsidP="00E4751B"/>
    <w:p w14:paraId="2677A48F" w14:textId="77777777" w:rsidR="00E4751B" w:rsidRDefault="00E4751B" w:rsidP="00E4751B"/>
    <w:p w14:paraId="56F0CD2D" w14:textId="77777777" w:rsidR="00E4751B" w:rsidRDefault="00E4751B" w:rsidP="00E4751B"/>
    <w:p w14:paraId="6EFC1F45" w14:textId="77777777" w:rsidR="00E4751B" w:rsidRDefault="00E4751B" w:rsidP="00E4751B"/>
    <w:p w14:paraId="594897CB" w14:textId="77777777" w:rsidR="00E4751B" w:rsidRDefault="00E4751B" w:rsidP="00E4751B">
      <w:pPr>
        <w:rPr>
          <w:noProof/>
          <w:sz w:val="24"/>
          <w:szCs w:val="24"/>
        </w:rPr>
      </w:pPr>
      <w:r w:rsidRPr="00785064">
        <w:rPr>
          <w:rFonts w:ascii="Arial" w:hAnsi="Arial" w:cs="Arial"/>
          <w:b/>
          <w:bCs/>
          <w:sz w:val="24"/>
          <w:szCs w:val="24"/>
          <w:u w:val="single"/>
        </w:rPr>
        <w:t>STEP 5:</w:t>
      </w:r>
      <w:r>
        <w:rPr>
          <w:rFonts w:ascii="Arial" w:hAnsi="Arial" w:cs="Arial"/>
          <w:b/>
          <w:bCs/>
          <w:sz w:val="24"/>
          <w:szCs w:val="24"/>
        </w:rPr>
        <w:t xml:space="preserve"> </w:t>
      </w:r>
      <w:r w:rsidRPr="00972048">
        <w:rPr>
          <w:rFonts w:ascii="Arial" w:hAnsi="Arial" w:cs="Arial"/>
          <w:b/>
          <w:bCs/>
          <w:sz w:val="24"/>
          <w:szCs w:val="24"/>
        </w:rPr>
        <w:t>Model testing and modifications</w:t>
      </w:r>
      <w:r w:rsidRPr="00972048">
        <w:rPr>
          <w:noProof/>
          <w:sz w:val="24"/>
          <w:szCs w:val="24"/>
        </w:rPr>
        <w:t xml:space="preserve"> </w:t>
      </w:r>
    </w:p>
    <w:p w14:paraId="17B0EBBD" w14:textId="77777777" w:rsidR="001E62DE" w:rsidRPr="00972048" w:rsidRDefault="001E62DE" w:rsidP="00E4751B">
      <w:pPr>
        <w:rPr>
          <w:noProof/>
          <w:sz w:val="24"/>
          <w:szCs w:val="24"/>
        </w:rPr>
      </w:pPr>
    </w:p>
    <w:p w14:paraId="50F43F28" w14:textId="77777777" w:rsidR="00E4751B" w:rsidRPr="00972048" w:rsidRDefault="00E4751B" w:rsidP="00E4751B">
      <w:pPr>
        <w:rPr>
          <w:rFonts w:ascii="Arial" w:hAnsi="Arial" w:cs="Arial"/>
          <w:sz w:val="24"/>
          <w:szCs w:val="24"/>
        </w:rPr>
      </w:pPr>
      <w:r w:rsidRPr="00972048">
        <w:rPr>
          <w:rFonts w:ascii="Arial" w:hAnsi="Arial" w:cs="Arial"/>
          <w:b/>
          <w:bCs/>
          <w:sz w:val="24"/>
          <w:szCs w:val="24"/>
        </w:rPr>
        <w:lastRenderedPageBreak/>
        <w:t xml:space="preserve">Q: Could a simplified process be presented so it can be understood via key stages? </w:t>
      </w:r>
      <w:r w:rsidRPr="00972048">
        <w:rPr>
          <w:rFonts w:ascii="Arial" w:hAnsi="Arial" w:cs="Arial"/>
          <w:sz w:val="24"/>
          <w:szCs w:val="24"/>
        </w:rPr>
        <w:t>See version 5</w:t>
      </w:r>
    </w:p>
    <w:p w14:paraId="4527B766" w14:textId="77777777" w:rsidR="00E4751B" w:rsidRPr="00972048" w:rsidRDefault="00E4751B" w:rsidP="00E4751B">
      <w:pPr>
        <w:rPr>
          <w:rFonts w:ascii="Arial" w:hAnsi="Arial" w:cs="Arial"/>
          <w:b/>
          <w:bCs/>
          <w:sz w:val="24"/>
          <w:szCs w:val="24"/>
        </w:rPr>
      </w:pPr>
    </w:p>
    <w:p w14:paraId="1FB3A40A" w14:textId="16B2A3EB" w:rsidR="00E4751B" w:rsidRPr="00972048" w:rsidRDefault="00E4751B" w:rsidP="00E4751B">
      <w:pPr>
        <w:rPr>
          <w:rFonts w:ascii="Arial" w:hAnsi="Arial" w:cs="Arial"/>
          <w:b/>
          <w:bCs/>
          <w:sz w:val="24"/>
          <w:szCs w:val="24"/>
        </w:rPr>
      </w:pPr>
      <w:r>
        <w:rPr>
          <w:noProof/>
        </w:rPr>
        <w:pict w14:anchorId="15E4A1E6">
          <v:shape id="_x0000_s1030" type="#_x0000_t48" style="position:absolute;margin-left:601.45pt;margin-top:.45pt;width:213.7pt;height:16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" adj="-17143,21449" fillcolor="white [3201]" strokecolor="#ed0000" strokeweight="1.5pt">
            <v:textbox>
              <w:txbxContent>
                <w:p w14:paraId="3E9B4034" w14:textId="77777777" w:rsidR="00E4751B" w:rsidRDefault="00E4751B" w:rsidP="00E4751B">
                  <w:pPr>
                    <w:rPr>
                      <w:rFonts w:ascii="Arial" w:hAnsi="Arial" w:cs="Arial"/>
                      <w:b/>
                      <w:bCs/>
                      <w:color w:val="FF0000"/>
                      <w:sz w:val="20"/>
                      <w:szCs w:val="20"/>
                    </w:rPr>
                  </w:pPr>
                  <w:r>
                    <w:rPr>
                      <w:rFonts w:ascii="Arial" w:hAnsi="Arial" w:cs="Arial"/>
                      <w:b/>
                      <w:bCs/>
                      <w:color w:val="FF0000"/>
                      <w:sz w:val="20"/>
                      <w:szCs w:val="20"/>
                    </w:rPr>
                    <w:t xml:space="preserve">Amendment: </w:t>
                  </w:r>
                  <w:r w:rsidRPr="00972048">
                    <w:rPr>
                      <w:rFonts w:ascii="Arial" w:hAnsi="Arial" w:cs="Arial"/>
                      <w:sz w:val="20"/>
                      <w:szCs w:val="20"/>
                    </w:rPr>
                    <w:t>Added how they are correlated (Demirtas and Yildiz, 2019)</w:t>
                  </w:r>
                </w:p>
                <w:p w14:paraId="64FAD42B" w14:textId="77777777" w:rsidR="00E4751B" w:rsidRPr="00972048" w:rsidRDefault="00E4751B" w:rsidP="00E4751B">
                  <w:pPr>
                    <w:rPr>
                      <w:rFonts w:ascii="Arial" w:hAnsi="Arial" w:cs="Arial"/>
                      <w:b/>
                      <w:bCs/>
                      <w:color w:val="FF0000"/>
                      <w:sz w:val="20"/>
                      <w:szCs w:val="20"/>
                    </w:rPr>
                  </w:pPr>
                  <w:r w:rsidRPr="00972048">
                    <w:rPr>
                      <w:rFonts w:ascii="Arial" w:hAnsi="Arial" w:cs="Arial"/>
                      <w:b/>
                      <w:bCs/>
                      <w:color w:val="FF0000"/>
                      <w:sz w:val="20"/>
                      <w:szCs w:val="20"/>
                    </w:rPr>
                    <w:t>Q. Are the -</w:t>
                  </w:r>
                  <w:proofErr w:type="spellStart"/>
                  <w:r w:rsidRPr="00972048">
                    <w:rPr>
                      <w:rFonts w:ascii="Arial" w:hAnsi="Arial" w:cs="Arial"/>
                      <w:b/>
                      <w:bCs/>
                      <w:color w:val="FF0000"/>
                      <w:sz w:val="20"/>
                      <w:szCs w:val="20"/>
                    </w:rPr>
                    <w:t>ve</w:t>
                  </w:r>
                  <w:proofErr w:type="spellEnd"/>
                  <w:r w:rsidRPr="00972048">
                    <w:rPr>
                      <w:rFonts w:ascii="Arial" w:hAnsi="Arial" w:cs="Arial"/>
                      <w:b/>
                      <w:bCs/>
                      <w:color w:val="FF0000"/>
                      <w:sz w:val="20"/>
                      <w:szCs w:val="20"/>
                    </w:rPr>
                    <w:t xml:space="preserve"> and +</w:t>
                  </w:r>
                  <w:proofErr w:type="spellStart"/>
                  <w:r w:rsidRPr="00972048">
                    <w:rPr>
                      <w:rFonts w:ascii="Arial" w:hAnsi="Arial" w:cs="Arial"/>
                      <w:b/>
                      <w:bCs/>
                      <w:color w:val="FF0000"/>
                      <w:sz w:val="20"/>
                      <w:szCs w:val="20"/>
                    </w:rPr>
                    <w:t>ve</w:t>
                  </w:r>
                  <w:proofErr w:type="spellEnd"/>
                  <w:r w:rsidRPr="00972048">
                    <w:rPr>
                      <w:rFonts w:ascii="Arial" w:hAnsi="Arial" w:cs="Arial"/>
                      <w:b/>
                      <w:bCs/>
                      <w:color w:val="FF0000"/>
                      <w:sz w:val="20"/>
                      <w:szCs w:val="20"/>
                    </w:rPr>
                    <w:t xml:space="preserve"> always the same within the regulation cycle?</w:t>
                  </w:r>
                </w:p>
                <w:p w14:paraId="05AA6831" w14:textId="77777777" w:rsidR="00E4751B" w:rsidRPr="00972048" w:rsidRDefault="00E4751B" w:rsidP="00E4751B">
                  <w:pPr>
                    <w:rPr>
                      <w:rFonts w:ascii="Arial" w:hAnsi="Arial" w:cs="Arial"/>
                      <w:sz w:val="20"/>
                      <w:szCs w:val="20"/>
                    </w:rPr>
                  </w:pPr>
                  <w:r w:rsidRPr="00972048">
                    <w:rPr>
                      <w:rFonts w:ascii="Arial" w:hAnsi="Arial" w:cs="Arial"/>
                      <w:sz w:val="20"/>
                      <w:szCs w:val="20"/>
                    </w:rPr>
                    <w:t xml:space="preserve">Demirtas &amp; Yildiz (2019) – only one study that explores the relationship between hopelessness, cognitive flexibility, intolerance of uncertainty and perceived stress.  </w:t>
                  </w:r>
                </w:p>
                <w:p w14:paraId="756BC8DC" w14:textId="77777777" w:rsidR="00E4751B" w:rsidRPr="002E29C6" w:rsidRDefault="00E4751B" w:rsidP="00E4751B">
                  <w:pPr>
                    <w:rPr>
                      <w:rFonts w:ascii="Arial" w:hAnsi="Arial" w:cs="Arial"/>
                      <w:b/>
                      <w:bCs/>
                      <w:color w:val="ED0000"/>
                      <w:sz w:val="20"/>
                      <w:szCs w:val="20"/>
                    </w:rPr>
                  </w:pPr>
                  <w:r w:rsidRPr="002E29C6">
                    <w:rPr>
                      <w:rFonts w:ascii="Arial" w:hAnsi="Arial" w:cs="Arial"/>
                      <w:b/>
                      <w:bCs/>
                      <w:color w:val="ED0000"/>
                      <w:sz w:val="20"/>
                      <w:szCs w:val="20"/>
                    </w:rPr>
                    <w:t xml:space="preserve">* Only one study </w:t>
                  </w:r>
                  <w:r>
                    <w:rPr>
                      <w:rFonts w:ascii="Arial" w:hAnsi="Arial" w:cs="Arial"/>
                      <w:b/>
                      <w:bCs/>
                      <w:color w:val="ED0000"/>
                      <w:sz w:val="20"/>
                      <w:szCs w:val="20"/>
                    </w:rPr>
                    <w:t xml:space="preserve">- </w:t>
                  </w:r>
                  <w:r w:rsidRPr="002E29C6">
                    <w:rPr>
                      <w:rFonts w:ascii="Arial" w:hAnsi="Arial" w:cs="Arial"/>
                      <w:b/>
                      <w:bCs/>
                      <w:color w:val="ED0000"/>
                      <w:sz w:val="20"/>
                      <w:szCs w:val="20"/>
                    </w:rPr>
                    <w:t>but the results were statistically significant</w:t>
                  </w:r>
                </w:p>
                <w:p w14:paraId="43058E71" w14:textId="77777777" w:rsidR="00E4751B" w:rsidRDefault="00E4751B" w:rsidP="00E4751B">
                  <w:r>
                    <w:rPr>
                      <w:b/>
                      <w:bCs/>
                      <w:color w:val="ED0000"/>
                    </w:rPr>
                    <w:br/>
                  </w:r>
                </w:p>
              </w:txbxContent>
            </v:textbox>
            <o:callout v:ext="edit" minusy="t"/>
            <w10:wrap anchorx="page"/>
          </v:shape>
        </w:pict>
      </w:r>
      <w:r w:rsidRPr="00972048">
        <w:rPr>
          <w:rFonts w:ascii="Arial" w:hAnsi="Arial" w:cs="Arial"/>
          <w:b/>
          <w:bCs/>
          <w:sz w:val="24"/>
          <w:szCs w:val="24"/>
        </w:rPr>
        <w:t>Version 5</w:t>
      </w:r>
    </w:p>
    <w:p w14:paraId="49A8E142" w14:textId="77777777" w:rsidR="00E4751B" w:rsidRDefault="00E4751B" w:rsidP="00E4751B">
      <w:pPr>
        <w:rPr>
          <w:rFonts w:ascii="Arial" w:hAnsi="Arial" w:cs="Arial"/>
          <w:b/>
          <w:bCs/>
          <w:sz w:val="20"/>
          <w:szCs w:val="20"/>
        </w:rPr>
      </w:pPr>
      <w:r w:rsidRPr="00776892">
        <w:rPr>
          <w:noProof/>
        </w:rPr>
        <w:drawing>
          <wp:anchor distT="0" distB="0" distL="114300" distR="114300" simplePos="0" relativeHeight="251676160" behindDoc="1" locked="0" layoutInCell="1" allowOverlap="1" wp14:anchorId="7147C46C" wp14:editId="08C86FE4">
            <wp:simplePos x="0" y="0"/>
            <wp:positionH relativeFrom="margin">
              <wp:align>center</wp:align>
            </wp:positionH>
            <wp:positionV relativeFrom="paragraph">
              <wp:posOffset>11315</wp:posOffset>
            </wp:positionV>
            <wp:extent cx="7172325" cy="5115560"/>
            <wp:effectExtent l="0" t="0" r="9525" b="8890"/>
            <wp:wrapNone/>
            <wp:docPr id="58285950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59508" name="Picture 1" descr="A diagram of a diagram&#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7172325" cy="5115560"/>
                    </a:xfrm>
                    <a:prstGeom prst="rect">
                      <a:avLst/>
                    </a:prstGeom>
                  </pic:spPr>
                </pic:pic>
              </a:graphicData>
            </a:graphic>
            <wp14:sizeRelH relativeFrom="page">
              <wp14:pctWidth>0</wp14:pctWidth>
            </wp14:sizeRelH>
            <wp14:sizeRelV relativeFrom="page">
              <wp14:pctHeight>0</wp14:pctHeight>
            </wp14:sizeRelV>
          </wp:anchor>
        </w:drawing>
      </w:r>
    </w:p>
    <w:p w14:paraId="6ED681B5" w14:textId="77777777" w:rsidR="00E4751B" w:rsidRDefault="00E4751B" w:rsidP="00E4751B">
      <w:pPr>
        <w:rPr>
          <w:rFonts w:ascii="Arial" w:hAnsi="Arial" w:cs="Arial"/>
          <w:b/>
          <w:bCs/>
          <w:sz w:val="20"/>
          <w:szCs w:val="20"/>
        </w:rPr>
      </w:pPr>
    </w:p>
    <w:p w14:paraId="363AE9B3" w14:textId="77777777" w:rsidR="00E4751B" w:rsidRDefault="00E4751B" w:rsidP="00E4751B">
      <w:pPr>
        <w:rPr>
          <w:rFonts w:ascii="Arial" w:hAnsi="Arial" w:cs="Arial"/>
          <w:b/>
          <w:bCs/>
          <w:sz w:val="20"/>
          <w:szCs w:val="20"/>
        </w:rPr>
      </w:pPr>
    </w:p>
    <w:p w14:paraId="0D245611" w14:textId="77777777" w:rsidR="00E4751B" w:rsidRDefault="00E4751B" w:rsidP="00E4751B">
      <w:pPr>
        <w:rPr>
          <w:rFonts w:ascii="Arial" w:hAnsi="Arial" w:cs="Arial"/>
          <w:b/>
          <w:bCs/>
          <w:sz w:val="20"/>
          <w:szCs w:val="20"/>
        </w:rPr>
      </w:pPr>
    </w:p>
    <w:p w14:paraId="46067C14" w14:textId="77777777" w:rsidR="00E4751B" w:rsidRDefault="00E4751B" w:rsidP="00E4751B">
      <w:pPr>
        <w:rPr>
          <w:rFonts w:ascii="Arial" w:hAnsi="Arial" w:cs="Arial"/>
          <w:b/>
          <w:bCs/>
          <w:sz w:val="20"/>
          <w:szCs w:val="20"/>
        </w:rPr>
      </w:pPr>
    </w:p>
    <w:p w14:paraId="01D2E40F" w14:textId="6BB5BF66" w:rsidR="00E4751B" w:rsidRDefault="00E4751B" w:rsidP="00E4751B">
      <w:pPr>
        <w:rPr>
          <w:rFonts w:ascii="Arial" w:hAnsi="Arial" w:cs="Arial"/>
          <w:b/>
          <w:bCs/>
          <w:sz w:val="20"/>
          <w:szCs w:val="20"/>
        </w:rPr>
      </w:pPr>
      <w:r>
        <w:rPr>
          <w:noProof/>
        </w:rPr>
        <w:pict w14:anchorId="1D9EB35F">
          <v:shape id="_x0000_s1029" type="#_x0000_t48" style="position:absolute;margin-left:15.25pt;margin-top:22.45pt;width:200.95pt;height:130.15pt;flip:x;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" adj="-32549,26169,230,-175,-12071,-416" fillcolor="white [3201]" strokecolor="#ed0000" strokeweight="1.5pt">
            <v:textbox>
              <w:txbxContent>
                <w:p w14:paraId="0B7027AD" w14:textId="77777777" w:rsidR="00E4751B" w:rsidRPr="00972048" w:rsidRDefault="00E4751B" w:rsidP="00E4751B">
                  <w:pPr>
                    <w:rPr>
                      <w:rFonts w:ascii="Arial" w:hAnsi="Arial" w:cs="Arial"/>
                      <w:b/>
                      <w:bCs/>
                      <w:color w:val="FF0000"/>
                      <w:sz w:val="20"/>
                      <w:szCs w:val="20"/>
                    </w:rPr>
                  </w:pPr>
                  <w:r w:rsidRPr="00972048">
                    <w:rPr>
                      <w:rFonts w:ascii="Arial" w:hAnsi="Arial" w:cs="Arial"/>
                      <w:b/>
                      <w:bCs/>
                      <w:color w:val="FF0000"/>
                      <w:sz w:val="20"/>
                      <w:szCs w:val="20"/>
                    </w:rPr>
                    <w:t xml:space="preserve">Q. </w:t>
                  </w:r>
                  <w:r>
                    <w:rPr>
                      <w:rFonts w:ascii="Arial" w:hAnsi="Arial" w:cs="Arial"/>
                      <w:b/>
                      <w:bCs/>
                      <w:color w:val="FF0000"/>
                      <w:sz w:val="20"/>
                      <w:szCs w:val="20"/>
                    </w:rPr>
                    <w:t xml:space="preserve">Amendment: </w:t>
                  </w:r>
                  <w:proofErr w:type="gramStart"/>
                  <w:r>
                    <w:rPr>
                      <w:rFonts w:ascii="Arial" w:hAnsi="Arial" w:cs="Arial"/>
                      <w:b/>
                      <w:bCs/>
                      <w:color w:val="FF0000"/>
                      <w:sz w:val="20"/>
                      <w:szCs w:val="20"/>
                    </w:rPr>
                    <w:t xml:space="preserve">Added </w:t>
                  </w:r>
                  <w:r w:rsidRPr="00972048">
                    <w:rPr>
                      <w:rFonts w:ascii="Arial" w:hAnsi="Arial" w:cs="Arial"/>
                      <w:b/>
                      <w:bCs/>
                      <w:color w:val="FF0000"/>
                      <w:sz w:val="20"/>
                      <w:szCs w:val="20"/>
                    </w:rPr>
                    <w:t xml:space="preserve"> -</w:t>
                  </w:r>
                  <w:proofErr w:type="spellStart"/>
                  <w:proofErr w:type="gramEnd"/>
                  <w:r w:rsidRPr="00972048">
                    <w:rPr>
                      <w:rFonts w:ascii="Arial" w:hAnsi="Arial" w:cs="Arial"/>
                      <w:b/>
                      <w:bCs/>
                      <w:color w:val="FF0000"/>
                      <w:sz w:val="20"/>
                      <w:szCs w:val="20"/>
                    </w:rPr>
                    <w:t>ve</w:t>
                  </w:r>
                  <w:proofErr w:type="spellEnd"/>
                  <w:r w:rsidRPr="00972048">
                    <w:rPr>
                      <w:rFonts w:ascii="Arial" w:hAnsi="Arial" w:cs="Arial"/>
                      <w:b/>
                      <w:bCs/>
                      <w:color w:val="FF0000"/>
                      <w:sz w:val="20"/>
                      <w:szCs w:val="20"/>
                    </w:rPr>
                    <w:t xml:space="preserve"> and +</w:t>
                  </w:r>
                  <w:proofErr w:type="spellStart"/>
                  <w:r w:rsidRPr="00972048">
                    <w:rPr>
                      <w:rFonts w:ascii="Arial" w:hAnsi="Arial" w:cs="Arial"/>
                      <w:b/>
                      <w:bCs/>
                      <w:color w:val="FF0000"/>
                      <w:sz w:val="20"/>
                      <w:szCs w:val="20"/>
                    </w:rPr>
                    <w:t>ve</w:t>
                  </w:r>
                  <w:proofErr w:type="spellEnd"/>
                  <w:r>
                    <w:rPr>
                      <w:rFonts w:ascii="Arial" w:hAnsi="Arial" w:cs="Arial"/>
                      <w:b/>
                      <w:bCs/>
                      <w:color w:val="FF0000"/>
                      <w:sz w:val="20"/>
                      <w:szCs w:val="20"/>
                    </w:rPr>
                    <w:t xml:space="preserve"> correlation symbols for IU and emotion regulation </w:t>
                  </w:r>
                  <w:r w:rsidRPr="00972048">
                    <w:rPr>
                      <w:rFonts w:ascii="Arial" w:hAnsi="Arial" w:cs="Arial"/>
                      <w:b/>
                      <w:bCs/>
                      <w:color w:val="FF0000"/>
                      <w:sz w:val="20"/>
                      <w:szCs w:val="20"/>
                    </w:rPr>
                    <w:t>cycle?</w:t>
                  </w:r>
                </w:p>
                <w:p w14:paraId="68AED643" w14:textId="77777777" w:rsidR="00E4751B" w:rsidRPr="002E29C6" w:rsidRDefault="00E4751B" w:rsidP="00E4751B">
                  <w:pPr>
                    <w:rPr>
                      <w:rFonts w:ascii="Arial" w:hAnsi="Arial" w:cs="Arial"/>
                      <w:b/>
                      <w:bCs/>
                      <w:sz w:val="20"/>
                      <w:szCs w:val="20"/>
                    </w:rPr>
                  </w:pPr>
                  <w:r w:rsidRPr="00295949">
                    <w:rPr>
                      <w:rFonts w:ascii="Arial" w:hAnsi="Arial" w:cs="Arial"/>
                      <w:b/>
                      <w:bCs/>
                      <w:sz w:val="20"/>
                      <w:szCs w:val="20"/>
                    </w:rPr>
                    <w:t xml:space="preserve">Sahib et al (2023) </w:t>
                  </w:r>
                  <w:r>
                    <w:rPr>
                      <w:rFonts w:ascii="Arial" w:hAnsi="Arial" w:cs="Arial"/>
                      <w:sz w:val="20"/>
                      <w:szCs w:val="20"/>
                    </w:rPr>
                    <w:br/>
                  </w:r>
                  <w:r w:rsidRPr="00972048">
                    <w:rPr>
                      <w:rFonts w:ascii="Arial" w:hAnsi="Arial" w:cs="Arial"/>
                      <w:b/>
                      <w:bCs/>
                      <w:sz w:val="20"/>
                      <w:szCs w:val="20"/>
                    </w:rPr>
                    <w:t>Well established correlations:</w:t>
                  </w:r>
                  <w:r>
                    <w:rPr>
                      <w:rFonts w:ascii="Arial" w:hAnsi="Arial" w:cs="Arial"/>
                      <w:b/>
                      <w:bCs/>
                      <w:sz w:val="20"/>
                      <w:szCs w:val="20"/>
                    </w:rPr>
                    <w:br/>
                  </w:r>
                  <w:proofErr w:type="gramStart"/>
                  <w:r w:rsidRPr="00295949">
                    <w:rPr>
                      <w:rFonts w:ascii="Arial" w:hAnsi="Arial" w:cs="Arial"/>
                      <w:sz w:val="20"/>
                      <w:szCs w:val="20"/>
                    </w:rPr>
                    <w:t>=  +</w:t>
                  </w:r>
                  <w:proofErr w:type="spellStart"/>
                  <w:proofErr w:type="gramEnd"/>
                  <w:r w:rsidRPr="00295949">
                    <w:rPr>
                      <w:rFonts w:ascii="Arial" w:hAnsi="Arial" w:cs="Arial"/>
                      <w:sz w:val="20"/>
                      <w:szCs w:val="20"/>
                    </w:rPr>
                    <w:t>ve</w:t>
                  </w:r>
                  <w:proofErr w:type="spellEnd"/>
                  <w:r w:rsidRPr="00295949">
                    <w:rPr>
                      <w:rFonts w:ascii="Arial" w:hAnsi="Arial" w:cs="Arial"/>
                      <w:sz w:val="20"/>
                      <w:szCs w:val="20"/>
                    </w:rPr>
                    <w:t xml:space="preserve"> correlation between maladaptive strategies and intolerance of uncertainty</w:t>
                  </w:r>
                  <w:r w:rsidRPr="00295949">
                    <w:rPr>
                      <w:rFonts w:ascii="Arial" w:hAnsi="Arial" w:cs="Arial"/>
                      <w:sz w:val="20"/>
                      <w:szCs w:val="20"/>
                    </w:rPr>
                    <w:br/>
                    <w:t>= -</w:t>
                  </w:r>
                  <w:proofErr w:type="spellStart"/>
                  <w:r w:rsidRPr="00295949">
                    <w:rPr>
                      <w:rFonts w:ascii="Arial" w:hAnsi="Arial" w:cs="Arial"/>
                      <w:sz w:val="20"/>
                      <w:szCs w:val="20"/>
                    </w:rPr>
                    <w:t>ve</w:t>
                  </w:r>
                  <w:proofErr w:type="spellEnd"/>
                  <w:r w:rsidRPr="00295949">
                    <w:rPr>
                      <w:rFonts w:ascii="Arial" w:hAnsi="Arial" w:cs="Arial"/>
                      <w:sz w:val="20"/>
                      <w:szCs w:val="20"/>
                    </w:rPr>
                    <w:t xml:space="preserve"> correlations between adaptive strategies and intolerance of uncertainty</w:t>
                  </w:r>
                </w:p>
                <w:p w14:paraId="165EADF2" w14:textId="77777777" w:rsidR="00E4751B" w:rsidRDefault="00E4751B" w:rsidP="00E4751B">
                  <w:r>
                    <w:rPr>
                      <w:b/>
                      <w:bCs/>
                      <w:color w:val="ED0000"/>
                    </w:rPr>
                    <w:br/>
                  </w:r>
                </w:p>
              </w:txbxContent>
            </v:textbox>
            <o:callout v:ext="edit" minusy="t"/>
            <w10:wrap anchorx="page"/>
          </v:shape>
        </w:pict>
      </w:r>
    </w:p>
    <w:p w14:paraId="1283D04B" w14:textId="77777777" w:rsidR="00E4751B" w:rsidRDefault="00E4751B" w:rsidP="00E4751B">
      <w:pPr>
        <w:rPr>
          <w:rFonts w:ascii="Arial" w:hAnsi="Arial" w:cs="Arial"/>
          <w:b/>
          <w:bCs/>
          <w:sz w:val="20"/>
          <w:szCs w:val="20"/>
        </w:rPr>
      </w:pPr>
    </w:p>
    <w:p w14:paraId="65DA939B" w14:textId="77777777" w:rsidR="00E4751B" w:rsidRDefault="00E4751B" w:rsidP="00E4751B">
      <w:pPr>
        <w:rPr>
          <w:rFonts w:ascii="Arial" w:hAnsi="Arial" w:cs="Arial"/>
          <w:b/>
          <w:bCs/>
          <w:sz w:val="20"/>
          <w:szCs w:val="20"/>
        </w:rPr>
      </w:pPr>
    </w:p>
    <w:p w14:paraId="0D5D814C" w14:textId="77777777" w:rsidR="00E4751B" w:rsidRDefault="00E4751B" w:rsidP="00E4751B">
      <w:pPr>
        <w:rPr>
          <w:rFonts w:ascii="Arial" w:hAnsi="Arial" w:cs="Arial"/>
          <w:b/>
          <w:bCs/>
          <w:sz w:val="20"/>
          <w:szCs w:val="20"/>
        </w:rPr>
      </w:pPr>
    </w:p>
    <w:p w14:paraId="5735E7DF" w14:textId="77777777" w:rsidR="00E4751B" w:rsidRDefault="00E4751B" w:rsidP="00E4751B">
      <w:pPr>
        <w:rPr>
          <w:rFonts w:ascii="Arial" w:hAnsi="Arial" w:cs="Arial"/>
          <w:b/>
          <w:bCs/>
          <w:sz w:val="20"/>
          <w:szCs w:val="20"/>
        </w:rPr>
      </w:pPr>
    </w:p>
    <w:p w14:paraId="4A0D36BE" w14:textId="77777777" w:rsidR="00E4751B" w:rsidRDefault="00E4751B" w:rsidP="00E4751B">
      <w:pPr>
        <w:rPr>
          <w:rFonts w:ascii="Arial" w:hAnsi="Arial" w:cs="Arial"/>
          <w:b/>
          <w:bCs/>
          <w:sz w:val="20"/>
          <w:szCs w:val="20"/>
        </w:rPr>
      </w:pPr>
    </w:p>
    <w:p w14:paraId="77FA03F7" w14:textId="77777777" w:rsidR="00E4751B" w:rsidRDefault="00E4751B" w:rsidP="00E4751B">
      <w:pPr>
        <w:rPr>
          <w:rFonts w:ascii="Arial" w:hAnsi="Arial" w:cs="Arial"/>
          <w:b/>
          <w:bCs/>
          <w:sz w:val="20"/>
          <w:szCs w:val="20"/>
        </w:rPr>
      </w:pPr>
    </w:p>
    <w:p w14:paraId="4D771EFA" w14:textId="77777777" w:rsidR="00E4751B" w:rsidRDefault="00E4751B" w:rsidP="00E4751B">
      <w:pPr>
        <w:rPr>
          <w:rFonts w:ascii="Arial" w:hAnsi="Arial" w:cs="Arial"/>
          <w:b/>
          <w:bCs/>
          <w:sz w:val="20"/>
          <w:szCs w:val="20"/>
        </w:rPr>
      </w:pPr>
    </w:p>
    <w:p w14:paraId="6DEC4D96" w14:textId="12686223" w:rsidR="00E4751B" w:rsidRDefault="00530B09" w:rsidP="00E4751B">
      <w:pPr>
        <w:rPr>
          <w:rFonts w:ascii="Arial" w:hAnsi="Arial" w:cs="Arial"/>
          <w:b/>
          <w:bCs/>
          <w:sz w:val="20"/>
          <w:szCs w:val="20"/>
        </w:rPr>
      </w:pPr>
      <w:r>
        <w:rPr>
          <w:noProof/>
        </w:rPr>
        <w:pict w14:anchorId="06255F97">
          <v:shape id="_x0000_s1028" type="#_x0000_t48" style="position:absolute;margin-left:.75pt;margin-top:10.55pt;width:189.05pt;height:138.05pt;flip:x;z-index:2517084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" adj="-14350,-4207" fillcolor="white [3201]" strokecolor="#ed0000" strokeweight="1.5pt">
            <v:textbox>
              <w:txbxContent>
                <w:p w14:paraId="4B5EC9D3" w14:textId="77777777" w:rsidR="00E4751B" w:rsidRPr="00972048" w:rsidRDefault="00E4751B" w:rsidP="00E4751B">
                  <w:pPr>
                    <w:rPr>
                      <w:rFonts w:ascii="Arial" w:hAnsi="Arial" w:cs="Arial"/>
                      <w:b/>
                      <w:bCs/>
                      <w:color w:val="ED0000"/>
                      <w:sz w:val="20"/>
                      <w:szCs w:val="20"/>
                    </w:rPr>
                  </w:pPr>
                  <w:r w:rsidRPr="00972048">
                    <w:rPr>
                      <w:rFonts w:ascii="Arial" w:hAnsi="Arial" w:cs="Arial"/>
                      <w:b/>
                      <w:bCs/>
                      <w:color w:val="ED0000"/>
                      <w:sz w:val="20"/>
                      <w:szCs w:val="20"/>
                    </w:rPr>
                    <w:t>Amendment:</w:t>
                  </w:r>
                </w:p>
                <w:p w14:paraId="0E718656" w14:textId="77777777" w:rsidR="00E4751B" w:rsidRPr="00972048" w:rsidRDefault="00E4751B" w:rsidP="00E4751B">
                  <w:pPr>
                    <w:rPr>
                      <w:rFonts w:ascii="Arial" w:hAnsi="Arial" w:cs="Arial"/>
                      <w:b/>
                      <w:bCs/>
                      <w:color w:val="FF0000"/>
                      <w:sz w:val="20"/>
                      <w:szCs w:val="20"/>
                    </w:rPr>
                  </w:pPr>
                  <w:r w:rsidRPr="00972048">
                    <w:rPr>
                      <w:rFonts w:ascii="Arial" w:hAnsi="Arial" w:cs="Arial"/>
                      <w:b/>
                      <w:bCs/>
                      <w:color w:val="FF0000"/>
                      <w:sz w:val="20"/>
                      <w:szCs w:val="20"/>
                    </w:rPr>
                    <w:t>What is the centre of the process? And do outcomes result from this?</w:t>
                  </w:r>
                </w:p>
                <w:p w14:paraId="343B4D30" w14:textId="77777777" w:rsidR="00E4751B" w:rsidRPr="00972048" w:rsidRDefault="00E4751B" w:rsidP="00E4751B">
                  <w:pPr>
                    <w:rPr>
                      <w:rFonts w:ascii="Arial" w:hAnsi="Arial" w:cs="Arial"/>
                      <w:sz w:val="20"/>
                      <w:szCs w:val="20"/>
                    </w:rPr>
                  </w:pPr>
                  <w:r w:rsidRPr="00972048">
                    <w:rPr>
                      <w:rFonts w:ascii="Arial" w:hAnsi="Arial" w:cs="Arial"/>
                      <w:sz w:val="20"/>
                      <w:szCs w:val="20"/>
                    </w:rPr>
                    <w:t xml:space="preserve">The heart of the process is the emotion regulation cycle because how the individual </w:t>
                  </w:r>
                  <w:proofErr w:type="gramStart"/>
                  <w:r w:rsidRPr="00972048">
                    <w:rPr>
                      <w:rFonts w:ascii="Arial" w:hAnsi="Arial" w:cs="Arial"/>
                      <w:sz w:val="20"/>
                      <w:szCs w:val="20"/>
                    </w:rPr>
                    <w:t>is able to</w:t>
                  </w:r>
                  <w:proofErr w:type="gramEnd"/>
                  <w:r w:rsidRPr="00972048">
                    <w:rPr>
                      <w:rFonts w:ascii="Arial" w:hAnsi="Arial" w:cs="Arial"/>
                      <w:sz w:val="20"/>
                      <w:szCs w:val="20"/>
                    </w:rPr>
                    <w:t xml:space="preserve"> regulate their emotions influences how they manage/deal with the unknown / uncertain situations.</w:t>
                  </w:r>
                </w:p>
                <w:p w14:paraId="620CE9E6" w14:textId="77777777" w:rsidR="00E4751B" w:rsidRPr="0029128A" w:rsidRDefault="00E4751B" w:rsidP="00E4751B">
                  <w:pPr>
                    <w:rPr>
                      <w:b/>
                      <w:bCs/>
                      <w:color w:val="ED0000"/>
                    </w:rPr>
                  </w:pPr>
                  <w:r>
                    <w:rPr>
                      <w:b/>
                      <w:bCs/>
                      <w:color w:val="ED0000"/>
                    </w:rPr>
                    <w:br/>
                  </w:r>
                  <w:r w:rsidRPr="0029128A">
                    <w:rPr>
                      <w:rFonts w:ascii="Arial" w:hAnsi="Arial" w:cs="Arial"/>
                      <w:sz w:val="20"/>
                      <w:szCs w:val="20"/>
                    </w:rPr>
                    <w:t>Broke down the emotion regulation cycle and added how they are correlated (</w:t>
                  </w:r>
                  <w:r w:rsidRPr="0029128A">
                    <w:rPr>
                      <w:rFonts w:ascii="Arial" w:hAnsi="Arial" w:cs="Arial"/>
                      <w:color w:val="000000" w:themeColor="text1"/>
                      <w:sz w:val="20"/>
                      <w:szCs w:val="20"/>
                    </w:rPr>
                    <w:t>Demirtas and Yildiz, 2019)</w:t>
                  </w:r>
                </w:p>
                <w:p w14:paraId="247616FD" w14:textId="77777777" w:rsidR="00E4751B" w:rsidRDefault="00E4751B" w:rsidP="00E4751B">
                  <w:pPr>
                    <w:jc w:val="center"/>
                  </w:pPr>
                </w:p>
              </w:txbxContent>
            </v:textbox>
            <w10:wrap anchorx="margin"/>
          </v:shape>
        </w:pict>
      </w:r>
    </w:p>
    <w:p w14:paraId="1D695B7F" w14:textId="6C40F0F2" w:rsidR="00E4751B" w:rsidRDefault="00E4751B" w:rsidP="00E4751B">
      <w:pPr>
        <w:rPr>
          <w:rFonts w:ascii="Arial" w:hAnsi="Arial" w:cs="Arial"/>
          <w:b/>
          <w:bCs/>
          <w:sz w:val="20"/>
          <w:szCs w:val="20"/>
        </w:rPr>
      </w:pPr>
    </w:p>
    <w:p w14:paraId="6DE7CF1B" w14:textId="77777777" w:rsidR="00E4751B" w:rsidRDefault="00E4751B" w:rsidP="00E4751B">
      <w:pPr>
        <w:rPr>
          <w:rFonts w:ascii="Arial" w:hAnsi="Arial" w:cs="Arial"/>
          <w:b/>
          <w:bCs/>
          <w:sz w:val="20"/>
          <w:szCs w:val="20"/>
        </w:rPr>
      </w:pPr>
    </w:p>
    <w:p w14:paraId="710132F2" w14:textId="77777777" w:rsidR="00E4751B" w:rsidRDefault="00E4751B" w:rsidP="00E4751B">
      <w:pPr>
        <w:rPr>
          <w:rFonts w:ascii="Arial" w:hAnsi="Arial" w:cs="Arial"/>
          <w:b/>
          <w:bCs/>
          <w:sz w:val="20"/>
          <w:szCs w:val="20"/>
        </w:rPr>
      </w:pPr>
    </w:p>
    <w:p w14:paraId="3DF3788A" w14:textId="77777777" w:rsidR="00530B09" w:rsidRDefault="00530B09" w:rsidP="00E4751B">
      <w:pPr>
        <w:rPr>
          <w:rFonts w:ascii="Arial" w:hAnsi="Arial" w:cs="Arial"/>
          <w:b/>
          <w:bCs/>
          <w:sz w:val="24"/>
          <w:szCs w:val="24"/>
          <w:u w:val="single"/>
        </w:rPr>
      </w:pPr>
    </w:p>
    <w:p w14:paraId="560C5CBB" w14:textId="498993AF" w:rsidR="00E4751B" w:rsidRPr="00D41064" w:rsidRDefault="00E4751B" w:rsidP="00E4751B">
      <w:pPr>
        <w:rPr>
          <w:rFonts w:ascii="Arial" w:hAnsi="Arial" w:cs="Arial"/>
          <w:b/>
          <w:bCs/>
          <w:sz w:val="24"/>
          <w:szCs w:val="24"/>
        </w:rPr>
      </w:pPr>
      <w:r w:rsidRPr="00785064">
        <w:rPr>
          <w:rFonts w:ascii="Arial" w:hAnsi="Arial" w:cs="Arial"/>
          <w:b/>
          <w:bCs/>
          <w:sz w:val="24"/>
          <w:szCs w:val="24"/>
          <w:u w:val="single"/>
        </w:rPr>
        <w:lastRenderedPageBreak/>
        <w:t>STEP 5:</w:t>
      </w:r>
      <w:r>
        <w:rPr>
          <w:rFonts w:ascii="Arial" w:hAnsi="Arial" w:cs="Arial"/>
          <w:b/>
          <w:bCs/>
          <w:sz w:val="24"/>
          <w:szCs w:val="24"/>
        </w:rPr>
        <w:t xml:space="preserve"> </w:t>
      </w:r>
      <w:r w:rsidRPr="00972048">
        <w:rPr>
          <w:rFonts w:ascii="Arial" w:hAnsi="Arial" w:cs="Arial"/>
          <w:b/>
          <w:bCs/>
          <w:sz w:val="24"/>
          <w:szCs w:val="24"/>
        </w:rPr>
        <w:t>Model testing and modifications</w:t>
      </w:r>
      <w:r w:rsidRPr="00972048">
        <w:rPr>
          <w:noProof/>
          <w:sz w:val="24"/>
          <w:szCs w:val="24"/>
        </w:rPr>
        <w:t xml:space="preserve"> </w:t>
      </w:r>
      <w:r>
        <w:rPr>
          <w:noProof/>
          <w:sz w:val="24"/>
          <w:szCs w:val="24"/>
        </w:rPr>
        <w:br/>
      </w:r>
      <w:r w:rsidRPr="00D41064">
        <w:rPr>
          <w:rFonts w:ascii="Arial" w:hAnsi="Arial" w:cs="Arial"/>
          <w:b/>
          <w:bCs/>
          <w:sz w:val="24"/>
          <w:szCs w:val="24"/>
        </w:rPr>
        <w:t xml:space="preserve">Version </w:t>
      </w:r>
      <w:r>
        <w:rPr>
          <w:rFonts w:ascii="Arial" w:hAnsi="Arial" w:cs="Arial"/>
          <w:b/>
          <w:bCs/>
          <w:sz w:val="24"/>
          <w:szCs w:val="24"/>
        </w:rPr>
        <w:t>6</w:t>
      </w:r>
      <w:r w:rsidRPr="00D41064">
        <w:rPr>
          <w:rFonts w:ascii="Arial" w:hAnsi="Arial" w:cs="Arial"/>
          <w:b/>
          <w:bCs/>
          <w:sz w:val="24"/>
          <w:szCs w:val="24"/>
        </w:rPr>
        <w:t>:</w:t>
      </w:r>
    </w:p>
    <w:p w14:paraId="617811AA" w14:textId="4064296A" w:rsidR="00E4751B" w:rsidRDefault="00E4751B" w:rsidP="00E4751B">
      <w:r w:rsidRPr="00431DF2">
        <w:rPr>
          <w:noProof/>
        </w:rPr>
        <w:drawing>
          <wp:anchor distT="0" distB="0" distL="114300" distR="114300" simplePos="0" relativeHeight="251681280" behindDoc="0" locked="0" layoutInCell="1" allowOverlap="1" wp14:anchorId="5A950330" wp14:editId="3C8684F6">
            <wp:simplePos x="0" y="0"/>
            <wp:positionH relativeFrom="column">
              <wp:posOffset>2238375</wp:posOffset>
            </wp:positionH>
            <wp:positionV relativeFrom="paragraph">
              <wp:posOffset>102870</wp:posOffset>
            </wp:positionV>
            <wp:extent cx="6600190" cy="5118422"/>
            <wp:effectExtent l="0" t="0" r="0" b="6350"/>
            <wp:wrapNone/>
            <wp:docPr id="1207933444" name="Picture 1" descr="A diagram of a psychological reg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33444" name="Picture 1" descr="A diagram of a psychological regulation&#10;&#10;Description automatically generated"/>
                    <pic:cNvPicPr/>
                  </pic:nvPicPr>
                  <pic:blipFill>
                    <a:blip r:embed="rId132">
                      <a:extLst>
                        <a:ext uri="{28A0092B-C50C-407E-A947-70E740481C1C}">
                          <a14:useLocalDpi xmlns:a14="http://schemas.microsoft.com/office/drawing/2010/main" val="0"/>
                        </a:ext>
                      </a:extLst>
                    </a:blip>
                    <a:stretch>
                      <a:fillRect/>
                    </a:stretch>
                  </pic:blipFill>
                  <pic:spPr>
                    <a:xfrm>
                      <a:off x="0" y="0"/>
                      <a:ext cx="6600190" cy="5118422"/>
                    </a:xfrm>
                    <a:prstGeom prst="rect">
                      <a:avLst/>
                    </a:prstGeom>
                  </pic:spPr>
                </pic:pic>
              </a:graphicData>
            </a:graphic>
            <wp14:sizeRelH relativeFrom="page">
              <wp14:pctWidth>0</wp14:pctWidth>
            </wp14:sizeRelH>
            <wp14:sizeRelV relativeFrom="page">
              <wp14:pctHeight>0</wp14:pctHeight>
            </wp14:sizeRelV>
          </wp:anchor>
        </w:drawing>
      </w:r>
    </w:p>
    <w:p w14:paraId="564A8D09" w14:textId="77777777" w:rsidR="00E4751B" w:rsidRDefault="00E4751B" w:rsidP="00E4751B">
      <w:pPr>
        <w:rPr>
          <w:rFonts w:ascii="Arial" w:hAnsi="Arial" w:cs="Arial"/>
          <w:b/>
          <w:bCs/>
          <w:sz w:val="24"/>
          <w:szCs w:val="24"/>
        </w:rPr>
      </w:pPr>
    </w:p>
    <w:p w14:paraId="051169CA" w14:textId="77777777" w:rsidR="00E4751B" w:rsidRDefault="00E4751B" w:rsidP="00E4751B">
      <w:pPr>
        <w:rPr>
          <w:rFonts w:ascii="Arial" w:hAnsi="Arial" w:cs="Arial"/>
          <w:b/>
          <w:bCs/>
          <w:sz w:val="24"/>
          <w:szCs w:val="24"/>
        </w:rPr>
      </w:pPr>
    </w:p>
    <w:p w14:paraId="081423DB" w14:textId="77777777" w:rsidR="00E4751B" w:rsidRDefault="00E4751B" w:rsidP="00E4751B">
      <w:pPr>
        <w:rPr>
          <w:rFonts w:ascii="Arial" w:hAnsi="Arial" w:cs="Arial"/>
          <w:b/>
          <w:bCs/>
          <w:sz w:val="24"/>
          <w:szCs w:val="24"/>
        </w:rPr>
      </w:pPr>
    </w:p>
    <w:p w14:paraId="07B04840" w14:textId="77777777" w:rsidR="00E4751B" w:rsidRDefault="00E4751B" w:rsidP="00E4751B">
      <w:pPr>
        <w:rPr>
          <w:rFonts w:ascii="Arial" w:hAnsi="Arial" w:cs="Arial"/>
          <w:b/>
          <w:bCs/>
          <w:sz w:val="24"/>
          <w:szCs w:val="24"/>
        </w:rPr>
      </w:pPr>
    </w:p>
    <w:p w14:paraId="10D081DD" w14:textId="77777777" w:rsidR="00E4751B" w:rsidRDefault="00E4751B" w:rsidP="00E4751B">
      <w:pPr>
        <w:rPr>
          <w:rFonts w:ascii="Arial" w:hAnsi="Arial" w:cs="Arial"/>
          <w:b/>
          <w:bCs/>
          <w:sz w:val="24"/>
          <w:szCs w:val="24"/>
        </w:rPr>
      </w:pPr>
    </w:p>
    <w:p w14:paraId="2A12C11F" w14:textId="77777777" w:rsidR="00E4751B" w:rsidRDefault="00E4751B" w:rsidP="00E4751B">
      <w:pPr>
        <w:rPr>
          <w:rFonts w:ascii="Arial" w:hAnsi="Arial" w:cs="Arial"/>
          <w:b/>
          <w:bCs/>
          <w:sz w:val="24"/>
          <w:szCs w:val="24"/>
        </w:rPr>
      </w:pPr>
    </w:p>
    <w:p w14:paraId="2C8780D4" w14:textId="77777777" w:rsidR="00E4751B" w:rsidRDefault="00E4751B" w:rsidP="00E4751B">
      <w:pPr>
        <w:rPr>
          <w:rFonts w:ascii="Arial" w:hAnsi="Arial" w:cs="Arial"/>
          <w:b/>
          <w:bCs/>
          <w:sz w:val="24"/>
          <w:szCs w:val="24"/>
        </w:rPr>
      </w:pPr>
    </w:p>
    <w:p w14:paraId="65661231" w14:textId="77777777" w:rsidR="00E4751B" w:rsidRDefault="00E4751B" w:rsidP="00E4751B">
      <w:pPr>
        <w:rPr>
          <w:rFonts w:ascii="Arial" w:hAnsi="Arial" w:cs="Arial"/>
          <w:b/>
          <w:bCs/>
          <w:sz w:val="24"/>
          <w:szCs w:val="24"/>
        </w:rPr>
      </w:pPr>
    </w:p>
    <w:p w14:paraId="17D4BF17" w14:textId="77777777" w:rsidR="00E4751B" w:rsidRDefault="00E4751B" w:rsidP="00E4751B">
      <w:pPr>
        <w:rPr>
          <w:rFonts w:ascii="Arial" w:hAnsi="Arial" w:cs="Arial"/>
          <w:b/>
          <w:bCs/>
          <w:sz w:val="24"/>
          <w:szCs w:val="24"/>
        </w:rPr>
      </w:pPr>
    </w:p>
    <w:p w14:paraId="57B38E4D" w14:textId="77777777" w:rsidR="00E4751B" w:rsidRDefault="00E4751B" w:rsidP="00E4751B">
      <w:pPr>
        <w:rPr>
          <w:rFonts w:ascii="Arial" w:hAnsi="Arial" w:cs="Arial"/>
          <w:b/>
          <w:bCs/>
          <w:sz w:val="24"/>
          <w:szCs w:val="24"/>
        </w:rPr>
      </w:pPr>
    </w:p>
    <w:p w14:paraId="1E66FB9D" w14:textId="181B58D0" w:rsidR="00E4751B" w:rsidRDefault="00E4751B" w:rsidP="00E4751B">
      <w:pPr>
        <w:rPr>
          <w:rFonts w:ascii="Arial" w:hAnsi="Arial" w:cs="Arial"/>
          <w:b/>
          <w:bCs/>
          <w:sz w:val="24"/>
          <w:szCs w:val="24"/>
        </w:rPr>
      </w:pPr>
    </w:p>
    <w:p w14:paraId="6FCF6F21" w14:textId="6C2AEAE4" w:rsidR="00E4751B" w:rsidRDefault="00530B09" w:rsidP="00E4751B">
      <w:pPr>
        <w:rPr>
          <w:rFonts w:ascii="Arial" w:hAnsi="Arial" w:cs="Arial"/>
          <w:b/>
          <w:bCs/>
          <w:sz w:val="24"/>
          <w:szCs w:val="24"/>
        </w:rPr>
      </w:pPr>
      <w:r>
        <w:rPr>
          <w:noProof/>
        </w:rPr>
        <w:pict w14:anchorId="6032774C">
          <v:shape id="_x0000_s1027" type="#_x0000_t48" style="position:absolute;margin-left:588.8pt;margin-top:16.4pt;width:156.35pt;height:112.85pt;z-index:2516981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" adj="-6642,-9512" fillcolor="white [3201]" strokecolor="#ed0000" strokeweight="1.5pt">
            <v:textbox>
              <w:txbxContent>
                <w:p w14:paraId="3D5C819D" w14:textId="77777777" w:rsidR="00E4751B" w:rsidRDefault="00E4751B" w:rsidP="00E4751B">
                  <w:pPr>
                    <w:rPr>
                      <w:b/>
                      <w:bCs/>
                      <w:color w:val="ED0000"/>
                    </w:rPr>
                  </w:pPr>
                  <w:r>
                    <w:rPr>
                      <w:b/>
                      <w:bCs/>
                      <w:color w:val="ED0000"/>
                    </w:rPr>
                    <w:t>Amendment - terminology:</w:t>
                  </w:r>
                </w:p>
                <w:p w14:paraId="20E53BC7" w14:textId="77777777" w:rsidR="00E4751B" w:rsidRDefault="00E4751B" w:rsidP="00E4751B">
                  <w:r w:rsidRPr="00770563">
                    <w:t>Fear of the unknow</w:t>
                  </w:r>
                  <w:r>
                    <w:t>n</w:t>
                  </w:r>
                  <w:r w:rsidRPr="00770563">
                    <w:t xml:space="preserve"> </w:t>
                  </w:r>
                  <w:r>
                    <w:t>OR</w:t>
                  </w:r>
                  <w:r w:rsidRPr="00770563">
                    <w:t xml:space="preserve"> dislike of not knowing – ongoing debate</w:t>
                  </w:r>
                  <w:r>
                    <w:t xml:space="preserve"> </w:t>
                  </w:r>
                </w:p>
                <w:p w14:paraId="15330FAC" w14:textId="77777777" w:rsidR="00E4751B" w:rsidRPr="00770563" w:rsidRDefault="00E4751B" w:rsidP="00E4751B">
                  <w:r>
                    <w:t xml:space="preserve">– see </w:t>
                  </w:r>
                  <w:r w:rsidRPr="00FF045D">
                    <w:t xml:space="preserve">next page (Freeston and </w:t>
                  </w:r>
                  <w:proofErr w:type="spellStart"/>
                  <w:r w:rsidRPr="00FF045D">
                    <w:t>komes</w:t>
                  </w:r>
                  <w:proofErr w:type="spellEnd"/>
                  <w:r w:rsidRPr="00FF045D">
                    <w:t>, 2023).</w:t>
                  </w:r>
                </w:p>
              </w:txbxContent>
            </v:textbox>
          </v:shape>
        </w:pict>
      </w:r>
    </w:p>
    <w:p w14:paraId="03E72E91" w14:textId="6B68575C" w:rsidR="00E4751B" w:rsidRDefault="00E4751B" w:rsidP="00E4751B">
      <w:pPr>
        <w:rPr>
          <w:rFonts w:ascii="Arial" w:hAnsi="Arial" w:cs="Arial"/>
          <w:b/>
          <w:bCs/>
          <w:sz w:val="24"/>
          <w:szCs w:val="24"/>
        </w:rPr>
      </w:pPr>
      <w:r>
        <w:rPr>
          <w:noProof/>
        </w:rPr>
        <w:pict w14:anchorId="400D11F3">
          <v:shape id="_x0000_s1026" type="#_x0000_t48" style="position:absolute;margin-left:33.75pt;margin-top:12.35pt;width:155.7pt;height:116.35pt;flip:x;z-index:25169920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" adj="-21849,6672" fillcolor="white [3201]" strokecolor="#ed0000" strokeweight="1.5pt">
            <v:textbox>
              <w:txbxContent>
                <w:p w14:paraId="3645AB4C" w14:textId="77777777" w:rsidR="00E4751B" w:rsidRDefault="00E4751B" w:rsidP="00E4751B">
                  <w:pPr>
                    <w:rPr>
                      <w:b/>
                      <w:bCs/>
                      <w:color w:val="ED0000"/>
                    </w:rPr>
                  </w:pPr>
                  <w:r>
                    <w:rPr>
                      <w:b/>
                      <w:bCs/>
                      <w:color w:val="ED0000"/>
                    </w:rPr>
                    <w:t>Amendment</w:t>
                  </w:r>
                </w:p>
                <w:p w14:paraId="29C9643E" w14:textId="77777777" w:rsidR="00E4751B" w:rsidRPr="00763275" w:rsidRDefault="00E4751B" w:rsidP="00E4751B">
                  <w:r w:rsidRPr="00763275">
                    <w:t>See</w:t>
                  </w:r>
                  <w:r>
                    <w:t xml:space="preserve"> next page /</w:t>
                  </w:r>
                  <w:r w:rsidRPr="00763275">
                    <w:t xml:space="preserve"> </w:t>
                  </w:r>
                  <w:r>
                    <w:t xml:space="preserve">further </w:t>
                  </w:r>
                  <w:r w:rsidRPr="00763275">
                    <w:t>reading</w:t>
                  </w:r>
                  <w:r>
                    <w:t xml:space="preserve">. </w:t>
                  </w:r>
                  <w:r w:rsidRPr="00763275">
                    <w:t xml:space="preserve">As opposed to it being an </w:t>
                  </w:r>
                  <w:r>
                    <w:t>‘</w:t>
                  </w:r>
                  <w:r w:rsidRPr="00763275">
                    <w:t>unknown</w:t>
                  </w:r>
                  <w:r>
                    <w:t>’</w:t>
                  </w:r>
                  <w:r w:rsidRPr="00763275">
                    <w:t xml:space="preserve"> component, it </w:t>
                  </w:r>
                  <w:r>
                    <w:t>is rather</w:t>
                  </w:r>
                  <w:r w:rsidRPr="00763275">
                    <w:t xml:space="preserve"> a factor that predispose</w:t>
                  </w:r>
                  <w:r>
                    <w:t>s</w:t>
                  </w:r>
                  <w:r w:rsidRPr="00763275">
                    <w:t xml:space="preserve"> the individual</w:t>
                  </w:r>
                  <w:r>
                    <w:t xml:space="preserve"> to IU and maladaptive ERS.</w:t>
                  </w:r>
                </w:p>
                <w:p w14:paraId="2E176C00" w14:textId="77777777" w:rsidR="00E4751B" w:rsidRPr="00763275" w:rsidRDefault="00E4751B" w:rsidP="00E4751B">
                  <w:pPr>
                    <w:rPr>
                      <w:b/>
                      <w:bCs/>
                      <w:color w:val="ED0000"/>
                    </w:rPr>
                  </w:pPr>
                </w:p>
              </w:txbxContent>
            </v:textbox>
            <o:callout v:ext="edit" minusy="t"/>
            <w10:wrap anchorx="margin"/>
          </v:shape>
        </w:pict>
      </w:r>
    </w:p>
    <w:p w14:paraId="56F2219A" w14:textId="77777777" w:rsidR="00E4751B" w:rsidRDefault="00E4751B" w:rsidP="00E4751B">
      <w:pPr>
        <w:rPr>
          <w:rFonts w:ascii="Arial" w:hAnsi="Arial" w:cs="Arial"/>
          <w:b/>
          <w:bCs/>
          <w:sz w:val="24"/>
          <w:szCs w:val="24"/>
        </w:rPr>
      </w:pPr>
    </w:p>
    <w:p w14:paraId="2200023D" w14:textId="77777777" w:rsidR="00E4751B" w:rsidRDefault="00E4751B" w:rsidP="00E4751B">
      <w:pPr>
        <w:rPr>
          <w:rFonts w:ascii="Arial" w:hAnsi="Arial" w:cs="Arial"/>
          <w:b/>
          <w:bCs/>
          <w:sz w:val="24"/>
          <w:szCs w:val="24"/>
        </w:rPr>
      </w:pPr>
    </w:p>
    <w:p w14:paraId="4E7B9A9A" w14:textId="77777777" w:rsidR="00530B09" w:rsidRDefault="00530B09" w:rsidP="00E4751B">
      <w:pPr>
        <w:rPr>
          <w:rFonts w:ascii="Arial" w:hAnsi="Arial" w:cs="Arial"/>
          <w:b/>
          <w:bCs/>
          <w:sz w:val="24"/>
          <w:szCs w:val="24"/>
        </w:rPr>
      </w:pPr>
    </w:p>
    <w:p w14:paraId="7562AA36" w14:textId="77777777" w:rsidR="00E4751B" w:rsidRDefault="00E4751B" w:rsidP="00E4751B">
      <w:pPr>
        <w:rPr>
          <w:rFonts w:ascii="Arial" w:hAnsi="Arial" w:cs="Arial"/>
          <w:b/>
          <w:bCs/>
          <w:sz w:val="24"/>
          <w:szCs w:val="24"/>
        </w:rPr>
      </w:pPr>
    </w:p>
    <w:p w14:paraId="6528C177" w14:textId="77777777" w:rsidR="00E4751B" w:rsidRDefault="00E4751B" w:rsidP="00E4751B">
      <w:pPr>
        <w:rPr>
          <w:noProof/>
          <w:sz w:val="24"/>
          <w:szCs w:val="24"/>
        </w:rPr>
      </w:pPr>
      <w:r w:rsidRPr="00785064">
        <w:rPr>
          <w:rFonts w:ascii="Arial" w:hAnsi="Arial" w:cs="Arial"/>
          <w:b/>
          <w:bCs/>
          <w:sz w:val="24"/>
          <w:szCs w:val="24"/>
          <w:u w:val="single"/>
        </w:rPr>
        <w:lastRenderedPageBreak/>
        <w:t>STEP 5:</w:t>
      </w:r>
      <w:r>
        <w:rPr>
          <w:rFonts w:ascii="Arial" w:hAnsi="Arial" w:cs="Arial"/>
          <w:b/>
          <w:bCs/>
          <w:sz w:val="24"/>
          <w:szCs w:val="24"/>
        </w:rPr>
        <w:t xml:space="preserve"> </w:t>
      </w:r>
      <w:r w:rsidRPr="00972048">
        <w:rPr>
          <w:rFonts w:ascii="Arial" w:hAnsi="Arial" w:cs="Arial"/>
          <w:b/>
          <w:bCs/>
          <w:sz w:val="24"/>
          <w:szCs w:val="24"/>
        </w:rPr>
        <w:t>Model testing and modifications</w:t>
      </w:r>
      <w:r w:rsidRPr="00972048">
        <w:rPr>
          <w:noProof/>
          <w:sz w:val="24"/>
          <w:szCs w:val="24"/>
        </w:rPr>
        <w:t xml:space="preserve"> </w:t>
      </w:r>
    </w:p>
    <w:p w14:paraId="6792E924" w14:textId="77777777" w:rsidR="00E4751B" w:rsidRDefault="00E4751B" w:rsidP="00E4751B">
      <w:pPr>
        <w:rPr>
          <w:rFonts w:ascii="Arial" w:hAnsi="Arial" w:cs="Arial"/>
          <w:b/>
          <w:bCs/>
          <w:sz w:val="24"/>
          <w:szCs w:val="24"/>
        </w:rPr>
      </w:pPr>
      <w:r w:rsidRPr="00D41064">
        <w:rPr>
          <w:rFonts w:ascii="Arial" w:hAnsi="Arial" w:cs="Arial"/>
          <w:b/>
          <w:bCs/>
          <w:sz w:val="24"/>
          <w:szCs w:val="24"/>
        </w:rPr>
        <w:t xml:space="preserve">Version </w:t>
      </w:r>
      <w:r>
        <w:rPr>
          <w:rFonts w:ascii="Arial" w:hAnsi="Arial" w:cs="Arial"/>
          <w:b/>
          <w:bCs/>
          <w:sz w:val="24"/>
          <w:szCs w:val="24"/>
        </w:rPr>
        <w:t xml:space="preserve">7a: </w:t>
      </w:r>
    </w:p>
    <w:p w14:paraId="0A06EE09" w14:textId="77777777" w:rsidR="00E4751B" w:rsidRDefault="00E4751B" w:rsidP="00E4751B">
      <w:pPr>
        <w:rPr>
          <w:rFonts w:ascii="Arial" w:hAnsi="Arial" w:cs="Arial"/>
          <w:b/>
          <w:bCs/>
          <w:sz w:val="24"/>
          <w:szCs w:val="24"/>
        </w:rPr>
      </w:pPr>
      <w:r w:rsidRPr="0048497B">
        <w:rPr>
          <w:rFonts w:ascii="Arial" w:hAnsi="Arial" w:cs="Arial"/>
          <w:b/>
          <w:bCs/>
          <w:noProof/>
          <w:sz w:val="24"/>
          <w:szCs w:val="24"/>
        </w:rPr>
        <w:drawing>
          <wp:anchor distT="0" distB="0" distL="114300" distR="114300" simplePos="0" relativeHeight="251682304" behindDoc="1" locked="0" layoutInCell="1" allowOverlap="1" wp14:anchorId="692E68C9" wp14:editId="0FA7B8B2">
            <wp:simplePos x="0" y="0"/>
            <wp:positionH relativeFrom="margin">
              <wp:posOffset>1083079</wp:posOffset>
            </wp:positionH>
            <wp:positionV relativeFrom="paragraph">
              <wp:posOffset>9294</wp:posOffset>
            </wp:positionV>
            <wp:extent cx="6872264" cy="4752456"/>
            <wp:effectExtent l="0" t="0" r="5080" b="0"/>
            <wp:wrapNone/>
            <wp:docPr id="47282141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21413" name="Picture 1" descr="A diagram of a diagram&#10;&#10;Description automatically generated"/>
                    <pic:cNvPicPr/>
                  </pic:nvPicPr>
                  <pic:blipFill>
                    <a:blip r:embed="rId133">
                      <a:extLst>
                        <a:ext uri="{28A0092B-C50C-407E-A947-70E740481C1C}">
                          <a14:useLocalDpi xmlns:a14="http://schemas.microsoft.com/office/drawing/2010/main" val="0"/>
                        </a:ext>
                      </a:extLst>
                    </a:blip>
                    <a:stretch>
                      <a:fillRect/>
                    </a:stretch>
                  </pic:blipFill>
                  <pic:spPr>
                    <a:xfrm>
                      <a:off x="0" y="0"/>
                      <a:ext cx="6872264" cy="4752456"/>
                    </a:xfrm>
                    <a:prstGeom prst="rect">
                      <a:avLst/>
                    </a:prstGeom>
                  </pic:spPr>
                </pic:pic>
              </a:graphicData>
            </a:graphic>
            <wp14:sizeRelH relativeFrom="page">
              <wp14:pctWidth>0</wp14:pctWidth>
            </wp14:sizeRelH>
            <wp14:sizeRelV relativeFrom="page">
              <wp14:pctHeight>0</wp14:pctHeight>
            </wp14:sizeRelV>
          </wp:anchor>
        </w:drawing>
      </w:r>
    </w:p>
    <w:p w14:paraId="46E68E95" w14:textId="77777777" w:rsidR="00E4751B" w:rsidRDefault="00E4751B" w:rsidP="00E4751B">
      <w:pPr>
        <w:rPr>
          <w:rFonts w:ascii="Arial" w:hAnsi="Arial" w:cs="Arial"/>
          <w:b/>
          <w:bCs/>
          <w:sz w:val="24"/>
          <w:szCs w:val="24"/>
        </w:rPr>
      </w:pPr>
    </w:p>
    <w:p w14:paraId="15F8D6A1" w14:textId="77777777" w:rsidR="00E4751B" w:rsidRDefault="00E4751B" w:rsidP="00E4751B">
      <w:pPr>
        <w:rPr>
          <w:rFonts w:ascii="Arial" w:hAnsi="Arial" w:cs="Arial"/>
          <w:b/>
          <w:bCs/>
          <w:sz w:val="24"/>
          <w:szCs w:val="24"/>
        </w:rPr>
      </w:pPr>
    </w:p>
    <w:p w14:paraId="064E9291" w14:textId="77777777" w:rsidR="00E4751B" w:rsidRDefault="00E4751B" w:rsidP="00E4751B">
      <w:pPr>
        <w:rPr>
          <w:rFonts w:ascii="Arial" w:hAnsi="Arial" w:cs="Arial"/>
          <w:b/>
          <w:bCs/>
          <w:sz w:val="24"/>
          <w:szCs w:val="24"/>
        </w:rPr>
      </w:pPr>
    </w:p>
    <w:p w14:paraId="0F59815F" w14:textId="77777777" w:rsidR="00E4751B" w:rsidRDefault="00E4751B" w:rsidP="00E4751B">
      <w:pPr>
        <w:rPr>
          <w:rFonts w:ascii="Arial" w:hAnsi="Arial" w:cs="Arial"/>
          <w:b/>
          <w:bCs/>
          <w:sz w:val="24"/>
          <w:szCs w:val="24"/>
        </w:rPr>
      </w:pPr>
    </w:p>
    <w:p w14:paraId="77C4D1EE" w14:textId="77777777" w:rsidR="00E4751B" w:rsidRDefault="00E4751B" w:rsidP="00E4751B">
      <w:pPr>
        <w:rPr>
          <w:rFonts w:ascii="Arial" w:hAnsi="Arial" w:cs="Arial"/>
          <w:b/>
          <w:bCs/>
          <w:sz w:val="24"/>
          <w:szCs w:val="24"/>
        </w:rPr>
      </w:pPr>
    </w:p>
    <w:p w14:paraId="54B68F0C" w14:textId="77777777" w:rsidR="00E4751B" w:rsidRDefault="00E4751B" w:rsidP="00E4751B">
      <w:pPr>
        <w:rPr>
          <w:rFonts w:ascii="Arial" w:hAnsi="Arial" w:cs="Arial"/>
          <w:b/>
          <w:bCs/>
          <w:sz w:val="24"/>
          <w:szCs w:val="24"/>
        </w:rPr>
      </w:pPr>
    </w:p>
    <w:p w14:paraId="7A9A954D" w14:textId="77777777" w:rsidR="00E4751B" w:rsidRDefault="00E4751B" w:rsidP="00E4751B">
      <w:pPr>
        <w:rPr>
          <w:rFonts w:ascii="Arial" w:hAnsi="Arial" w:cs="Arial"/>
          <w:b/>
          <w:bCs/>
          <w:sz w:val="24"/>
          <w:szCs w:val="24"/>
        </w:rPr>
      </w:pPr>
    </w:p>
    <w:p w14:paraId="175E91ED" w14:textId="77777777" w:rsidR="00E4751B" w:rsidRDefault="00E4751B" w:rsidP="00E4751B">
      <w:pPr>
        <w:rPr>
          <w:rFonts w:ascii="Arial" w:hAnsi="Arial" w:cs="Arial"/>
          <w:b/>
          <w:bCs/>
          <w:sz w:val="24"/>
          <w:szCs w:val="24"/>
        </w:rPr>
      </w:pPr>
    </w:p>
    <w:p w14:paraId="2210FAC1" w14:textId="77777777" w:rsidR="00E4751B" w:rsidRDefault="00E4751B" w:rsidP="00E4751B">
      <w:pPr>
        <w:rPr>
          <w:rFonts w:ascii="Arial" w:hAnsi="Arial" w:cs="Arial"/>
          <w:b/>
          <w:bCs/>
          <w:sz w:val="24"/>
          <w:szCs w:val="24"/>
        </w:rPr>
      </w:pPr>
    </w:p>
    <w:p w14:paraId="007086CC" w14:textId="77777777" w:rsidR="00E4751B" w:rsidRDefault="00E4751B" w:rsidP="00E4751B">
      <w:pPr>
        <w:rPr>
          <w:rFonts w:ascii="Arial" w:hAnsi="Arial" w:cs="Arial"/>
          <w:b/>
          <w:bCs/>
          <w:sz w:val="24"/>
          <w:szCs w:val="24"/>
        </w:rPr>
      </w:pPr>
    </w:p>
    <w:p w14:paraId="77EFFAED" w14:textId="77777777" w:rsidR="00E4751B" w:rsidRDefault="00E4751B" w:rsidP="00E4751B">
      <w:pPr>
        <w:rPr>
          <w:rFonts w:ascii="Arial" w:hAnsi="Arial" w:cs="Arial"/>
          <w:b/>
          <w:bCs/>
          <w:sz w:val="24"/>
          <w:szCs w:val="24"/>
        </w:rPr>
      </w:pPr>
    </w:p>
    <w:p w14:paraId="4C7A467E" w14:textId="77777777" w:rsidR="00E4751B" w:rsidRDefault="00E4751B" w:rsidP="00E4751B">
      <w:pPr>
        <w:rPr>
          <w:rFonts w:ascii="Arial" w:hAnsi="Arial" w:cs="Arial"/>
          <w:b/>
          <w:bCs/>
          <w:sz w:val="24"/>
          <w:szCs w:val="24"/>
        </w:rPr>
      </w:pPr>
    </w:p>
    <w:p w14:paraId="09EF207A" w14:textId="77777777" w:rsidR="00E4751B" w:rsidRDefault="00E4751B" w:rsidP="00E4751B">
      <w:pPr>
        <w:rPr>
          <w:rFonts w:ascii="Arial" w:hAnsi="Arial" w:cs="Arial"/>
          <w:b/>
          <w:bCs/>
          <w:sz w:val="24"/>
          <w:szCs w:val="24"/>
        </w:rPr>
      </w:pPr>
    </w:p>
    <w:p w14:paraId="35BD8D7C" w14:textId="77777777" w:rsidR="00E4751B" w:rsidRDefault="00E4751B" w:rsidP="00E4751B">
      <w:pPr>
        <w:rPr>
          <w:rFonts w:ascii="Arial" w:hAnsi="Arial" w:cs="Arial"/>
          <w:b/>
          <w:bCs/>
          <w:sz w:val="24"/>
          <w:szCs w:val="24"/>
        </w:rPr>
      </w:pPr>
    </w:p>
    <w:p w14:paraId="43E9AB7C" w14:textId="77777777" w:rsidR="00E4751B" w:rsidRDefault="00E4751B" w:rsidP="00E4751B">
      <w:pPr>
        <w:rPr>
          <w:rFonts w:ascii="Arial" w:hAnsi="Arial" w:cs="Arial"/>
          <w:b/>
          <w:bCs/>
          <w:sz w:val="24"/>
          <w:szCs w:val="24"/>
        </w:rPr>
      </w:pPr>
    </w:p>
    <w:p w14:paraId="76647AED" w14:textId="77777777" w:rsidR="00E4751B" w:rsidRDefault="00E4751B" w:rsidP="00E4751B">
      <w:pPr>
        <w:rPr>
          <w:rFonts w:ascii="Arial" w:hAnsi="Arial" w:cs="Arial"/>
          <w:b/>
          <w:bCs/>
          <w:sz w:val="24"/>
          <w:szCs w:val="24"/>
        </w:rPr>
      </w:pPr>
    </w:p>
    <w:p w14:paraId="07CCCFDC" w14:textId="77777777" w:rsidR="00E4751B" w:rsidRPr="0048497B" w:rsidRDefault="00E4751B" w:rsidP="00E4751B">
      <w:pPr>
        <w:pStyle w:val="ListParagraph"/>
        <w:numPr>
          <w:ilvl w:val="0"/>
          <w:numId w:val="46"/>
        </w:numPr>
        <w:rPr>
          <w:rFonts w:ascii="Arial" w:hAnsi="Arial" w:cs="Arial"/>
          <w:sz w:val="24"/>
          <w:szCs w:val="24"/>
        </w:rPr>
      </w:pPr>
      <w:r w:rsidRPr="0048497B">
        <w:rPr>
          <w:rFonts w:ascii="Arial" w:hAnsi="Arial" w:cs="Arial"/>
          <w:sz w:val="24"/>
          <w:szCs w:val="24"/>
        </w:rPr>
        <w:t xml:space="preserve">Final amendments to </w:t>
      </w:r>
      <w:r>
        <w:rPr>
          <w:rFonts w:ascii="Arial" w:hAnsi="Arial" w:cs="Arial"/>
          <w:sz w:val="24"/>
          <w:szCs w:val="24"/>
        </w:rPr>
        <w:t xml:space="preserve">format, </w:t>
      </w:r>
      <w:r w:rsidRPr="0048497B">
        <w:rPr>
          <w:rFonts w:ascii="Arial" w:hAnsi="Arial" w:cs="Arial"/>
          <w:sz w:val="24"/>
          <w:szCs w:val="24"/>
        </w:rPr>
        <w:t xml:space="preserve">terminology </w:t>
      </w:r>
      <w:r>
        <w:rPr>
          <w:rFonts w:ascii="Arial" w:hAnsi="Arial" w:cs="Arial"/>
          <w:sz w:val="24"/>
          <w:szCs w:val="24"/>
        </w:rPr>
        <w:t xml:space="preserve">and </w:t>
      </w:r>
      <w:r w:rsidRPr="0048497B">
        <w:rPr>
          <w:rFonts w:ascii="Arial" w:hAnsi="Arial" w:cs="Arial"/>
          <w:sz w:val="24"/>
          <w:szCs w:val="24"/>
        </w:rPr>
        <w:t>labels.</w:t>
      </w:r>
    </w:p>
    <w:p w14:paraId="574EE4D7" w14:textId="77777777" w:rsidR="00E4751B" w:rsidRDefault="00E4751B" w:rsidP="00E4751B">
      <w:pPr>
        <w:rPr>
          <w:rFonts w:ascii="Arial" w:hAnsi="Arial" w:cs="Arial"/>
          <w:b/>
          <w:bCs/>
          <w:sz w:val="24"/>
          <w:szCs w:val="24"/>
        </w:rPr>
      </w:pPr>
      <w:r w:rsidRPr="00785064">
        <w:rPr>
          <w:rFonts w:ascii="Arial" w:hAnsi="Arial" w:cs="Arial"/>
          <w:b/>
          <w:bCs/>
          <w:sz w:val="24"/>
          <w:szCs w:val="24"/>
          <w:u w:val="single"/>
        </w:rPr>
        <w:lastRenderedPageBreak/>
        <w:t xml:space="preserve">STEP </w:t>
      </w:r>
      <w:r>
        <w:rPr>
          <w:rFonts w:ascii="Arial" w:hAnsi="Arial" w:cs="Arial"/>
          <w:b/>
          <w:bCs/>
          <w:sz w:val="24"/>
          <w:szCs w:val="24"/>
          <w:u w:val="single"/>
        </w:rPr>
        <w:t>6</w:t>
      </w:r>
      <w:r w:rsidRPr="00785064">
        <w:rPr>
          <w:rFonts w:ascii="Arial" w:hAnsi="Arial" w:cs="Arial"/>
          <w:b/>
          <w:bCs/>
          <w:sz w:val="24"/>
          <w:szCs w:val="24"/>
          <w:u w:val="single"/>
        </w:rPr>
        <w:t>:</w:t>
      </w:r>
      <w:r>
        <w:rPr>
          <w:rFonts w:ascii="Arial" w:hAnsi="Arial" w:cs="Arial"/>
          <w:b/>
          <w:bCs/>
          <w:sz w:val="24"/>
          <w:szCs w:val="24"/>
        </w:rPr>
        <w:t xml:space="preserve"> Theoretical saturation</w:t>
      </w:r>
    </w:p>
    <w:p w14:paraId="08ADF59C" w14:textId="77777777" w:rsidR="00E4751B" w:rsidRDefault="00E4751B" w:rsidP="00E4751B">
      <w:pPr>
        <w:rPr>
          <w:rFonts w:ascii="Arial" w:hAnsi="Arial" w:cs="Arial"/>
          <w:b/>
          <w:bCs/>
          <w:sz w:val="24"/>
          <w:szCs w:val="24"/>
        </w:rPr>
      </w:pPr>
    </w:p>
    <w:p w14:paraId="14B40B8F" w14:textId="5F7852C9" w:rsidR="00E4751B" w:rsidRDefault="00E4751B" w:rsidP="00E4751B">
      <w:pPr>
        <w:rPr>
          <w:rFonts w:ascii="Arial" w:hAnsi="Arial" w:cs="Arial"/>
          <w:b/>
          <w:bCs/>
          <w:sz w:val="24"/>
          <w:szCs w:val="24"/>
        </w:rPr>
      </w:pPr>
      <w:r>
        <w:rPr>
          <w:rFonts w:ascii="Arial" w:hAnsi="Arial" w:cs="Arial"/>
          <w:b/>
          <w:bCs/>
          <w:sz w:val="24"/>
          <w:szCs w:val="24"/>
        </w:rPr>
        <w:t>FINAL VERSION (7b)</w:t>
      </w:r>
    </w:p>
    <w:p w14:paraId="5A2C3507" w14:textId="260CCD5A" w:rsidR="00E4751B" w:rsidRDefault="00E4751B" w:rsidP="00E4751B">
      <w:pPr>
        <w:rPr>
          <w:rFonts w:ascii="Arial" w:hAnsi="Arial" w:cs="Arial"/>
          <w:b/>
          <w:bCs/>
          <w:sz w:val="24"/>
          <w:szCs w:val="24"/>
        </w:rPr>
      </w:pPr>
      <w:r w:rsidRPr="005F5AFB">
        <w:rPr>
          <w:rFonts w:cs="Arial"/>
          <w:b/>
          <w:bCs/>
          <w:noProof/>
          <w:szCs w:val="20"/>
        </w:rPr>
        <w:drawing>
          <wp:anchor distT="0" distB="0" distL="114300" distR="114300" simplePos="0" relativeHeight="251688448" behindDoc="1" locked="0" layoutInCell="1" allowOverlap="1" wp14:anchorId="08A454CE" wp14:editId="0C8C6023">
            <wp:simplePos x="0" y="0"/>
            <wp:positionH relativeFrom="margin">
              <wp:posOffset>714375</wp:posOffset>
            </wp:positionH>
            <wp:positionV relativeFrom="paragraph">
              <wp:posOffset>118745</wp:posOffset>
            </wp:positionV>
            <wp:extent cx="7934325" cy="5306838"/>
            <wp:effectExtent l="0" t="0" r="0" b="0"/>
            <wp:wrapNone/>
            <wp:docPr id="564708984" name="Picture 1" descr="A diagram of an unknown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08984" name="Picture 1" descr="A diagram of an unknown cycle"/>
                    <pic:cNvPicPr/>
                  </pic:nvPicPr>
                  <pic:blipFill>
                    <a:blip r:embed="rId134">
                      <a:extLst>
                        <a:ext uri="{28A0092B-C50C-407E-A947-70E740481C1C}">
                          <a14:useLocalDpi xmlns:a14="http://schemas.microsoft.com/office/drawing/2010/main" val="0"/>
                        </a:ext>
                      </a:extLst>
                    </a:blip>
                    <a:stretch>
                      <a:fillRect/>
                    </a:stretch>
                  </pic:blipFill>
                  <pic:spPr>
                    <a:xfrm>
                      <a:off x="0" y="0"/>
                      <a:ext cx="7934325" cy="5306838"/>
                    </a:xfrm>
                    <a:prstGeom prst="rect">
                      <a:avLst/>
                    </a:prstGeom>
                  </pic:spPr>
                </pic:pic>
              </a:graphicData>
            </a:graphic>
            <wp14:sizeRelH relativeFrom="page">
              <wp14:pctWidth>0</wp14:pctWidth>
            </wp14:sizeRelH>
            <wp14:sizeRelV relativeFrom="page">
              <wp14:pctHeight>0</wp14:pctHeight>
            </wp14:sizeRelV>
          </wp:anchor>
        </w:drawing>
      </w:r>
    </w:p>
    <w:p w14:paraId="6CFB43B4" w14:textId="77777777" w:rsidR="00E4751B" w:rsidRDefault="00E4751B" w:rsidP="00E4751B">
      <w:pPr>
        <w:rPr>
          <w:rFonts w:ascii="Arial" w:hAnsi="Arial" w:cs="Arial"/>
          <w:b/>
          <w:bCs/>
          <w:sz w:val="24"/>
          <w:szCs w:val="24"/>
        </w:rPr>
      </w:pPr>
    </w:p>
    <w:p w14:paraId="7E613B62" w14:textId="77777777" w:rsidR="00E4751B" w:rsidRDefault="00E4751B" w:rsidP="00E4751B">
      <w:pPr>
        <w:rPr>
          <w:rFonts w:ascii="Arial" w:hAnsi="Arial" w:cs="Arial"/>
          <w:b/>
          <w:bCs/>
          <w:sz w:val="24"/>
          <w:szCs w:val="24"/>
        </w:rPr>
      </w:pPr>
    </w:p>
    <w:p w14:paraId="73302D7D" w14:textId="77777777" w:rsidR="00E4751B" w:rsidRDefault="00E4751B" w:rsidP="00E4751B">
      <w:pPr>
        <w:rPr>
          <w:rFonts w:ascii="Arial" w:hAnsi="Arial" w:cs="Arial"/>
          <w:b/>
          <w:bCs/>
          <w:sz w:val="24"/>
          <w:szCs w:val="24"/>
        </w:rPr>
      </w:pPr>
    </w:p>
    <w:p w14:paraId="1A4DFD3D" w14:textId="77777777" w:rsidR="00E4751B" w:rsidRDefault="00E4751B" w:rsidP="00E4751B">
      <w:pPr>
        <w:rPr>
          <w:rFonts w:ascii="Arial" w:hAnsi="Arial" w:cs="Arial"/>
          <w:b/>
          <w:bCs/>
          <w:sz w:val="24"/>
          <w:szCs w:val="24"/>
        </w:rPr>
      </w:pPr>
    </w:p>
    <w:p w14:paraId="3CF8C522" w14:textId="77777777" w:rsidR="00E4751B" w:rsidRDefault="00E4751B" w:rsidP="00E4751B">
      <w:pPr>
        <w:rPr>
          <w:rFonts w:ascii="Arial" w:hAnsi="Arial" w:cs="Arial"/>
          <w:b/>
          <w:bCs/>
          <w:sz w:val="24"/>
          <w:szCs w:val="24"/>
        </w:rPr>
      </w:pPr>
    </w:p>
    <w:p w14:paraId="2EAF7721" w14:textId="77777777" w:rsidR="00E4751B" w:rsidRDefault="00E4751B" w:rsidP="00E4751B">
      <w:pPr>
        <w:rPr>
          <w:rFonts w:ascii="Arial" w:hAnsi="Arial" w:cs="Arial"/>
          <w:b/>
          <w:bCs/>
          <w:sz w:val="24"/>
          <w:szCs w:val="24"/>
        </w:rPr>
      </w:pPr>
    </w:p>
    <w:p w14:paraId="1C79F54C" w14:textId="77777777" w:rsidR="00E4751B" w:rsidRDefault="00E4751B" w:rsidP="00E4751B">
      <w:pPr>
        <w:rPr>
          <w:rFonts w:ascii="Arial" w:hAnsi="Arial" w:cs="Arial"/>
          <w:b/>
          <w:bCs/>
          <w:sz w:val="24"/>
          <w:szCs w:val="24"/>
        </w:rPr>
      </w:pPr>
    </w:p>
    <w:p w14:paraId="0DC422F4" w14:textId="77777777" w:rsidR="00E4751B" w:rsidRDefault="00E4751B" w:rsidP="00E4751B">
      <w:pPr>
        <w:rPr>
          <w:rFonts w:ascii="Arial" w:hAnsi="Arial" w:cs="Arial"/>
          <w:b/>
          <w:bCs/>
          <w:sz w:val="24"/>
          <w:szCs w:val="24"/>
        </w:rPr>
      </w:pPr>
    </w:p>
    <w:p w14:paraId="387DA2EA" w14:textId="77777777" w:rsidR="00E4751B" w:rsidRDefault="00E4751B" w:rsidP="00E4751B">
      <w:pPr>
        <w:rPr>
          <w:rFonts w:ascii="Arial" w:hAnsi="Arial" w:cs="Arial"/>
          <w:b/>
          <w:bCs/>
          <w:sz w:val="24"/>
          <w:szCs w:val="24"/>
        </w:rPr>
      </w:pPr>
    </w:p>
    <w:p w14:paraId="46DFAE4B" w14:textId="77777777" w:rsidR="00E4751B" w:rsidRDefault="00E4751B" w:rsidP="00E4751B">
      <w:pPr>
        <w:rPr>
          <w:rFonts w:ascii="Arial" w:hAnsi="Arial" w:cs="Arial"/>
          <w:b/>
          <w:bCs/>
          <w:sz w:val="24"/>
          <w:szCs w:val="24"/>
        </w:rPr>
      </w:pPr>
    </w:p>
    <w:p w14:paraId="0E2E516F" w14:textId="77777777" w:rsidR="00E4751B" w:rsidRDefault="00E4751B" w:rsidP="00E4751B">
      <w:pPr>
        <w:rPr>
          <w:rFonts w:ascii="Arial" w:hAnsi="Arial" w:cs="Arial"/>
          <w:b/>
          <w:bCs/>
          <w:sz w:val="24"/>
          <w:szCs w:val="24"/>
        </w:rPr>
      </w:pPr>
    </w:p>
    <w:p w14:paraId="21F6CF2A" w14:textId="77777777" w:rsidR="00E4751B" w:rsidRPr="00776892" w:rsidRDefault="00E4751B" w:rsidP="00E4751B">
      <w:pPr>
        <w:rPr>
          <w:rFonts w:ascii="Arial" w:hAnsi="Arial" w:cs="Arial"/>
          <w:b/>
          <w:bCs/>
          <w:sz w:val="24"/>
          <w:szCs w:val="24"/>
        </w:rPr>
      </w:pPr>
    </w:p>
    <w:p w14:paraId="14764ECF" w14:textId="77777777" w:rsidR="00E4751B" w:rsidRDefault="00E4751B" w:rsidP="00E4751B">
      <w:pPr>
        <w:rPr>
          <w:rFonts w:ascii="Arial" w:hAnsi="Arial" w:cs="Arial"/>
          <w:b/>
          <w:bCs/>
          <w:u w:val="single"/>
        </w:rPr>
      </w:pPr>
    </w:p>
    <w:p w14:paraId="19BA18CB" w14:textId="77777777" w:rsidR="00E4751B" w:rsidRPr="00DB12FD" w:rsidRDefault="00E4751B" w:rsidP="00E4751B">
      <w:pPr>
        <w:rPr>
          <w:rFonts w:ascii="Arial" w:hAnsi="Arial" w:cs="Arial"/>
          <w:sz w:val="24"/>
          <w:szCs w:val="24"/>
        </w:rPr>
      </w:pPr>
    </w:p>
    <w:p w14:paraId="53AA0726" w14:textId="77777777" w:rsidR="0052214D" w:rsidRDefault="0052214D"/>
    <w:sectPr w:rsidR="0052214D" w:rsidSect="00E4751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F562C"/>
    <w:multiLevelType w:val="hybridMultilevel"/>
    <w:tmpl w:val="56AEA2A2"/>
    <w:lvl w:ilvl="0" w:tplc="A434DD70">
      <w:start w:val="1"/>
      <w:numFmt w:val="bullet"/>
      <w:lvlText w:val="•"/>
      <w:lvlJc w:val="left"/>
      <w:pPr>
        <w:tabs>
          <w:tab w:val="num" w:pos="720"/>
        </w:tabs>
        <w:ind w:left="720" w:hanging="360"/>
      </w:pPr>
      <w:rPr>
        <w:rFonts w:ascii="Arial" w:hAnsi="Arial" w:hint="default"/>
      </w:rPr>
    </w:lvl>
    <w:lvl w:ilvl="1" w:tplc="AEB253B4" w:tentative="1">
      <w:start w:val="1"/>
      <w:numFmt w:val="bullet"/>
      <w:lvlText w:val="•"/>
      <w:lvlJc w:val="left"/>
      <w:pPr>
        <w:tabs>
          <w:tab w:val="num" w:pos="1440"/>
        </w:tabs>
        <w:ind w:left="1440" w:hanging="360"/>
      </w:pPr>
      <w:rPr>
        <w:rFonts w:ascii="Arial" w:hAnsi="Arial" w:hint="default"/>
      </w:rPr>
    </w:lvl>
    <w:lvl w:ilvl="2" w:tplc="B49E87B0" w:tentative="1">
      <w:start w:val="1"/>
      <w:numFmt w:val="bullet"/>
      <w:lvlText w:val="•"/>
      <w:lvlJc w:val="left"/>
      <w:pPr>
        <w:tabs>
          <w:tab w:val="num" w:pos="2160"/>
        </w:tabs>
        <w:ind w:left="2160" w:hanging="360"/>
      </w:pPr>
      <w:rPr>
        <w:rFonts w:ascii="Arial" w:hAnsi="Arial" w:hint="default"/>
      </w:rPr>
    </w:lvl>
    <w:lvl w:ilvl="3" w:tplc="011CF8FC" w:tentative="1">
      <w:start w:val="1"/>
      <w:numFmt w:val="bullet"/>
      <w:lvlText w:val="•"/>
      <w:lvlJc w:val="left"/>
      <w:pPr>
        <w:tabs>
          <w:tab w:val="num" w:pos="2880"/>
        </w:tabs>
        <w:ind w:left="2880" w:hanging="360"/>
      </w:pPr>
      <w:rPr>
        <w:rFonts w:ascii="Arial" w:hAnsi="Arial" w:hint="default"/>
      </w:rPr>
    </w:lvl>
    <w:lvl w:ilvl="4" w:tplc="857ED3CC" w:tentative="1">
      <w:start w:val="1"/>
      <w:numFmt w:val="bullet"/>
      <w:lvlText w:val="•"/>
      <w:lvlJc w:val="left"/>
      <w:pPr>
        <w:tabs>
          <w:tab w:val="num" w:pos="3600"/>
        </w:tabs>
        <w:ind w:left="3600" w:hanging="360"/>
      </w:pPr>
      <w:rPr>
        <w:rFonts w:ascii="Arial" w:hAnsi="Arial" w:hint="default"/>
      </w:rPr>
    </w:lvl>
    <w:lvl w:ilvl="5" w:tplc="E794A9A2" w:tentative="1">
      <w:start w:val="1"/>
      <w:numFmt w:val="bullet"/>
      <w:lvlText w:val="•"/>
      <w:lvlJc w:val="left"/>
      <w:pPr>
        <w:tabs>
          <w:tab w:val="num" w:pos="4320"/>
        </w:tabs>
        <w:ind w:left="4320" w:hanging="360"/>
      </w:pPr>
      <w:rPr>
        <w:rFonts w:ascii="Arial" w:hAnsi="Arial" w:hint="default"/>
      </w:rPr>
    </w:lvl>
    <w:lvl w:ilvl="6" w:tplc="317228BA" w:tentative="1">
      <w:start w:val="1"/>
      <w:numFmt w:val="bullet"/>
      <w:lvlText w:val="•"/>
      <w:lvlJc w:val="left"/>
      <w:pPr>
        <w:tabs>
          <w:tab w:val="num" w:pos="5040"/>
        </w:tabs>
        <w:ind w:left="5040" w:hanging="360"/>
      </w:pPr>
      <w:rPr>
        <w:rFonts w:ascii="Arial" w:hAnsi="Arial" w:hint="default"/>
      </w:rPr>
    </w:lvl>
    <w:lvl w:ilvl="7" w:tplc="D6E21FBA" w:tentative="1">
      <w:start w:val="1"/>
      <w:numFmt w:val="bullet"/>
      <w:lvlText w:val="•"/>
      <w:lvlJc w:val="left"/>
      <w:pPr>
        <w:tabs>
          <w:tab w:val="num" w:pos="5760"/>
        </w:tabs>
        <w:ind w:left="5760" w:hanging="360"/>
      </w:pPr>
      <w:rPr>
        <w:rFonts w:ascii="Arial" w:hAnsi="Arial" w:hint="default"/>
      </w:rPr>
    </w:lvl>
    <w:lvl w:ilvl="8" w:tplc="8AEE66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8329A5"/>
    <w:multiLevelType w:val="hybridMultilevel"/>
    <w:tmpl w:val="9BC8CE4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AF51D06"/>
    <w:multiLevelType w:val="hybridMultilevel"/>
    <w:tmpl w:val="67BE3AAE"/>
    <w:lvl w:ilvl="0" w:tplc="08090011">
      <w:start w:val="1"/>
      <w:numFmt w:val="decimal"/>
      <w:lvlText w:val="%1)"/>
      <w:lvlJc w:val="left"/>
      <w:pPr>
        <w:ind w:left="-194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501" w:hanging="180"/>
      </w:pPr>
    </w:lvl>
    <w:lvl w:ilvl="3" w:tplc="0809000F" w:tentative="1">
      <w:start w:val="1"/>
      <w:numFmt w:val="decimal"/>
      <w:lvlText w:val="%4."/>
      <w:lvlJc w:val="left"/>
      <w:pPr>
        <w:ind w:left="219" w:hanging="360"/>
      </w:pPr>
    </w:lvl>
    <w:lvl w:ilvl="4" w:tplc="08090019" w:tentative="1">
      <w:start w:val="1"/>
      <w:numFmt w:val="lowerLetter"/>
      <w:lvlText w:val="%5."/>
      <w:lvlJc w:val="left"/>
      <w:pPr>
        <w:ind w:left="939" w:hanging="360"/>
      </w:pPr>
    </w:lvl>
    <w:lvl w:ilvl="5" w:tplc="0809001B" w:tentative="1">
      <w:start w:val="1"/>
      <w:numFmt w:val="lowerRoman"/>
      <w:lvlText w:val="%6."/>
      <w:lvlJc w:val="right"/>
      <w:pPr>
        <w:ind w:left="1659" w:hanging="180"/>
      </w:pPr>
    </w:lvl>
    <w:lvl w:ilvl="6" w:tplc="0809000F" w:tentative="1">
      <w:start w:val="1"/>
      <w:numFmt w:val="decimal"/>
      <w:lvlText w:val="%7."/>
      <w:lvlJc w:val="left"/>
      <w:pPr>
        <w:ind w:left="2379" w:hanging="360"/>
      </w:pPr>
    </w:lvl>
    <w:lvl w:ilvl="7" w:tplc="08090019" w:tentative="1">
      <w:start w:val="1"/>
      <w:numFmt w:val="lowerLetter"/>
      <w:lvlText w:val="%8."/>
      <w:lvlJc w:val="left"/>
      <w:pPr>
        <w:ind w:left="3099" w:hanging="360"/>
      </w:pPr>
    </w:lvl>
    <w:lvl w:ilvl="8" w:tplc="0809001B" w:tentative="1">
      <w:start w:val="1"/>
      <w:numFmt w:val="lowerRoman"/>
      <w:lvlText w:val="%9."/>
      <w:lvlJc w:val="right"/>
      <w:pPr>
        <w:ind w:left="3819" w:hanging="180"/>
      </w:pPr>
    </w:lvl>
  </w:abstractNum>
  <w:abstractNum w:abstractNumId="3" w15:restartNumberingAfterBreak="0">
    <w:nsid w:val="0BE92E42"/>
    <w:multiLevelType w:val="hybridMultilevel"/>
    <w:tmpl w:val="B9B49C90"/>
    <w:lvl w:ilvl="0" w:tplc="2B0E35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A4A4D"/>
    <w:multiLevelType w:val="hybridMultilevel"/>
    <w:tmpl w:val="DC8A3888"/>
    <w:lvl w:ilvl="0" w:tplc="C5283796">
      <w:start w:val="2003"/>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 w15:restartNumberingAfterBreak="0">
    <w:nsid w:val="119C3A8D"/>
    <w:multiLevelType w:val="hybridMultilevel"/>
    <w:tmpl w:val="F7980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6D1F67"/>
    <w:multiLevelType w:val="hybridMultilevel"/>
    <w:tmpl w:val="0652C352"/>
    <w:lvl w:ilvl="0" w:tplc="6CB6DA1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A5471"/>
    <w:multiLevelType w:val="hybridMultilevel"/>
    <w:tmpl w:val="DA2C5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237EA"/>
    <w:multiLevelType w:val="hybridMultilevel"/>
    <w:tmpl w:val="924CF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0A744D"/>
    <w:multiLevelType w:val="hybridMultilevel"/>
    <w:tmpl w:val="4A90DDF4"/>
    <w:lvl w:ilvl="0" w:tplc="9354A194">
      <w:numFmt w:val="bullet"/>
      <w:lvlText w:val="-"/>
      <w:lvlJc w:val="left"/>
      <w:pPr>
        <w:ind w:left="432" w:hanging="360"/>
      </w:pPr>
      <w:rPr>
        <w:rFonts w:ascii="Arial" w:eastAsiaTheme="minorHAnsi" w:hAnsi="Arial" w:cs="Arial" w:hint="default"/>
      </w:rPr>
    </w:lvl>
    <w:lvl w:ilvl="1" w:tplc="08090003">
      <w:start w:val="1"/>
      <w:numFmt w:val="bullet"/>
      <w:lvlText w:val="o"/>
      <w:lvlJc w:val="left"/>
      <w:pPr>
        <w:ind w:left="1152" w:hanging="360"/>
      </w:pPr>
      <w:rPr>
        <w:rFonts w:ascii="Courier New" w:hAnsi="Courier New" w:cs="Courier New" w:hint="default"/>
      </w:rPr>
    </w:lvl>
    <w:lvl w:ilvl="2" w:tplc="08090005">
      <w:start w:val="1"/>
      <w:numFmt w:val="bullet"/>
      <w:lvlText w:val=""/>
      <w:lvlJc w:val="left"/>
      <w:pPr>
        <w:ind w:left="1872" w:hanging="360"/>
      </w:pPr>
      <w:rPr>
        <w:rFonts w:ascii="Wingdings" w:hAnsi="Wingdings" w:hint="default"/>
      </w:rPr>
    </w:lvl>
    <w:lvl w:ilvl="3" w:tplc="08090001">
      <w:start w:val="1"/>
      <w:numFmt w:val="bullet"/>
      <w:lvlText w:val=""/>
      <w:lvlJc w:val="left"/>
      <w:pPr>
        <w:ind w:left="2592" w:hanging="360"/>
      </w:pPr>
      <w:rPr>
        <w:rFonts w:ascii="Symbol" w:hAnsi="Symbol" w:hint="default"/>
      </w:rPr>
    </w:lvl>
    <w:lvl w:ilvl="4" w:tplc="08090003">
      <w:start w:val="1"/>
      <w:numFmt w:val="bullet"/>
      <w:lvlText w:val="o"/>
      <w:lvlJc w:val="left"/>
      <w:pPr>
        <w:ind w:left="3312" w:hanging="360"/>
      </w:pPr>
      <w:rPr>
        <w:rFonts w:ascii="Courier New" w:hAnsi="Courier New" w:cs="Courier New" w:hint="default"/>
      </w:rPr>
    </w:lvl>
    <w:lvl w:ilvl="5" w:tplc="08090005">
      <w:start w:val="1"/>
      <w:numFmt w:val="bullet"/>
      <w:lvlText w:val=""/>
      <w:lvlJc w:val="left"/>
      <w:pPr>
        <w:ind w:left="4032" w:hanging="360"/>
      </w:pPr>
      <w:rPr>
        <w:rFonts w:ascii="Wingdings" w:hAnsi="Wingdings" w:hint="default"/>
      </w:rPr>
    </w:lvl>
    <w:lvl w:ilvl="6" w:tplc="08090001">
      <w:start w:val="1"/>
      <w:numFmt w:val="bullet"/>
      <w:lvlText w:val=""/>
      <w:lvlJc w:val="left"/>
      <w:pPr>
        <w:ind w:left="4752" w:hanging="360"/>
      </w:pPr>
      <w:rPr>
        <w:rFonts w:ascii="Symbol" w:hAnsi="Symbol" w:hint="default"/>
      </w:rPr>
    </w:lvl>
    <w:lvl w:ilvl="7" w:tplc="08090003">
      <w:start w:val="1"/>
      <w:numFmt w:val="bullet"/>
      <w:lvlText w:val="o"/>
      <w:lvlJc w:val="left"/>
      <w:pPr>
        <w:ind w:left="5472" w:hanging="360"/>
      </w:pPr>
      <w:rPr>
        <w:rFonts w:ascii="Courier New" w:hAnsi="Courier New" w:cs="Courier New" w:hint="default"/>
      </w:rPr>
    </w:lvl>
    <w:lvl w:ilvl="8" w:tplc="08090005">
      <w:start w:val="1"/>
      <w:numFmt w:val="bullet"/>
      <w:lvlText w:val=""/>
      <w:lvlJc w:val="left"/>
      <w:pPr>
        <w:ind w:left="6192" w:hanging="360"/>
      </w:pPr>
      <w:rPr>
        <w:rFonts w:ascii="Wingdings" w:hAnsi="Wingdings" w:hint="default"/>
      </w:rPr>
    </w:lvl>
  </w:abstractNum>
  <w:abstractNum w:abstractNumId="10" w15:restartNumberingAfterBreak="0">
    <w:nsid w:val="190350FD"/>
    <w:multiLevelType w:val="hybridMultilevel"/>
    <w:tmpl w:val="5C000068"/>
    <w:lvl w:ilvl="0" w:tplc="DE04D2CA">
      <w:start w:val="1"/>
      <w:numFmt w:val="bullet"/>
      <w:lvlText w:val=""/>
      <w:lvlJc w:val="left"/>
      <w:pPr>
        <w:tabs>
          <w:tab w:val="num" w:pos="720"/>
        </w:tabs>
        <w:ind w:left="720" w:hanging="360"/>
      </w:pPr>
      <w:rPr>
        <w:rFonts w:ascii="Wingdings" w:hAnsi="Wingdings" w:hint="default"/>
      </w:rPr>
    </w:lvl>
    <w:lvl w:ilvl="1" w:tplc="40A212F2" w:tentative="1">
      <w:start w:val="1"/>
      <w:numFmt w:val="bullet"/>
      <w:lvlText w:val=""/>
      <w:lvlJc w:val="left"/>
      <w:pPr>
        <w:tabs>
          <w:tab w:val="num" w:pos="1440"/>
        </w:tabs>
        <w:ind w:left="1440" w:hanging="360"/>
      </w:pPr>
      <w:rPr>
        <w:rFonts w:ascii="Wingdings" w:hAnsi="Wingdings" w:hint="default"/>
      </w:rPr>
    </w:lvl>
    <w:lvl w:ilvl="2" w:tplc="2F4CF82C" w:tentative="1">
      <w:start w:val="1"/>
      <w:numFmt w:val="bullet"/>
      <w:lvlText w:val=""/>
      <w:lvlJc w:val="left"/>
      <w:pPr>
        <w:tabs>
          <w:tab w:val="num" w:pos="2160"/>
        </w:tabs>
        <w:ind w:left="2160" w:hanging="360"/>
      </w:pPr>
      <w:rPr>
        <w:rFonts w:ascii="Wingdings" w:hAnsi="Wingdings" w:hint="default"/>
      </w:rPr>
    </w:lvl>
    <w:lvl w:ilvl="3" w:tplc="5194184A" w:tentative="1">
      <w:start w:val="1"/>
      <w:numFmt w:val="bullet"/>
      <w:lvlText w:val=""/>
      <w:lvlJc w:val="left"/>
      <w:pPr>
        <w:tabs>
          <w:tab w:val="num" w:pos="2880"/>
        </w:tabs>
        <w:ind w:left="2880" w:hanging="360"/>
      </w:pPr>
      <w:rPr>
        <w:rFonts w:ascii="Wingdings" w:hAnsi="Wingdings" w:hint="default"/>
      </w:rPr>
    </w:lvl>
    <w:lvl w:ilvl="4" w:tplc="1AFEF72A" w:tentative="1">
      <w:start w:val="1"/>
      <w:numFmt w:val="bullet"/>
      <w:lvlText w:val=""/>
      <w:lvlJc w:val="left"/>
      <w:pPr>
        <w:tabs>
          <w:tab w:val="num" w:pos="3600"/>
        </w:tabs>
        <w:ind w:left="3600" w:hanging="360"/>
      </w:pPr>
      <w:rPr>
        <w:rFonts w:ascii="Wingdings" w:hAnsi="Wingdings" w:hint="default"/>
      </w:rPr>
    </w:lvl>
    <w:lvl w:ilvl="5" w:tplc="AB542864" w:tentative="1">
      <w:start w:val="1"/>
      <w:numFmt w:val="bullet"/>
      <w:lvlText w:val=""/>
      <w:lvlJc w:val="left"/>
      <w:pPr>
        <w:tabs>
          <w:tab w:val="num" w:pos="4320"/>
        </w:tabs>
        <w:ind w:left="4320" w:hanging="360"/>
      </w:pPr>
      <w:rPr>
        <w:rFonts w:ascii="Wingdings" w:hAnsi="Wingdings" w:hint="default"/>
      </w:rPr>
    </w:lvl>
    <w:lvl w:ilvl="6" w:tplc="D408E18E" w:tentative="1">
      <w:start w:val="1"/>
      <w:numFmt w:val="bullet"/>
      <w:lvlText w:val=""/>
      <w:lvlJc w:val="left"/>
      <w:pPr>
        <w:tabs>
          <w:tab w:val="num" w:pos="5040"/>
        </w:tabs>
        <w:ind w:left="5040" w:hanging="360"/>
      </w:pPr>
      <w:rPr>
        <w:rFonts w:ascii="Wingdings" w:hAnsi="Wingdings" w:hint="default"/>
      </w:rPr>
    </w:lvl>
    <w:lvl w:ilvl="7" w:tplc="B002D882" w:tentative="1">
      <w:start w:val="1"/>
      <w:numFmt w:val="bullet"/>
      <w:lvlText w:val=""/>
      <w:lvlJc w:val="left"/>
      <w:pPr>
        <w:tabs>
          <w:tab w:val="num" w:pos="5760"/>
        </w:tabs>
        <w:ind w:left="5760" w:hanging="360"/>
      </w:pPr>
      <w:rPr>
        <w:rFonts w:ascii="Wingdings" w:hAnsi="Wingdings" w:hint="default"/>
      </w:rPr>
    </w:lvl>
    <w:lvl w:ilvl="8" w:tplc="96F0EA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728E7"/>
    <w:multiLevelType w:val="hybridMultilevel"/>
    <w:tmpl w:val="E03E27B2"/>
    <w:lvl w:ilvl="0" w:tplc="A57C30C0">
      <w:start w:val="1"/>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711E2"/>
    <w:multiLevelType w:val="hybridMultilevel"/>
    <w:tmpl w:val="F8FEC290"/>
    <w:lvl w:ilvl="0" w:tplc="2B0E35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B73ADE"/>
    <w:multiLevelType w:val="hybridMultilevel"/>
    <w:tmpl w:val="CE9A85B2"/>
    <w:lvl w:ilvl="0" w:tplc="D084FF98">
      <w:start w:val="1"/>
      <w:numFmt w:val="bullet"/>
      <w:lvlText w:val="-"/>
      <w:lvlJc w:val="left"/>
      <w:pPr>
        <w:ind w:left="501"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D836F1"/>
    <w:multiLevelType w:val="hybridMultilevel"/>
    <w:tmpl w:val="8EB647F0"/>
    <w:lvl w:ilvl="0" w:tplc="6F88333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D4166"/>
    <w:multiLevelType w:val="multilevel"/>
    <w:tmpl w:val="373E9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144B71"/>
    <w:multiLevelType w:val="hybridMultilevel"/>
    <w:tmpl w:val="C8B8D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015942"/>
    <w:multiLevelType w:val="hybridMultilevel"/>
    <w:tmpl w:val="59E4E6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DEF5ADE"/>
    <w:multiLevelType w:val="hybridMultilevel"/>
    <w:tmpl w:val="6466104C"/>
    <w:lvl w:ilvl="0" w:tplc="C5283796">
      <w:start w:val="200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802907"/>
    <w:multiLevelType w:val="hybridMultilevel"/>
    <w:tmpl w:val="696CB85E"/>
    <w:lvl w:ilvl="0" w:tplc="6F7679AC">
      <w:start w:val="1"/>
      <w:numFmt w:val="bullet"/>
      <w:lvlText w:val=""/>
      <w:lvlJc w:val="left"/>
      <w:pPr>
        <w:ind w:left="720" w:hanging="360"/>
      </w:pPr>
      <w:rPr>
        <w:rFonts w:ascii="Symbol" w:hAnsi="Symbol"/>
      </w:rPr>
    </w:lvl>
    <w:lvl w:ilvl="1" w:tplc="46323C44">
      <w:start w:val="1"/>
      <w:numFmt w:val="bullet"/>
      <w:lvlText w:val=""/>
      <w:lvlJc w:val="left"/>
      <w:pPr>
        <w:ind w:left="720" w:hanging="360"/>
      </w:pPr>
      <w:rPr>
        <w:rFonts w:ascii="Symbol" w:hAnsi="Symbol"/>
      </w:rPr>
    </w:lvl>
    <w:lvl w:ilvl="2" w:tplc="4F782654">
      <w:start w:val="1"/>
      <w:numFmt w:val="bullet"/>
      <w:lvlText w:val=""/>
      <w:lvlJc w:val="left"/>
      <w:pPr>
        <w:ind w:left="720" w:hanging="360"/>
      </w:pPr>
      <w:rPr>
        <w:rFonts w:ascii="Symbol" w:hAnsi="Symbol"/>
      </w:rPr>
    </w:lvl>
    <w:lvl w:ilvl="3" w:tplc="EDD0E66A">
      <w:start w:val="1"/>
      <w:numFmt w:val="bullet"/>
      <w:lvlText w:val=""/>
      <w:lvlJc w:val="left"/>
      <w:pPr>
        <w:ind w:left="720" w:hanging="360"/>
      </w:pPr>
      <w:rPr>
        <w:rFonts w:ascii="Symbol" w:hAnsi="Symbol"/>
      </w:rPr>
    </w:lvl>
    <w:lvl w:ilvl="4" w:tplc="151072B0">
      <w:start w:val="1"/>
      <w:numFmt w:val="bullet"/>
      <w:lvlText w:val=""/>
      <w:lvlJc w:val="left"/>
      <w:pPr>
        <w:ind w:left="720" w:hanging="360"/>
      </w:pPr>
      <w:rPr>
        <w:rFonts w:ascii="Symbol" w:hAnsi="Symbol"/>
      </w:rPr>
    </w:lvl>
    <w:lvl w:ilvl="5" w:tplc="625CDCAA">
      <w:start w:val="1"/>
      <w:numFmt w:val="bullet"/>
      <w:lvlText w:val=""/>
      <w:lvlJc w:val="left"/>
      <w:pPr>
        <w:ind w:left="720" w:hanging="360"/>
      </w:pPr>
      <w:rPr>
        <w:rFonts w:ascii="Symbol" w:hAnsi="Symbol"/>
      </w:rPr>
    </w:lvl>
    <w:lvl w:ilvl="6" w:tplc="14CA0780">
      <w:start w:val="1"/>
      <w:numFmt w:val="bullet"/>
      <w:lvlText w:val=""/>
      <w:lvlJc w:val="left"/>
      <w:pPr>
        <w:ind w:left="720" w:hanging="360"/>
      </w:pPr>
      <w:rPr>
        <w:rFonts w:ascii="Symbol" w:hAnsi="Symbol"/>
      </w:rPr>
    </w:lvl>
    <w:lvl w:ilvl="7" w:tplc="FDE49BBE">
      <w:start w:val="1"/>
      <w:numFmt w:val="bullet"/>
      <w:lvlText w:val=""/>
      <w:lvlJc w:val="left"/>
      <w:pPr>
        <w:ind w:left="720" w:hanging="360"/>
      </w:pPr>
      <w:rPr>
        <w:rFonts w:ascii="Symbol" w:hAnsi="Symbol"/>
      </w:rPr>
    </w:lvl>
    <w:lvl w:ilvl="8" w:tplc="752EED46">
      <w:start w:val="1"/>
      <w:numFmt w:val="bullet"/>
      <w:lvlText w:val=""/>
      <w:lvlJc w:val="left"/>
      <w:pPr>
        <w:ind w:left="720" w:hanging="360"/>
      </w:pPr>
      <w:rPr>
        <w:rFonts w:ascii="Symbol" w:hAnsi="Symbol"/>
      </w:rPr>
    </w:lvl>
  </w:abstractNum>
  <w:abstractNum w:abstractNumId="20" w15:restartNumberingAfterBreak="0">
    <w:nsid w:val="36355D4F"/>
    <w:multiLevelType w:val="hybridMultilevel"/>
    <w:tmpl w:val="C0A65ADA"/>
    <w:lvl w:ilvl="0" w:tplc="F4B8E5B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7975E4"/>
    <w:multiLevelType w:val="hybridMultilevel"/>
    <w:tmpl w:val="9E5C9B50"/>
    <w:lvl w:ilvl="0" w:tplc="C5283796">
      <w:start w:val="2003"/>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644"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972A9C"/>
    <w:multiLevelType w:val="hybridMultilevel"/>
    <w:tmpl w:val="D9621BBC"/>
    <w:lvl w:ilvl="0" w:tplc="794E3268">
      <w:start w:val="1"/>
      <w:numFmt w:val="bullet"/>
      <w:lvlText w:val=""/>
      <w:lvlJc w:val="left"/>
      <w:pPr>
        <w:tabs>
          <w:tab w:val="num" w:pos="720"/>
        </w:tabs>
        <w:ind w:left="720" w:hanging="360"/>
      </w:pPr>
      <w:rPr>
        <w:rFonts w:ascii="Wingdings" w:hAnsi="Wingdings" w:hint="default"/>
      </w:rPr>
    </w:lvl>
    <w:lvl w:ilvl="1" w:tplc="49EC6ABA" w:tentative="1">
      <w:start w:val="1"/>
      <w:numFmt w:val="bullet"/>
      <w:lvlText w:val=""/>
      <w:lvlJc w:val="left"/>
      <w:pPr>
        <w:tabs>
          <w:tab w:val="num" w:pos="1440"/>
        </w:tabs>
        <w:ind w:left="1440" w:hanging="360"/>
      </w:pPr>
      <w:rPr>
        <w:rFonts w:ascii="Wingdings" w:hAnsi="Wingdings" w:hint="default"/>
      </w:rPr>
    </w:lvl>
    <w:lvl w:ilvl="2" w:tplc="BD304AEA" w:tentative="1">
      <w:start w:val="1"/>
      <w:numFmt w:val="bullet"/>
      <w:lvlText w:val=""/>
      <w:lvlJc w:val="left"/>
      <w:pPr>
        <w:tabs>
          <w:tab w:val="num" w:pos="2160"/>
        </w:tabs>
        <w:ind w:left="2160" w:hanging="360"/>
      </w:pPr>
      <w:rPr>
        <w:rFonts w:ascii="Wingdings" w:hAnsi="Wingdings" w:hint="default"/>
      </w:rPr>
    </w:lvl>
    <w:lvl w:ilvl="3" w:tplc="7B34E9D6" w:tentative="1">
      <w:start w:val="1"/>
      <w:numFmt w:val="bullet"/>
      <w:lvlText w:val=""/>
      <w:lvlJc w:val="left"/>
      <w:pPr>
        <w:tabs>
          <w:tab w:val="num" w:pos="2880"/>
        </w:tabs>
        <w:ind w:left="2880" w:hanging="360"/>
      </w:pPr>
      <w:rPr>
        <w:rFonts w:ascii="Wingdings" w:hAnsi="Wingdings" w:hint="default"/>
      </w:rPr>
    </w:lvl>
    <w:lvl w:ilvl="4" w:tplc="50CAAF8C" w:tentative="1">
      <w:start w:val="1"/>
      <w:numFmt w:val="bullet"/>
      <w:lvlText w:val=""/>
      <w:lvlJc w:val="left"/>
      <w:pPr>
        <w:tabs>
          <w:tab w:val="num" w:pos="3600"/>
        </w:tabs>
        <w:ind w:left="3600" w:hanging="360"/>
      </w:pPr>
      <w:rPr>
        <w:rFonts w:ascii="Wingdings" w:hAnsi="Wingdings" w:hint="default"/>
      </w:rPr>
    </w:lvl>
    <w:lvl w:ilvl="5" w:tplc="4210C28A" w:tentative="1">
      <w:start w:val="1"/>
      <w:numFmt w:val="bullet"/>
      <w:lvlText w:val=""/>
      <w:lvlJc w:val="left"/>
      <w:pPr>
        <w:tabs>
          <w:tab w:val="num" w:pos="4320"/>
        </w:tabs>
        <w:ind w:left="4320" w:hanging="360"/>
      </w:pPr>
      <w:rPr>
        <w:rFonts w:ascii="Wingdings" w:hAnsi="Wingdings" w:hint="default"/>
      </w:rPr>
    </w:lvl>
    <w:lvl w:ilvl="6" w:tplc="A69E72A6" w:tentative="1">
      <w:start w:val="1"/>
      <w:numFmt w:val="bullet"/>
      <w:lvlText w:val=""/>
      <w:lvlJc w:val="left"/>
      <w:pPr>
        <w:tabs>
          <w:tab w:val="num" w:pos="5040"/>
        </w:tabs>
        <w:ind w:left="5040" w:hanging="360"/>
      </w:pPr>
      <w:rPr>
        <w:rFonts w:ascii="Wingdings" w:hAnsi="Wingdings" w:hint="default"/>
      </w:rPr>
    </w:lvl>
    <w:lvl w:ilvl="7" w:tplc="DA987CBA" w:tentative="1">
      <w:start w:val="1"/>
      <w:numFmt w:val="bullet"/>
      <w:lvlText w:val=""/>
      <w:lvlJc w:val="left"/>
      <w:pPr>
        <w:tabs>
          <w:tab w:val="num" w:pos="5760"/>
        </w:tabs>
        <w:ind w:left="5760" w:hanging="360"/>
      </w:pPr>
      <w:rPr>
        <w:rFonts w:ascii="Wingdings" w:hAnsi="Wingdings" w:hint="default"/>
      </w:rPr>
    </w:lvl>
    <w:lvl w:ilvl="8" w:tplc="7690E52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2C1F71"/>
    <w:multiLevelType w:val="hybridMultilevel"/>
    <w:tmpl w:val="B91AB25E"/>
    <w:lvl w:ilvl="0" w:tplc="7C5C69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18763F"/>
    <w:multiLevelType w:val="hybridMultilevel"/>
    <w:tmpl w:val="B3FC4EA2"/>
    <w:lvl w:ilvl="0" w:tplc="E50C8C0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8A5AED"/>
    <w:multiLevelType w:val="hybridMultilevel"/>
    <w:tmpl w:val="0916CACA"/>
    <w:lvl w:ilvl="0" w:tplc="D084FF98">
      <w:start w:val="1"/>
      <w:numFmt w:val="bullet"/>
      <w:lvlText w:val="-"/>
      <w:lvlJc w:val="left"/>
      <w:pPr>
        <w:ind w:left="501"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A96B5E"/>
    <w:multiLevelType w:val="hybridMultilevel"/>
    <w:tmpl w:val="1C30A388"/>
    <w:lvl w:ilvl="0" w:tplc="56B0FBBC">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185D6E"/>
    <w:multiLevelType w:val="hybridMultilevel"/>
    <w:tmpl w:val="AE6E29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0011F5"/>
    <w:multiLevelType w:val="hybridMultilevel"/>
    <w:tmpl w:val="95AC4E5A"/>
    <w:lvl w:ilvl="0" w:tplc="1728A2D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695C14"/>
    <w:multiLevelType w:val="hybridMultilevel"/>
    <w:tmpl w:val="40AC8312"/>
    <w:lvl w:ilvl="0" w:tplc="7930B196">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1659F1"/>
    <w:multiLevelType w:val="hybridMultilevel"/>
    <w:tmpl w:val="BCEC4442"/>
    <w:lvl w:ilvl="0" w:tplc="A57C30C0">
      <w:start w:val="1"/>
      <w:numFmt w:val="bullet"/>
      <w:lvlText w:val="-"/>
      <w:lvlJc w:val="left"/>
      <w:pPr>
        <w:ind w:left="502"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7C62E5"/>
    <w:multiLevelType w:val="hybridMultilevel"/>
    <w:tmpl w:val="0D46862A"/>
    <w:lvl w:ilvl="0" w:tplc="547449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FD3638"/>
    <w:multiLevelType w:val="hybridMultilevel"/>
    <w:tmpl w:val="C72433F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291D0B"/>
    <w:multiLevelType w:val="hybridMultilevel"/>
    <w:tmpl w:val="D6586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575661A"/>
    <w:multiLevelType w:val="hybridMultilevel"/>
    <w:tmpl w:val="960A7F6C"/>
    <w:lvl w:ilvl="0" w:tplc="0809000F">
      <w:start w:val="1"/>
      <w:numFmt w:val="decimal"/>
      <w:lvlText w:val="%1."/>
      <w:lvlJc w:val="left"/>
      <w:pPr>
        <w:ind w:left="720" w:hanging="360"/>
      </w:pPr>
      <w:rPr>
        <w:rFonts w:hint="default"/>
      </w:rPr>
    </w:lvl>
    <w:lvl w:ilvl="1" w:tplc="08090003">
      <w:start w:val="1"/>
      <w:numFmt w:val="bullet"/>
      <w:lvlText w:val="o"/>
      <w:lvlJc w:val="left"/>
      <w:pPr>
        <w:ind w:left="785" w:hanging="360"/>
      </w:pPr>
      <w:rPr>
        <w:rFonts w:ascii="Courier New" w:hAnsi="Courier New" w:cs="Courier New" w:hint="default"/>
      </w:rPr>
    </w:lvl>
    <w:lvl w:ilvl="2" w:tplc="08090005">
      <w:start w:val="1"/>
      <w:numFmt w:val="bullet"/>
      <w:lvlText w:val=""/>
      <w:lvlJc w:val="left"/>
      <w:pPr>
        <w:ind w:left="1494"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A42C12"/>
    <w:multiLevelType w:val="hybridMultilevel"/>
    <w:tmpl w:val="DAAEEC9A"/>
    <w:lvl w:ilvl="0" w:tplc="831A0A26">
      <w:start w:val="1"/>
      <w:numFmt w:val="bullet"/>
      <w:lvlText w:val=""/>
      <w:lvlJc w:val="left"/>
      <w:pPr>
        <w:tabs>
          <w:tab w:val="num" w:pos="720"/>
        </w:tabs>
        <w:ind w:left="720" w:hanging="360"/>
      </w:pPr>
      <w:rPr>
        <w:rFonts w:ascii="Wingdings" w:hAnsi="Wingdings" w:hint="default"/>
      </w:rPr>
    </w:lvl>
    <w:lvl w:ilvl="1" w:tplc="944C9A96" w:tentative="1">
      <w:start w:val="1"/>
      <w:numFmt w:val="bullet"/>
      <w:lvlText w:val=""/>
      <w:lvlJc w:val="left"/>
      <w:pPr>
        <w:tabs>
          <w:tab w:val="num" w:pos="1440"/>
        </w:tabs>
        <w:ind w:left="1440" w:hanging="360"/>
      </w:pPr>
      <w:rPr>
        <w:rFonts w:ascii="Wingdings" w:hAnsi="Wingdings" w:hint="default"/>
      </w:rPr>
    </w:lvl>
    <w:lvl w:ilvl="2" w:tplc="05EA2562" w:tentative="1">
      <w:start w:val="1"/>
      <w:numFmt w:val="bullet"/>
      <w:lvlText w:val=""/>
      <w:lvlJc w:val="left"/>
      <w:pPr>
        <w:tabs>
          <w:tab w:val="num" w:pos="2160"/>
        </w:tabs>
        <w:ind w:left="2160" w:hanging="360"/>
      </w:pPr>
      <w:rPr>
        <w:rFonts w:ascii="Wingdings" w:hAnsi="Wingdings" w:hint="default"/>
      </w:rPr>
    </w:lvl>
    <w:lvl w:ilvl="3" w:tplc="ABEA9E1A" w:tentative="1">
      <w:start w:val="1"/>
      <w:numFmt w:val="bullet"/>
      <w:lvlText w:val=""/>
      <w:lvlJc w:val="left"/>
      <w:pPr>
        <w:tabs>
          <w:tab w:val="num" w:pos="2880"/>
        </w:tabs>
        <w:ind w:left="2880" w:hanging="360"/>
      </w:pPr>
      <w:rPr>
        <w:rFonts w:ascii="Wingdings" w:hAnsi="Wingdings" w:hint="default"/>
      </w:rPr>
    </w:lvl>
    <w:lvl w:ilvl="4" w:tplc="D8C80BCA" w:tentative="1">
      <w:start w:val="1"/>
      <w:numFmt w:val="bullet"/>
      <w:lvlText w:val=""/>
      <w:lvlJc w:val="left"/>
      <w:pPr>
        <w:tabs>
          <w:tab w:val="num" w:pos="3600"/>
        </w:tabs>
        <w:ind w:left="3600" w:hanging="360"/>
      </w:pPr>
      <w:rPr>
        <w:rFonts w:ascii="Wingdings" w:hAnsi="Wingdings" w:hint="default"/>
      </w:rPr>
    </w:lvl>
    <w:lvl w:ilvl="5" w:tplc="BDB67DCC" w:tentative="1">
      <w:start w:val="1"/>
      <w:numFmt w:val="bullet"/>
      <w:lvlText w:val=""/>
      <w:lvlJc w:val="left"/>
      <w:pPr>
        <w:tabs>
          <w:tab w:val="num" w:pos="4320"/>
        </w:tabs>
        <w:ind w:left="4320" w:hanging="360"/>
      </w:pPr>
      <w:rPr>
        <w:rFonts w:ascii="Wingdings" w:hAnsi="Wingdings" w:hint="default"/>
      </w:rPr>
    </w:lvl>
    <w:lvl w:ilvl="6" w:tplc="7898D278" w:tentative="1">
      <w:start w:val="1"/>
      <w:numFmt w:val="bullet"/>
      <w:lvlText w:val=""/>
      <w:lvlJc w:val="left"/>
      <w:pPr>
        <w:tabs>
          <w:tab w:val="num" w:pos="5040"/>
        </w:tabs>
        <w:ind w:left="5040" w:hanging="360"/>
      </w:pPr>
      <w:rPr>
        <w:rFonts w:ascii="Wingdings" w:hAnsi="Wingdings" w:hint="default"/>
      </w:rPr>
    </w:lvl>
    <w:lvl w:ilvl="7" w:tplc="CDA00B60" w:tentative="1">
      <w:start w:val="1"/>
      <w:numFmt w:val="bullet"/>
      <w:lvlText w:val=""/>
      <w:lvlJc w:val="left"/>
      <w:pPr>
        <w:tabs>
          <w:tab w:val="num" w:pos="5760"/>
        </w:tabs>
        <w:ind w:left="5760" w:hanging="360"/>
      </w:pPr>
      <w:rPr>
        <w:rFonts w:ascii="Wingdings" w:hAnsi="Wingdings" w:hint="default"/>
      </w:rPr>
    </w:lvl>
    <w:lvl w:ilvl="8" w:tplc="DC68061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683D0C"/>
    <w:multiLevelType w:val="hybridMultilevel"/>
    <w:tmpl w:val="4BDC983A"/>
    <w:lvl w:ilvl="0" w:tplc="C5283796">
      <w:start w:val="200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DB6E90"/>
    <w:multiLevelType w:val="hybridMultilevel"/>
    <w:tmpl w:val="97B2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884292"/>
    <w:multiLevelType w:val="hybridMultilevel"/>
    <w:tmpl w:val="70FE27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A111C4"/>
    <w:multiLevelType w:val="hybridMultilevel"/>
    <w:tmpl w:val="7A187546"/>
    <w:lvl w:ilvl="0" w:tplc="71DA3BD2">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117365C"/>
    <w:multiLevelType w:val="hybridMultilevel"/>
    <w:tmpl w:val="51324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D5D51"/>
    <w:multiLevelType w:val="hybridMultilevel"/>
    <w:tmpl w:val="6B70490E"/>
    <w:lvl w:ilvl="0" w:tplc="0D222760">
      <w:start w:val="1"/>
      <w:numFmt w:val="bullet"/>
      <w:lvlText w:val="•"/>
      <w:lvlJc w:val="left"/>
      <w:pPr>
        <w:tabs>
          <w:tab w:val="num" w:pos="720"/>
        </w:tabs>
        <w:ind w:left="720" w:hanging="360"/>
      </w:pPr>
      <w:rPr>
        <w:rFonts w:ascii="Arial" w:hAnsi="Arial" w:hint="default"/>
      </w:rPr>
    </w:lvl>
    <w:lvl w:ilvl="1" w:tplc="FCBA21BC">
      <w:start w:val="1"/>
      <w:numFmt w:val="bullet"/>
      <w:lvlText w:val="•"/>
      <w:lvlJc w:val="left"/>
      <w:pPr>
        <w:tabs>
          <w:tab w:val="num" w:pos="1440"/>
        </w:tabs>
        <w:ind w:left="1440" w:hanging="360"/>
      </w:pPr>
      <w:rPr>
        <w:rFonts w:ascii="Arial" w:hAnsi="Arial" w:hint="default"/>
      </w:rPr>
    </w:lvl>
    <w:lvl w:ilvl="2" w:tplc="83FE18CE" w:tentative="1">
      <w:start w:val="1"/>
      <w:numFmt w:val="bullet"/>
      <w:lvlText w:val="•"/>
      <w:lvlJc w:val="left"/>
      <w:pPr>
        <w:tabs>
          <w:tab w:val="num" w:pos="2160"/>
        </w:tabs>
        <w:ind w:left="2160" w:hanging="360"/>
      </w:pPr>
      <w:rPr>
        <w:rFonts w:ascii="Arial" w:hAnsi="Arial" w:hint="default"/>
      </w:rPr>
    </w:lvl>
    <w:lvl w:ilvl="3" w:tplc="03B46212" w:tentative="1">
      <w:start w:val="1"/>
      <w:numFmt w:val="bullet"/>
      <w:lvlText w:val="•"/>
      <w:lvlJc w:val="left"/>
      <w:pPr>
        <w:tabs>
          <w:tab w:val="num" w:pos="2880"/>
        </w:tabs>
        <w:ind w:left="2880" w:hanging="360"/>
      </w:pPr>
      <w:rPr>
        <w:rFonts w:ascii="Arial" w:hAnsi="Arial" w:hint="default"/>
      </w:rPr>
    </w:lvl>
    <w:lvl w:ilvl="4" w:tplc="AA2AA9CA" w:tentative="1">
      <w:start w:val="1"/>
      <w:numFmt w:val="bullet"/>
      <w:lvlText w:val="•"/>
      <w:lvlJc w:val="left"/>
      <w:pPr>
        <w:tabs>
          <w:tab w:val="num" w:pos="3600"/>
        </w:tabs>
        <w:ind w:left="3600" w:hanging="360"/>
      </w:pPr>
      <w:rPr>
        <w:rFonts w:ascii="Arial" w:hAnsi="Arial" w:hint="default"/>
      </w:rPr>
    </w:lvl>
    <w:lvl w:ilvl="5" w:tplc="33F6E424" w:tentative="1">
      <w:start w:val="1"/>
      <w:numFmt w:val="bullet"/>
      <w:lvlText w:val="•"/>
      <w:lvlJc w:val="left"/>
      <w:pPr>
        <w:tabs>
          <w:tab w:val="num" w:pos="4320"/>
        </w:tabs>
        <w:ind w:left="4320" w:hanging="360"/>
      </w:pPr>
      <w:rPr>
        <w:rFonts w:ascii="Arial" w:hAnsi="Arial" w:hint="default"/>
      </w:rPr>
    </w:lvl>
    <w:lvl w:ilvl="6" w:tplc="C14E5A16" w:tentative="1">
      <w:start w:val="1"/>
      <w:numFmt w:val="bullet"/>
      <w:lvlText w:val="•"/>
      <w:lvlJc w:val="left"/>
      <w:pPr>
        <w:tabs>
          <w:tab w:val="num" w:pos="5040"/>
        </w:tabs>
        <w:ind w:left="5040" w:hanging="360"/>
      </w:pPr>
      <w:rPr>
        <w:rFonts w:ascii="Arial" w:hAnsi="Arial" w:hint="default"/>
      </w:rPr>
    </w:lvl>
    <w:lvl w:ilvl="7" w:tplc="8A820590" w:tentative="1">
      <w:start w:val="1"/>
      <w:numFmt w:val="bullet"/>
      <w:lvlText w:val="•"/>
      <w:lvlJc w:val="left"/>
      <w:pPr>
        <w:tabs>
          <w:tab w:val="num" w:pos="5760"/>
        </w:tabs>
        <w:ind w:left="5760" w:hanging="360"/>
      </w:pPr>
      <w:rPr>
        <w:rFonts w:ascii="Arial" w:hAnsi="Arial" w:hint="default"/>
      </w:rPr>
    </w:lvl>
    <w:lvl w:ilvl="8" w:tplc="DE6C8E2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36A3F61"/>
    <w:multiLevelType w:val="hybridMultilevel"/>
    <w:tmpl w:val="979474A8"/>
    <w:lvl w:ilvl="0" w:tplc="C5283796">
      <w:start w:val="2003"/>
      <w:numFmt w:val="bullet"/>
      <w:lvlText w:val="-"/>
      <w:lvlJc w:val="left"/>
      <w:pPr>
        <w:ind w:left="360" w:hanging="360"/>
      </w:pPr>
      <w:rPr>
        <w:rFonts w:ascii="Calibri" w:eastAsiaTheme="minorHAnsi" w:hAnsi="Calibri" w:cs="Calibri"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4E35532"/>
    <w:multiLevelType w:val="hybridMultilevel"/>
    <w:tmpl w:val="5FD8635E"/>
    <w:lvl w:ilvl="0" w:tplc="8264D2E8">
      <w:start w:val="1"/>
      <w:numFmt w:val="bullet"/>
      <w:lvlText w:val=""/>
      <w:lvlJc w:val="left"/>
      <w:pPr>
        <w:tabs>
          <w:tab w:val="num" w:pos="720"/>
        </w:tabs>
        <w:ind w:left="720" w:hanging="360"/>
      </w:pPr>
      <w:rPr>
        <w:rFonts w:ascii="Wingdings" w:hAnsi="Wingdings" w:hint="default"/>
      </w:rPr>
    </w:lvl>
    <w:lvl w:ilvl="1" w:tplc="9F8C4E98" w:tentative="1">
      <w:start w:val="1"/>
      <w:numFmt w:val="bullet"/>
      <w:lvlText w:val=""/>
      <w:lvlJc w:val="left"/>
      <w:pPr>
        <w:tabs>
          <w:tab w:val="num" w:pos="1440"/>
        </w:tabs>
        <w:ind w:left="1440" w:hanging="360"/>
      </w:pPr>
      <w:rPr>
        <w:rFonts w:ascii="Wingdings" w:hAnsi="Wingdings" w:hint="default"/>
      </w:rPr>
    </w:lvl>
    <w:lvl w:ilvl="2" w:tplc="A49C6544" w:tentative="1">
      <w:start w:val="1"/>
      <w:numFmt w:val="bullet"/>
      <w:lvlText w:val=""/>
      <w:lvlJc w:val="left"/>
      <w:pPr>
        <w:tabs>
          <w:tab w:val="num" w:pos="2160"/>
        </w:tabs>
        <w:ind w:left="2160" w:hanging="360"/>
      </w:pPr>
      <w:rPr>
        <w:rFonts w:ascii="Wingdings" w:hAnsi="Wingdings" w:hint="default"/>
      </w:rPr>
    </w:lvl>
    <w:lvl w:ilvl="3" w:tplc="7326FE00" w:tentative="1">
      <w:start w:val="1"/>
      <w:numFmt w:val="bullet"/>
      <w:lvlText w:val=""/>
      <w:lvlJc w:val="left"/>
      <w:pPr>
        <w:tabs>
          <w:tab w:val="num" w:pos="2880"/>
        </w:tabs>
        <w:ind w:left="2880" w:hanging="360"/>
      </w:pPr>
      <w:rPr>
        <w:rFonts w:ascii="Wingdings" w:hAnsi="Wingdings" w:hint="default"/>
      </w:rPr>
    </w:lvl>
    <w:lvl w:ilvl="4" w:tplc="D21E6E54" w:tentative="1">
      <w:start w:val="1"/>
      <w:numFmt w:val="bullet"/>
      <w:lvlText w:val=""/>
      <w:lvlJc w:val="left"/>
      <w:pPr>
        <w:tabs>
          <w:tab w:val="num" w:pos="3600"/>
        </w:tabs>
        <w:ind w:left="3600" w:hanging="360"/>
      </w:pPr>
      <w:rPr>
        <w:rFonts w:ascii="Wingdings" w:hAnsi="Wingdings" w:hint="default"/>
      </w:rPr>
    </w:lvl>
    <w:lvl w:ilvl="5" w:tplc="246EEAD2" w:tentative="1">
      <w:start w:val="1"/>
      <w:numFmt w:val="bullet"/>
      <w:lvlText w:val=""/>
      <w:lvlJc w:val="left"/>
      <w:pPr>
        <w:tabs>
          <w:tab w:val="num" w:pos="4320"/>
        </w:tabs>
        <w:ind w:left="4320" w:hanging="360"/>
      </w:pPr>
      <w:rPr>
        <w:rFonts w:ascii="Wingdings" w:hAnsi="Wingdings" w:hint="default"/>
      </w:rPr>
    </w:lvl>
    <w:lvl w:ilvl="6" w:tplc="1F986AC4" w:tentative="1">
      <w:start w:val="1"/>
      <w:numFmt w:val="bullet"/>
      <w:lvlText w:val=""/>
      <w:lvlJc w:val="left"/>
      <w:pPr>
        <w:tabs>
          <w:tab w:val="num" w:pos="5040"/>
        </w:tabs>
        <w:ind w:left="5040" w:hanging="360"/>
      </w:pPr>
      <w:rPr>
        <w:rFonts w:ascii="Wingdings" w:hAnsi="Wingdings" w:hint="default"/>
      </w:rPr>
    </w:lvl>
    <w:lvl w:ilvl="7" w:tplc="4E34A72E" w:tentative="1">
      <w:start w:val="1"/>
      <w:numFmt w:val="bullet"/>
      <w:lvlText w:val=""/>
      <w:lvlJc w:val="left"/>
      <w:pPr>
        <w:tabs>
          <w:tab w:val="num" w:pos="5760"/>
        </w:tabs>
        <w:ind w:left="5760" w:hanging="360"/>
      </w:pPr>
      <w:rPr>
        <w:rFonts w:ascii="Wingdings" w:hAnsi="Wingdings" w:hint="default"/>
      </w:rPr>
    </w:lvl>
    <w:lvl w:ilvl="8" w:tplc="082A7CD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8C4F01"/>
    <w:multiLevelType w:val="hybridMultilevel"/>
    <w:tmpl w:val="5AE0C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8F6031"/>
    <w:multiLevelType w:val="hybridMultilevel"/>
    <w:tmpl w:val="227A2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CF523C"/>
    <w:multiLevelType w:val="hybridMultilevel"/>
    <w:tmpl w:val="629678AE"/>
    <w:lvl w:ilvl="0" w:tplc="81D4182A">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B593D2F"/>
    <w:multiLevelType w:val="hybridMultilevel"/>
    <w:tmpl w:val="F56022F8"/>
    <w:lvl w:ilvl="0" w:tplc="0F12787A">
      <w:start w:val="1"/>
      <w:numFmt w:val="bullet"/>
      <w:lvlText w:val=""/>
      <w:lvlJc w:val="left"/>
      <w:pPr>
        <w:tabs>
          <w:tab w:val="num" w:pos="720"/>
        </w:tabs>
        <w:ind w:left="720" w:hanging="360"/>
      </w:pPr>
      <w:rPr>
        <w:rFonts w:ascii="Wingdings" w:hAnsi="Wingdings" w:hint="default"/>
      </w:rPr>
    </w:lvl>
    <w:lvl w:ilvl="1" w:tplc="766457CA" w:tentative="1">
      <w:start w:val="1"/>
      <w:numFmt w:val="bullet"/>
      <w:lvlText w:val=""/>
      <w:lvlJc w:val="left"/>
      <w:pPr>
        <w:tabs>
          <w:tab w:val="num" w:pos="1440"/>
        </w:tabs>
        <w:ind w:left="1440" w:hanging="360"/>
      </w:pPr>
      <w:rPr>
        <w:rFonts w:ascii="Wingdings" w:hAnsi="Wingdings" w:hint="default"/>
      </w:rPr>
    </w:lvl>
    <w:lvl w:ilvl="2" w:tplc="6D40C9AC" w:tentative="1">
      <w:start w:val="1"/>
      <w:numFmt w:val="bullet"/>
      <w:lvlText w:val=""/>
      <w:lvlJc w:val="left"/>
      <w:pPr>
        <w:tabs>
          <w:tab w:val="num" w:pos="2160"/>
        </w:tabs>
        <w:ind w:left="2160" w:hanging="360"/>
      </w:pPr>
      <w:rPr>
        <w:rFonts w:ascii="Wingdings" w:hAnsi="Wingdings" w:hint="default"/>
      </w:rPr>
    </w:lvl>
    <w:lvl w:ilvl="3" w:tplc="72B4EF00" w:tentative="1">
      <w:start w:val="1"/>
      <w:numFmt w:val="bullet"/>
      <w:lvlText w:val=""/>
      <w:lvlJc w:val="left"/>
      <w:pPr>
        <w:tabs>
          <w:tab w:val="num" w:pos="2880"/>
        </w:tabs>
        <w:ind w:left="2880" w:hanging="360"/>
      </w:pPr>
      <w:rPr>
        <w:rFonts w:ascii="Wingdings" w:hAnsi="Wingdings" w:hint="default"/>
      </w:rPr>
    </w:lvl>
    <w:lvl w:ilvl="4" w:tplc="8F96EBFE" w:tentative="1">
      <w:start w:val="1"/>
      <w:numFmt w:val="bullet"/>
      <w:lvlText w:val=""/>
      <w:lvlJc w:val="left"/>
      <w:pPr>
        <w:tabs>
          <w:tab w:val="num" w:pos="3600"/>
        </w:tabs>
        <w:ind w:left="3600" w:hanging="360"/>
      </w:pPr>
      <w:rPr>
        <w:rFonts w:ascii="Wingdings" w:hAnsi="Wingdings" w:hint="default"/>
      </w:rPr>
    </w:lvl>
    <w:lvl w:ilvl="5" w:tplc="018493EE" w:tentative="1">
      <w:start w:val="1"/>
      <w:numFmt w:val="bullet"/>
      <w:lvlText w:val=""/>
      <w:lvlJc w:val="left"/>
      <w:pPr>
        <w:tabs>
          <w:tab w:val="num" w:pos="4320"/>
        </w:tabs>
        <w:ind w:left="4320" w:hanging="360"/>
      </w:pPr>
      <w:rPr>
        <w:rFonts w:ascii="Wingdings" w:hAnsi="Wingdings" w:hint="default"/>
      </w:rPr>
    </w:lvl>
    <w:lvl w:ilvl="6" w:tplc="C004E854" w:tentative="1">
      <w:start w:val="1"/>
      <w:numFmt w:val="bullet"/>
      <w:lvlText w:val=""/>
      <w:lvlJc w:val="left"/>
      <w:pPr>
        <w:tabs>
          <w:tab w:val="num" w:pos="5040"/>
        </w:tabs>
        <w:ind w:left="5040" w:hanging="360"/>
      </w:pPr>
      <w:rPr>
        <w:rFonts w:ascii="Wingdings" w:hAnsi="Wingdings" w:hint="default"/>
      </w:rPr>
    </w:lvl>
    <w:lvl w:ilvl="7" w:tplc="7F3C9876" w:tentative="1">
      <w:start w:val="1"/>
      <w:numFmt w:val="bullet"/>
      <w:lvlText w:val=""/>
      <w:lvlJc w:val="left"/>
      <w:pPr>
        <w:tabs>
          <w:tab w:val="num" w:pos="5760"/>
        </w:tabs>
        <w:ind w:left="5760" w:hanging="360"/>
      </w:pPr>
      <w:rPr>
        <w:rFonts w:ascii="Wingdings" w:hAnsi="Wingdings" w:hint="default"/>
      </w:rPr>
    </w:lvl>
    <w:lvl w:ilvl="8" w:tplc="54FCA7D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BB27763"/>
    <w:multiLevelType w:val="hybridMultilevel"/>
    <w:tmpl w:val="8884A8C8"/>
    <w:lvl w:ilvl="0" w:tplc="08090003">
      <w:start w:val="1"/>
      <w:numFmt w:val="bullet"/>
      <w:lvlText w:val="o"/>
      <w:lvlJc w:val="left"/>
      <w:pPr>
        <w:ind w:left="720" w:hanging="360"/>
      </w:pPr>
      <w:rPr>
        <w:rFonts w:ascii="Courier New" w:hAnsi="Courier New" w:cs="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D04398D"/>
    <w:multiLevelType w:val="hybridMultilevel"/>
    <w:tmpl w:val="22A0D234"/>
    <w:lvl w:ilvl="0" w:tplc="F4B8E5B8">
      <w:start w:val="1"/>
      <w:numFmt w:val="bullet"/>
      <w:lvlText w:val="-"/>
      <w:lvlJc w:val="left"/>
      <w:pPr>
        <w:ind w:left="502"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3023C7"/>
    <w:multiLevelType w:val="hybridMultilevel"/>
    <w:tmpl w:val="F2D0D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AF92FC1"/>
    <w:multiLevelType w:val="hybridMultilevel"/>
    <w:tmpl w:val="887677EC"/>
    <w:lvl w:ilvl="0" w:tplc="F4B8E5B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E91939"/>
    <w:multiLevelType w:val="hybridMultilevel"/>
    <w:tmpl w:val="7E5613A6"/>
    <w:lvl w:ilvl="0" w:tplc="C5283796">
      <w:start w:val="2003"/>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644"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DC85F04"/>
    <w:multiLevelType w:val="hybridMultilevel"/>
    <w:tmpl w:val="A390402A"/>
    <w:lvl w:ilvl="0" w:tplc="215E7DF6">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E0F1334"/>
    <w:multiLevelType w:val="hybridMultilevel"/>
    <w:tmpl w:val="600C10D2"/>
    <w:lvl w:ilvl="0" w:tplc="C74AD4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D478D3"/>
    <w:multiLevelType w:val="hybridMultilevel"/>
    <w:tmpl w:val="946205EA"/>
    <w:lvl w:ilvl="0" w:tplc="58FADCFC">
      <w:start w:val="1"/>
      <w:numFmt w:val="decimal"/>
      <w:lvlText w:val="%1."/>
      <w:lvlJc w:val="left"/>
      <w:pPr>
        <w:ind w:left="720" w:hanging="360"/>
      </w:pPr>
      <w:rPr>
        <w:rFonts w:ascii="Arial" w:eastAsiaTheme="minorHAnsi" w:hAnsi="Arial" w:cs="Arial"/>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FD34F3A"/>
    <w:multiLevelType w:val="hybridMultilevel"/>
    <w:tmpl w:val="56BCD3F6"/>
    <w:lvl w:ilvl="0" w:tplc="C5283796">
      <w:start w:val="200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E01497"/>
    <w:multiLevelType w:val="hybridMultilevel"/>
    <w:tmpl w:val="522CF9D8"/>
    <w:lvl w:ilvl="0" w:tplc="A0C671CE">
      <w:start w:val="1"/>
      <w:numFmt w:val="bullet"/>
      <w:lvlText w:val="•"/>
      <w:lvlJc w:val="left"/>
      <w:pPr>
        <w:tabs>
          <w:tab w:val="num" w:pos="720"/>
        </w:tabs>
        <w:ind w:left="720" w:hanging="360"/>
      </w:pPr>
      <w:rPr>
        <w:rFonts w:ascii="Arial" w:hAnsi="Arial" w:hint="default"/>
      </w:rPr>
    </w:lvl>
    <w:lvl w:ilvl="1" w:tplc="69B22908">
      <w:numFmt w:val="bullet"/>
      <w:lvlText w:val="•"/>
      <w:lvlJc w:val="left"/>
      <w:pPr>
        <w:tabs>
          <w:tab w:val="num" w:pos="1440"/>
        </w:tabs>
        <w:ind w:left="1440" w:hanging="360"/>
      </w:pPr>
      <w:rPr>
        <w:rFonts w:ascii="Arial" w:hAnsi="Arial" w:hint="default"/>
      </w:rPr>
    </w:lvl>
    <w:lvl w:ilvl="2" w:tplc="7242AB26" w:tentative="1">
      <w:start w:val="1"/>
      <w:numFmt w:val="bullet"/>
      <w:lvlText w:val="•"/>
      <w:lvlJc w:val="left"/>
      <w:pPr>
        <w:tabs>
          <w:tab w:val="num" w:pos="2160"/>
        </w:tabs>
        <w:ind w:left="2160" w:hanging="360"/>
      </w:pPr>
      <w:rPr>
        <w:rFonts w:ascii="Arial" w:hAnsi="Arial" w:hint="default"/>
      </w:rPr>
    </w:lvl>
    <w:lvl w:ilvl="3" w:tplc="3FBA15FC" w:tentative="1">
      <w:start w:val="1"/>
      <w:numFmt w:val="bullet"/>
      <w:lvlText w:val="•"/>
      <w:lvlJc w:val="left"/>
      <w:pPr>
        <w:tabs>
          <w:tab w:val="num" w:pos="2880"/>
        </w:tabs>
        <w:ind w:left="2880" w:hanging="360"/>
      </w:pPr>
      <w:rPr>
        <w:rFonts w:ascii="Arial" w:hAnsi="Arial" w:hint="default"/>
      </w:rPr>
    </w:lvl>
    <w:lvl w:ilvl="4" w:tplc="A744566E" w:tentative="1">
      <w:start w:val="1"/>
      <w:numFmt w:val="bullet"/>
      <w:lvlText w:val="•"/>
      <w:lvlJc w:val="left"/>
      <w:pPr>
        <w:tabs>
          <w:tab w:val="num" w:pos="3600"/>
        </w:tabs>
        <w:ind w:left="3600" w:hanging="360"/>
      </w:pPr>
      <w:rPr>
        <w:rFonts w:ascii="Arial" w:hAnsi="Arial" w:hint="default"/>
      </w:rPr>
    </w:lvl>
    <w:lvl w:ilvl="5" w:tplc="26A856DE" w:tentative="1">
      <w:start w:val="1"/>
      <w:numFmt w:val="bullet"/>
      <w:lvlText w:val="•"/>
      <w:lvlJc w:val="left"/>
      <w:pPr>
        <w:tabs>
          <w:tab w:val="num" w:pos="4320"/>
        </w:tabs>
        <w:ind w:left="4320" w:hanging="360"/>
      </w:pPr>
      <w:rPr>
        <w:rFonts w:ascii="Arial" w:hAnsi="Arial" w:hint="default"/>
      </w:rPr>
    </w:lvl>
    <w:lvl w:ilvl="6" w:tplc="D62E43B4" w:tentative="1">
      <w:start w:val="1"/>
      <w:numFmt w:val="bullet"/>
      <w:lvlText w:val="•"/>
      <w:lvlJc w:val="left"/>
      <w:pPr>
        <w:tabs>
          <w:tab w:val="num" w:pos="5040"/>
        </w:tabs>
        <w:ind w:left="5040" w:hanging="360"/>
      </w:pPr>
      <w:rPr>
        <w:rFonts w:ascii="Arial" w:hAnsi="Arial" w:hint="default"/>
      </w:rPr>
    </w:lvl>
    <w:lvl w:ilvl="7" w:tplc="D3E23270" w:tentative="1">
      <w:start w:val="1"/>
      <w:numFmt w:val="bullet"/>
      <w:lvlText w:val="•"/>
      <w:lvlJc w:val="left"/>
      <w:pPr>
        <w:tabs>
          <w:tab w:val="num" w:pos="5760"/>
        </w:tabs>
        <w:ind w:left="5760" w:hanging="360"/>
      </w:pPr>
      <w:rPr>
        <w:rFonts w:ascii="Arial" w:hAnsi="Arial" w:hint="default"/>
      </w:rPr>
    </w:lvl>
    <w:lvl w:ilvl="8" w:tplc="4CEC58D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2DD51BD"/>
    <w:multiLevelType w:val="hybridMultilevel"/>
    <w:tmpl w:val="22045994"/>
    <w:lvl w:ilvl="0" w:tplc="9D66D0D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3113389"/>
    <w:multiLevelType w:val="hybridMultilevel"/>
    <w:tmpl w:val="B18A944A"/>
    <w:lvl w:ilvl="0" w:tplc="429AA22C">
      <w:start w:val="1"/>
      <w:numFmt w:val="decimal"/>
      <w:lvlText w:val="%1."/>
      <w:lvlJc w:val="left"/>
      <w:pPr>
        <w:tabs>
          <w:tab w:val="num" w:pos="720"/>
        </w:tabs>
        <w:ind w:left="720" w:hanging="360"/>
      </w:pPr>
    </w:lvl>
    <w:lvl w:ilvl="1" w:tplc="1742AA6C" w:tentative="1">
      <w:start w:val="1"/>
      <w:numFmt w:val="decimal"/>
      <w:lvlText w:val="%2."/>
      <w:lvlJc w:val="left"/>
      <w:pPr>
        <w:tabs>
          <w:tab w:val="num" w:pos="1440"/>
        </w:tabs>
        <w:ind w:left="1440" w:hanging="360"/>
      </w:pPr>
    </w:lvl>
    <w:lvl w:ilvl="2" w:tplc="7402ED2C" w:tentative="1">
      <w:start w:val="1"/>
      <w:numFmt w:val="decimal"/>
      <w:lvlText w:val="%3."/>
      <w:lvlJc w:val="left"/>
      <w:pPr>
        <w:tabs>
          <w:tab w:val="num" w:pos="2160"/>
        </w:tabs>
        <w:ind w:left="2160" w:hanging="360"/>
      </w:pPr>
    </w:lvl>
    <w:lvl w:ilvl="3" w:tplc="4F981222" w:tentative="1">
      <w:start w:val="1"/>
      <w:numFmt w:val="decimal"/>
      <w:lvlText w:val="%4."/>
      <w:lvlJc w:val="left"/>
      <w:pPr>
        <w:tabs>
          <w:tab w:val="num" w:pos="2880"/>
        </w:tabs>
        <w:ind w:left="2880" w:hanging="360"/>
      </w:pPr>
    </w:lvl>
    <w:lvl w:ilvl="4" w:tplc="13CA7AC6" w:tentative="1">
      <w:start w:val="1"/>
      <w:numFmt w:val="decimal"/>
      <w:lvlText w:val="%5."/>
      <w:lvlJc w:val="left"/>
      <w:pPr>
        <w:tabs>
          <w:tab w:val="num" w:pos="3600"/>
        </w:tabs>
        <w:ind w:left="3600" w:hanging="360"/>
      </w:pPr>
    </w:lvl>
    <w:lvl w:ilvl="5" w:tplc="9474D502" w:tentative="1">
      <w:start w:val="1"/>
      <w:numFmt w:val="decimal"/>
      <w:lvlText w:val="%6."/>
      <w:lvlJc w:val="left"/>
      <w:pPr>
        <w:tabs>
          <w:tab w:val="num" w:pos="4320"/>
        </w:tabs>
        <w:ind w:left="4320" w:hanging="360"/>
      </w:pPr>
    </w:lvl>
    <w:lvl w:ilvl="6" w:tplc="59BCDFA8" w:tentative="1">
      <w:start w:val="1"/>
      <w:numFmt w:val="decimal"/>
      <w:lvlText w:val="%7."/>
      <w:lvlJc w:val="left"/>
      <w:pPr>
        <w:tabs>
          <w:tab w:val="num" w:pos="5040"/>
        </w:tabs>
        <w:ind w:left="5040" w:hanging="360"/>
      </w:pPr>
    </w:lvl>
    <w:lvl w:ilvl="7" w:tplc="E1B461CC" w:tentative="1">
      <w:start w:val="1"/>
      <w:numFmt w:val="decimal"/>
      <w:lvlText w:val="%8."/>
      <w:lvlJc w:val="left"/>
      <w:pPr>
        <w:tabs>
          <w:tab w:val="num" w:pos="5760"/>
        </w:tabs>
        <w:ind w:left="5760" w:hanging="360"/>
      </w:pPr>
    </w:lvl>
    <w:lvl w:ilvl="8" w:tplc="677C8934" w:tentative="1">
      <w:start w:val="1"/>
      <w:numFmt w:val="decimal"/>
      <w:lvlText w:val="%9."/>
      <w:lvlJc w:val="left"/>
      <w:pPr>
        <w:tabs>
          <w:tab w:val="num" w:pos="6480"/>
        </w:tabs>
        <w:ind w:left="6480" w:hanging="360"/>
      </w:pPr>
    </w:lvl>
  </w:abstractNum>
  <w:abstractNum w:abstractNumId="60" w15:restartNumberingAfterBreak="0">
    <w:nsid w:val="74535D77"/>
    <w:multiLevelType w:val="hybridMultilevel"/>
    <w:tmpl w:val="B4E0745A"/>
    <w:lvl w:ilvl="0" w:tplc="A816FFE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4B05F3C"/>
    <w:multiLevelType w:val="hybridMultilevel"/>
    <w:tmpl w:val="8BDAB1D0"/>
    <w:lvl w:ilvl="0" w:tplc="97F64620">
      <w:start w:val="3"/>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75603AF9"/>
    <w:multiLevelType w:val="hybridMultilevel"/>
    <w:tmpl w:val="3A3091E2"/>
    <w:lvl w:ilvl="0" w:tplc="F45E80E4">
      <w:start w:val="1"/>
      <w:numFmt w:val="bullet"/>
      <w:lvlText w:val="•"/>
      <w:lvlJc w:val="left"/>
      <w:pPr>
        <w:tabs>
          <w:tab w:val="num" w:pos="720"/>
        </w:tabs>
        <w:ind w:left="720" w:hanging="360"/>
      </w:pPr>
      <w:rPr>
        <w:rFonts w:ascii="Arial" w:hAnsi="Arial" w:hint="default"/>
      </w:rPr>
    </w:lvl>
    <w:lvl w:ilvl="1" w:tplc="0C54704A">
      <w:start w:val="1"/>
      <w:numFmt w:val="bullet"/>
      <w:lvlText w:val="•"/>
      <w:lvlJc w:val="left"/>
      <w:pPr>
        <w:tabs>
          <w:tab w:val="num" w:pos="1440"/>
        </w:tabs>
        <w:ind w:left="1440" w:hanging="360"/>
      </w:pPr>
      <w:rPr>
        <w:rFonts w:ascii="Arial" w:hAnsi="Arial" w:hint="default"/>
      </w:rPr>
    </w:lvl>
    <w:lvl w:ilvl="2" w:tplc="2AC05EA0" w:tentative="1">
      <w:start w:val="1"/>
      <w:numFmt w:val="bullet"/>
      <w:lvlText w:val="•"/>
      <w:lvlJc w:val="left"/>
      <w:pPr>
        <w:tabs>
          <w:tab w:val="num" w:pos="2160"/>
        </w:tabs>
        <w:ind w:left="2160" w:hanging="360"/>
      </w:pPr>
      <w:rPr>
        <w:rFonts w:ascii="Arial" w:hAnsi="Arial" w:hint="default"/>
      </w:rPr>
    </w:lvl>
    <w:lvl w:ilvl="3" w:tplc="B5BC5FEC" w:tentative="1">
      <w:start w:val="1"/>
      <w:numFmt w:val="bullet"/>
      <w:lvlText w:val="•"/>
      <w:lvlJc w:val="left"/>
      <w:pPr>
        <w:tabs>
          <w:tab w:val="num" w:pos="2880"/>
        </w:tabs>
        <w:ind w:left="2880" w:hanging="360"/>
      </w:pPr>
      <w:rPr>
        <w:rFonts w:ascii="Arial" w:hAnsi="Arial" w:hint="default"/>
      </w:rPr>
    </w:lvl>
    <w:lvl w:ilvl="4" w:tplc="605E8FD2" w:tentative="1">
      <w:start w:val="1"/>
      <w:numFmt w:val="bullet"/>
      <w:lvlText w:val="•"/>
      <w:lvlJc w:val="left"/>
      <w:pPr>
        <w:tabs>
          <w:tab w:val="num" w:pos="3600"/>
        </w:tabs>
        <w:ind w:left="3600" w:hanging="360"/>
      </w:pPr>
      <w:rPr>
        <w:rFonts w:ascii="Arial" w:hAnsi="Arial" w:hint="default"/>
      </w:rPr>
    </w:lvl>
    <w:lvl w:ilvl="5" w:tplc="F252D1FC" w:tentative="1">
      <w:start w:val="1"/>
      <w:numFmt w:val="bullet"/>
      <w:lvlText w:val="•"/>
      <w:lvlJc w:val="left"/>
      <w:pPr>
        <w:tabs>
          <w:tab w:val="num" w:pos="4320"/>
        </w:tabs>
        <w:ind w:left="4320" w:hanging="360"/>
      </w:pPr>
      <w:rPr>
        <w:rFonts w:ascii="Arial" w:hAnsi="Arial" w:hint="default"/>
      </w:rPr>
    </w:lvl>
    <w:lvl w:ilvl="6" w:tplc="419C5C7A" w:tentative="1">
      <w:start w:val="1"/>
      <w:numFmt w:val="bullet"/>
      <w:lvlText w:val="•"/>
      <w:lvlJc w:val="left"/>
      <w:pPr>
        <w:tabs>
          <w:tab w:val="num" w:pos="5040"/>
        </w:tabs>
        <w:ind w:left="5040" w:hanging="360"/>
      </w:pPr>
      <w:rPr>
        <w:rFonts w:ascii="Arial" w:hAnsi="Arial" w:hint="default"/>
      </w:rPr>
    </w:lvl>
    <w:lvl w:ilvl="7" w:tplc="320C87D2" w:tentative="1">
      <w:start w:val="1"/>
      <w:numFmt w:val="bullet"/>
      <w:lvlText w:val="•"/>
      <w:lvlJc w:val="left"/>
      <w:pPr>
        <w:tabs>
          <w:tab w:val="num" w:pos="5760"/>
        </w:tabs>
        <w:ind w:left="5760" w:hanging="360"/>
      </w:pPr>
      <w:rPr>
        <w:rFonts w:ascii="Arial" w:hAnsi="Arial" w:hint="default"/>
      </w:rPr>
    </w:lvl>
    <w:lvl w:ilvl="8" w:tplc="23748D9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648059C"/>
    <w:multiLevelType w:val="hybridMultilevel"/>
    <w:tmpl w:val="A484EBC8"/>
    <w:lvl w:ilvl="0" w:tplc="F602475A">
      <w:start w:val="1"/>
      <w:numFmt w:val="bullet"/>
      <w:lvlText w:val=""/>
      <w:lvlJc w:val="left"/>
      <w:pPr>
        <w:tabs>
          <w:tab w:val="num" w:pos="720"/>
        </w:tabs>
        <w:ind w:left="720" w:hanging="360"/>
      </w:pPr>
      <w:rPr>
        <w:rFonts w:ascii="Wingdings" w:hAnsi="Wingdings" w:hint="default"/>
      </w:rPr>
    </w:lvl>
    <w:lvl w:ilvl="1" w:tplc="C0F06946" w:tentative="1">
      <w:start w:val="1"/>
      <w:numFmt w:val="bullet"/>
      <w:lvlText w:val=""/>
      <w:lvlJc w:val="left"/>
      <w:pPr>
        <w:tabs>
          <w:tab w:val="num" w:pos="1440"/>
        </w:tabs>
        <w:ind w:left="1440" w:hanging="360"/>
      </w:pPr>
      <w:rPr>
        <w:rFonts w:ascii="Wingdings" w:hAnsi="Wingdings" w:hint="default"/>
      </w:rPr>
    </w:lvl>
    <w:lvl w:ilvl="2" w:tplc="1B46A458" w:tentative="1">
      <w:start w:val="1"/>
      <w:numFmt w:val="bullet"/>
      <w:lvlText w:val=""/>
      <w:lvlJc w:val="left"/>
      <w:pPr>
        <w:tabs>
          <w:tab w:val="num" w:pos="2160"/>
        </w:tabs>
        <w:ind w:left="2160" w:hanging="360"/>
      </w:pPr>
      <w:rPr>
        <w:rFonts w:ascii="Wingdings" w:hAnsi="Wingdings" w:hint="default"/>
      </w:rPr>
    </w:lvl>
    <w:lvl w:ilvl="3" w:tplc="2DCA1EA4" w:tentative="1">
      <w:start w:val="1"/>
      <w:numFmt w:val="bullet"/>
      <w:lvlText w:val=""/>
      <w:lvlJc w:val="left"/>
      <w:pPr>
        <w:tabs>
          <w:tab w:val="num" w:pos="2880"/>
        </w:tabs>
        <w:ind w:left="2880" w:hanging="360"/>
      </w:pPr>
      <w:rPr>
        <w:rFonts w:ascii="Wingdings" w:hAnsi="Wingdings" w:hint="default"/>
      </w:rPr>
    </w:lvl>
    <w:lvl w:ilvl="4" w:tplc="DE227E2C" w:tentative="1">
      <w:start w:val="1"/>
      <w:numFmt w:val="bullet"/>
      <w:lvlText w:val=""/>
      <w:lvlJc w:val="left"/>
      <w:pPr>
        <w:tabs>
          <w:tab w:val="num" w:pos="3600"/>
        </w:tabs>
        <w:ind w:left="3600" w:hanging="360"/>
      </w:pPr>
      <w:rPr>
        <w:rFonts w:ascii="Wingdings" w:hAnsi="Wingdings" w:hint="default"/>
      </w:rPr>
    </w:lvl>
    <w:lvl w:ilvl="5" w:tplc="F3B648D8" w:tentative="1">
      <w:start w:val="1"/>
      <w:numFmt w:val="bullet"/>
      <w:lvlText w:val=""/>
      <w:lvlJc w:val="left"/>
      <w:pPr>
        <w:tabs>
          <w:tab w:val="num" w:pos="4320"/>
        </w:tabs>
        <w:ind w:left="4320" w:hanging="360"/>
      </w:pPr>
      <w:rPr>
        <w:rFonts w:ascii="Wingdings" w:hAnsi="Wingdings" w:hint="default"/>
      </w:rPr>
    </w:lvl>
    <w:lvl w:ilvl="6" w:tplc="DD1C0452" w:tentative="1">
      <w:start w:val="1"/>
      <w:numFmt w:val="bullet"/>
      <w:lvlText w:val=""/>
      <w:lvlJc w:val="left"/>
      <w:pPr>
        <w:tabs>
          <w:tab w:val="num" w:pos="5040"/>
        </w:tabs>
        <w:ind w:left="5040" w:hanging="360"/>
      </w:pPr>
      <w:rPr>
        <w:rFonts w:ascii="Wingdings" w:hAnsi="Wingdings" w:hint="default"/>
      </w:rPr>
    </w:lvl>
    <w:lvl w:ilvl="7" w:tplc="18444C10" w:tentative="1">
      <w:start w:val="1"/>
      <w:numFmt w:val="bullet"/>
      <w:lvlText w:val=""/>
      <w:lvlJc w:val="left"/>
      <w:pPr>
        <w:tabs>
          <w:tab w:val="num" w:pos="5760"/>
        </w:tabs>
        <w:ind w:left="5760" w:hanging="360"/>
      </w:pPr>
      <w:rPr>
        <w:rFonts w:ascii="Wingdings" w:hAnsi="Wingdings" w:hint="default"/>
      </w:rPr>
    </w:lvl>
    <w:lvl w:ilvl="8" w:tplc="53928BFA"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69213B2"/>
    <w:multiLevelType w:val="multilevel"/>
    <w:tmpl w:val="8B386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4F1F64"/>
    <w:multiLevelType w:val="hybridMultilevel"/>
    <w:tmpl w:val="A3F6A504"/>
    <w:lvl w:ilvl="0" w:tplc="C5283796">
      <w:start w:val="2003"/>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644"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95D282B"/>
    <w:multiLevelType w:val="hybridMultilevel"/>
    <w:tmpl w:val="9A7285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A0B5751"/>
    <w:multiLevelType w:val="hybridMultilevel"/>
    <w:tmpl w:val="74BE16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AD20AA1"/>
    <w:multiLevelType w:val="hybridMultilevel"/>
    <w:tmpl w:val="9BEE807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2F5FF9"/>
    <w:multiLevelType w:val="multilevel"/>
    <w:tmpl w:val="52F6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FA24860"/>
    <w:multiLevelType w:val="hybridMultilevel"/>
    <w:tmpl w:val="C1B826BC"/>
    <w:lvl w:ilvl="0" w:tplc="C5283796">
      <w:start w:val="200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B64DFC"/>
    <w:multiLevelType w:val="hybridMultilevel"/>
    <w:tmpl w:val="058AC1B4"/>
    <w:lvl w:ilvl="0" w:tplc="A356A466">
      <w:start w:val="1"/>
      <w:numFmt w:val="decimal"/>
      <w:lvlText w:val="%1."/>
      <w:lvlJc w:val="left"/>
      <w:pPr>
        <w:tabs>
          <w:tab w:val="num" w:pos="720"/>
        </w:tabs>
        <w:ind w:left="720" w:hanging="360"/>
      </w:pPr>
    </w:lvl>
    <w:lvl w:ilvl="1" w:tplc="580ADA32" w:tentative="1">
      <w:start w:val="1"/>
      <w:numFmt w:val="decimal"/>
      <w:lvlText w:val="%2."/>
      <w:lvlJc w:val="left"/>
      <w:pPr>
        <w:tabs>
          <w:tab w:val="num" w:pos="1440"/>
        </w:tabs>
        <w:ind w:left="1440" w:hanging="360"/>
      </w:pPr>
    </w:lvl>
    <w:lvl w:ilvl="2" w:tplc="63D8AA24" w:tentative="1">
      <w:start w:val="1"/>
      <w:numFmt w:val="decimal"/>
      <w:lvlText w:val="%3."/>
      <w:lvlJc w:val="left"/>
      <w:pPr>
        <w:tabs>
          <w:tab w:val="num" w:pos="2160"/>
        </w:tabs>
        <w:ind w:left="2160" w:hanging="360"/>
      </w:pPr>
    </w:lvl>
    <w:lvl w:ilvl="3" w:tplc="B582B02C" w:tentative="1">
      <w:start w:val="1"/>
      <w:numFmt w:val="decimal"/>
      <w:lvlText w:val="%4."/>
      <w:lvlJc w:val="left"/>
      <w:pPr>
        <w:tabs>
          <w:tab w:val="num" w:pos="2880"/>
        </w:tabs>
        <w:ind w:left="2880" w:hanging="360"/>
      </w:pPr>
    </w:lvl>
    <w:lvl w:ilvl="4" w:tplc="F720112C" w:tentative="1">
      <w:start w:val="1"/>
      <w:numFmt w:val="decimal"/>
      <w:lvlText w:val="%5."/>
      <w:lvlJc w:val="left"/>
      <w:pPr>
        <w:tabs>
          <w:tab w:val="num" w:pos="3600"/>
        </w:tabs>
        <w:ind w:left="3600" w:hanging="360"/>
      </w:pPr>
    </w:lvl>
    <w:lvl w:ilvl="5" w:tplc="28D60D42" w:tentative="1">
      <w:start w:val="1"/>
      <w:numFmt w:val="decimal"/>
      <w:lvlText w:val="%6."/>
      <w:lvlJc w:val="left"/>
      <w:pPr>
        <w:tabs>
          <w:tab w:val="num" w:pos="4320"/>
        </w:tabs>
        <w:ind w:left="4320" w:hanging="360"/>
      </w:pPr>
    </w:lvl>
    <w:lvl w:ilvl="6" w:tplc="10A870C4" w:tentative="1">
      <w:start w:val="1"/>
      <w:numFmt w:val="decimal"/>
      <w:lvlText w:val="%7."/>
      <w:lvlJc w:val="left"/>
      <w:pPr>
        <w:tabs>
          <w:tab w:val="num" w:pos="5040"/>
        </w:tabs>
        <w:ind w:left="5040" w:hanging="360"/>
      </w:pPr>
    </w:lvl>
    <w:lvl w:ilvl="7" w:tplc="79902D84" w:tentative="1">
      <w:start w:val="1"/>
      <w:numFmt w:val="decimal"/>
      <w:lvlText w:val="%8."/>
      <w:lvlJc w:val="left"/>
      <w:pPr>
        <w:tabs>
          <w:tab w:val="num" w:pos="5760"/>
        </w:tabs>
        <w:ind w:left="5760" w:hanging="360"/>
      </w:pPr>
    </w:lvl>
    <w:lvl w:ilvl="8" w:tplc="79D66376" w:tentative="1">
      <w:start w:val="1"/>
      <w:numFmt w:val="decimal"/>
      <w:lvlText w:val="%9."/>
      <w:lvlJc w:val="left"/>
      <w:pPr>
        <w:tabs>
          <w:tab w:val="num" w:pos="6480"/>
        </w:tabs>
        <w:ind w:left="6480" w:hanging="360"/>
      </w:pPr>
    </w:lvl>
  </w:abstractNum>
  <w:num w:numId="1" w16cid:durableId="216012000">
    <w:abstractNumId w:val="7"/>
  </w:num>
  <w:num w:numId="2" w16cid:durableId="2018650695">
    <w:abstractNumId w:val="45"/>
  </w:num>
  <w:num w:numId="3" w16cid:durableId="1316690315">
    <w:abstractNumId w:val="53"/>
  </w:num>
  <w:num w:numId="4" w16cid:durableId="705104163">
    <w:abstractNumId w:val="29"/>
  </w:num>
  <w:num w:numId="5" w16cid:durableId="338434905">
    <w:abstractNumId w:val="66"/>
  </w:num>
  <w:num w:numId="6" w16cid:durableId="378013195">
    <w:abstractNumId w:val="24"/>
  </w:num>
  <w:num w:numId="7" w16cid:durableId="253127047">
    <w:abstractNumId w:val="71"/>
  </w:num>
  <w:num w:numId="8" w16cid:durableId="446121985">
    <w:abstractNumId w:val="59"/>
  </w:num>
  <w:num w:numId="9" w16cid:durableId="1600748904">
    <w:abstractNumId w:val="41"/>
  </w:num>
  <w:num w:numId="10" w16cid:durableId="1226574263">
    <w:abstractNumId w:val="35"/>
  </w:num>
  <w:num w:numId="11" w16cid:durableId="431512391">
    <w:abstractNumId w:val="10"/>
  </w:num>
  <w:num w:numId="12" w16cid:durableId="581068050">
    <w:abstractNumId w:val="17"/>
  </w:num>
  <w:num w:numId="13" w16cid:durableId="2146118521">
    <w:abstractNumId w:val="28"/>
  </w:num>
  <w:num w:numId="14" w16cid:durableId="1397437997">
    <w:abstractNumId w:val="26"/>
  </w:num>
  <w:num w:numId="15" w16cid:durableId="982199066">
    <w:abstractNumId w:val="23"/>
  </w:num>
  <w:num w:numId="16" w16cid:durableId="952978824">
    <w:abstractNumId w:val="47"/>
  </w:num>
  <w:num w:numId="17" w16cid:durableId="1709255960">
    <w:abstractNumId w:val="22"/>
  </w:num>
  <w:num w:numId="18" w16cid:durableId="1562015082">
    <w:abstractNumId w:val="43"/>
  </w:num>
  <w:num w:numId="19" w16cid:durableId="918095069">
    <w:abstractNumId w:val="63"/>
  </w:num>
  <w:num w:numId="20" w16cid:durableId="505052473">
    <w:abstractNumId w:val="61"/>
  </w:num>
  <w:num w:numId="21" w16cid:durableId="560484498">
    <w:abstractNumId w:val="46"/>
  </w:num>
  <w:num w:numId="22" w16cid:durableId="1948541869">
    <w:abstractNumId w:val="39"/>
  </w:num>
  <w:num w:numId="23" w16cid:durableId="1506361103">
    <w:abstractNumId w:val="54"/>
  </w:num>
  <w:num w:numId="24" w16cid:durableId="1564104040">
    <w:abstractNumId w:val="8"/>
  </w:num>
  <w:num w:numId="25" w16cid:durableId="709039537">
    <w:abstractNumId w:val="9"/>
  </w:num>
  <w:num w:numId="26" w16cid:durableId="1028068673">
    <w:abstractNumId w:val="34"/>
  </w:num>
  <w:num w:numId="27" w16cid:durableId="1726878011">
    <w:abstractNumId w:val="50"/>
  </w:num>
  <w:num w:numId="28" w16cid:durableId="2085256789">
    <w:abstractNumId w:val="37"/>
  </w:num>
  <w:num w:numId="29" w16cid:durableId="48964125">
    <w:abstractNumId w:val="68"/>
  </w:num>
  <w:num w:numId="30" w16cid:durableId="876352847">
    <w:abstractNumId w:val="4"/>
  </w:num>
  <w:num w:numId="31" w16cid:durableId="1045520750">
    <w:abstractNumId w:val="48"/>
  </w:num>
  <w:num w:numId="32" w16cid:durableId="260525976">
    <w:abstractNumId w:val="21"/>
  </w:num>
  <w:num w:numId="33" w16cid:durableId="1121341109">
    <w:abstractNumId w:val="52"/>
  </w:num>
  <w:num w:numId="34" w16cid:durableId="641036377">
    <w:abstractNumId w:val="36"/>
  </w:num>
  <w:num w:numId="35" w16cid:durableId="2141221353">
    <w:abstractNumId w:val="65"/>
  </w:num>
  <w:num w:numId="36" w16cid:durableId="982926631">
    <w:abstractNumId w:val="2"/>
  </w:num>
  <w:num w:numId="37" w16cid:durableId="1419594638">
    <w:abstractNumId w:val="67"/>
  </w:num>
  <w:num w:numId="38" w16cid:durableId="960382225">
    <w:abstractNumId w:val="56"/>
  </w:num>
  <w:num w:numId="39" w16cid:durableId="969942238">
    <w:abstractNumId w:val="70"/>
  </w:num>
  <w:num w:numId="40" w16cid:durableId="828595313">
    <w:abstractNumId w:val="18"/>
  </w:num>
  <w:num w:numId="41" w16cid:durableId="791443770">
    <w:abstractNumId w:val="13"/>
  </w:num>
  <w:num w:numId="42" w16cid:durableId="1803570916">
    <w:abstractNumId w:val="44"/>
  </w:num>
  <w:num w:numId="43" w16cid:durableId="1111585003">
    <w:abstractNumId w:val="33"/>
  </w:num>
  <w:num w:numId="44" w16cid:durableId="658580357">
    <w:abstractNumId w:val="55"/>
  </w:num>
  <w:num w:numId="45" w16cid:durableId="783115762">
    <w:abstractNumId w:val="38"/>
  </w:num>
  <w:num w:numId="46" w16cid:durableId="739328271">
    <w:abstractNumId w:val="49"/>
  </w:num>
  <w:num w:numId="47" w16cid:durableId="143591256">
    <w:abstractNumId w:val="31"/>
  </w:num>
  <w:num w:numId="48" w16cid:durableId="1416629062">
    <w:abstractNumId w:val="11"/>
  </w:num>
  <w:num w:numId="49" w16cid:durableId="1658683270">
    <w:abstractNumId w:val="6"/>
  </w:num>
  <w:num w:numId="50" w16cid:durableId="1130518630">
    <w:abstractNumId w:val="27"/>
  </w:num>
  <w:num w:numId="51" w16cid:durableId="1620254628">
    <w:abstractNumId w:val="30"/>
  </w:num>
  <w:num w:numId="52" w16cid:durableId="273749722">
    <w:abstractNumId w:val="51"/>
  </w:num>
  <w:num w:numId="53" w16cid:durableId="2139181651">
    <w:abstractNumId w:val="20"/>
  </w:num>
  <w:num w:numId="54" w16cid:durableId="11999504">
    <w:abstractNumId w:val="32"/>
  </w:num>
  <w:num w:numId="55" w16cid:durableId="885608558">
    <w:abstractNumId w:val="40"/>
  </w:num>
  <w:num w:numId="56" w16cid:durableId="9600919">
    <w:abstractNumId w:val="5"/>
  </w:num>
  <w:num w:numId="57" w16cid:durableId="780344672">
    <w:abstractNumId w:val="16"/>
  </w:num>
  <w:num w:numId="58" w16cid:durableId="1426342125">
    <w:abstractNumId w:val="1"/>
  </w:num>
  <w:num w:numId="59" w16cid:durableId="1032536049">
    <w:abstractNumId w:val="60"/>
  </w:num>
  <w:num w:numId="60" w16cid:durableId="894005592">
    <w:abstractNumId w:val="64"/>
  </w:num>
  <w:num w:numId="61" w16cid:durableId="844439328">
    <w:abstractNumId w:val="64"/>
    <w:lvlOverride w:ilvl="1">
      <w:lvl w:ilvl="1">
        <w:numFmt w:val="bullet"/>
        <w:lvlText w:val=""/>
        <w:lvlJc w:val="left"/>
        <w:pPr>
          <w:tabs>
            <w:tab w:val="num" w:pos="1440"/>
          </w:tabs>
          <w:ind w:left="1440" w:hanging="360"/>
        </w:pPr>
        <w:rPr>
          <w:rFonts w:ascii="Symbol" w:hAnsi="Symbol" w:hint="default"/>
          <w:sz w:val="20"/>
        </w:rPr>
      </w:lvl>
    </w:lvlOverride>
  </w:num>
  <w:num w:numId="62" w16cid:durableId="792603483">
    <w:abstractNumId w:val="64"/>
    <w:lvlOverride w:ilvl="1">
      <w:lvl w:ilvl="1">
        <w:numFmt w:val="bullet"/>
        <w:lvlText w:val=""/>
        <w:lvlJc w:val="left"/>
        <w:pPr>
          <w:tabs>
            <w:tab w:val="num" w:pos="1440"/>
          </w:tabs>
          <w:ind w:left="1440" w:hanging="360"/>
        </w:pPr>
        <w:rPr>
          <w:rFonts w:ascii="Symbol" w:hAnsi="Symbol" w:hint="default"/>
          <w:sz w:val="20"/>
        </w:rPr>
      </w:lvl>
    </w:lvlOverride>
  </w:num>
  <w:num w:numId="63" w16cid:durableId="1433279701">
    <w:abstractNumId w:val="64"/>
    <w:lvlOverride w:ilvl="1">
      <w:lvl w:ilvl="1">
        <w:numFmt w:val="bullet"/>
        <w:lvlText w:val=""/>
        <w:lvlJc w:val="left"/>
        <w:pPr>
          <w:tabs>
            <w:tab w:val="num" w:pos="1440"/>
          </w:tabs>
          <w:ind w:left="1440" w:hanging="360"/>
        </w:pPr>
        <w:rPr>
          <w:rFonts w:ascii="Symbol" w:hAnsi="Symbol" w:hint="default"/>
          <w:sz w:val="20"/>
        </w:rPr>
      </w:lvl>
    </w:lvlOverride>
  </w:num>
  <w:num w:numId="64" w16cid:durableId="393968930">
    <w:abstractNumId w:val="64"/>
    <w:lvlOverride w:ilvl="1">
      <w:lvl w:ilvl="1">
        <w:numFmt w:val="bullet"/>
        <w:lvlText w:val=""/>
        <w:lvlJc w:val="left"/>
        <w:pPr>
          <w:tabs>
            <w:tab w:val="num" w:pos="1440"/>
          </w:tabs>
          <w:ind w:left="1440" w:hanging="360"/>
        </w:pPr>
        <w:rPr>
          <w:rFonts w:ascii="Symbol" w:hAnsi="Symbol" w:hint="default"/>
          <w:sz w:val="20"/>
        </w:rPr>
      </w:lvl>
    </w:lvlOverride>
  </w:num>
  <w:num w:numId="65" w16cid:durableId="1997490972">
    <w:abstractNumId w:val="69"/>
  </w:num>
  <w:num w:numId="66" w16cid:durableId="1794713312">
    <w:abstractNumId w:val="12"/>
  </w:num>
  <w:num w:numId="67" w16cid:durableId="267549624">
    <w:abstractNumId w:val="3"/>
  </w:num>
  <w:num w:numId="68" w16cid:durableId="589970379">
    <w:abstractNumId w:val="19"/>
  </w:num>
  <w:num w:numId="69" w16cid:durableId="2099519821">
    <w:abstractNumId w:val="14"/>
  </w:num>
  <w:num w:numId="70" w16cid:durableId="802427869">
    <w:abstractNumId w:val="42"/>
  </w:num>
  <w:num w:numId="71" w16cid:durableId="17644505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96890737">
    <w:abstractNumId w:val="62"/>
  </w:num>
  <w:num w:numId="73" w16cid:durableId="1154754896">
    <w:abstractNumId w:val="57"/>
  </w:num>
  <w:num w:numId="74" w16cid:durableId="624821289">
    <w:abstractNumId w:val="25"/>
  </w:num>
  <w:num w:numId="75" w16cid:durableId="507327806">
    <w:abstractNumId w:val="58"/>
  </w:num>
  <w:num w:numId="76" w16cid:durableId="2002809154">
    <w:abstractNumId w:val="15"/>
  </w:num>
  <w:num w:numId="77" w16cid:durableId="963190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4751B"/>
    <w:rsid w:val="001E62DE"/>
    <w:rsid w:val="004676B0"/>
    <w:rsid w:val="004C7757"/>
    <w:rsid w:val="0052214D"/>
    <w:rsid w:val="00530B09"/>
    <w:rsid w:val="00DB54D6"/>
    <w:rsid w:val="00E25111"/>
    <w:rsid w:val="00E4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1" type="callout" idref="#_x0000_s1026"/>
        <o:r id="V:Rule2" type="callout" idref="#_x0000_s1027"/>
        <o:r id="V:Rule3" type="callout" idref="#_x0000_s1028"/>
        <o:r id="V:Rule4" type="callout" idref="#_x0000_s1029"/>
        <o:r id="V:Rule5" type="callout" idref="#_x0000_s1030"/>
        <o:r id="V:Rule6" type="callout" idref="#_x0000_s1031"/>
        <o:r id="V:Rule7" type="callout" idref="#_x0000_s1032"/>
        <o:r id="V:Rule8" type="callout" idref="#_x0000_s1034"/>
        <o:r id="V:Rule9" type="callout" idref="#_x0000_s1035"/>
        <o:r id="V:Rule10" type="callout" idref="#_x0000_s1037"/>
        <o:r id="V:Rule11" type="callout" idref="#_x0000_s1039"/>
        <o:r id="V:Rule12" type="callout" idref="#_x0000_s1040"/>
        <o:r id="V:Rule13" type="callout" idref="#_x0000_s1042"/>
        <o:r id="V:Rule14" type="callout" idref="#Callout: Line 5"/>
        <o:r id="V:Rule15" type="callout" idref="#_x0000_s1044"/>
        <o:r id="V:Rule16" type="callout" idref="#_x0000_s1045"/>
        <o:r id="V:Rule17" type="callout" idref="#_x0000_s1048"/>
        <o:r id="V:Rule18" type="callout" idref="#_x0000_s1049"/>
        <o:r id="V:Rule19" type="callout" idref="#_x0000_s1050"/>
        <o:r id="V:Rule20" type="callout" idref="#_x0000_s1053"/>
        <o:r id="V:Rule21" type="callout" idref="#Callout: Bent Line 2"/>
      </o:rules>
    </o:shapelayout>
  </w:shapeDefaults>
  <w:decimalSymbol w:val="."/>
  <w:listSeparator w:val=","/>
  <w14:docId w14:val="03CA668F"/>
  <w15:chartTrackingRefBased/>
  <w15:docId w15:val="{46DC38E1-1C59-412D-943B-DA728CE0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51B"/>
  </w:style>
  <w:style w:type="paragraph" w:styleId="Heading1">
    <w:name w:val="heading 1"/>
    <w:basedOn w:val="Normal"/>
    <w:next w:val="Normal"/>
    <w:link w:val="Heading1Char"/>
    <w:uiPriority w:val="9"/>
    <w:qFormat/>
    <w:rsid w:val="00E475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75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75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75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75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75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75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75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75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751B"/>
    <w:rPr>
      <w:rFonts w:eastAsiaTheme="majorEastAsia" w:cstheme="majorBidi"/>
      <w:color w:val="272727" w:themeColor="text1" w:themeTint="D8"/>
    </w:rPr>
  </w:style>
  <w:style w:type="paragraph" w:styleId="Title">
    <w:name w:val="Title"/>
    <w:basedOn w:val="Normal"/>
    <w:next w:val="Normal"/>
    <w:link w:val="TitleChar"/>
    <w:uiPriority w:val="10"/>
    <w:qFormat/>
    <w:rsid w:val="00E475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75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751B"/>
    <w:pPr>
      <w:spacing w:before="160"/>
      <w:jc w:val="center"/>
    </w:pPr>
    <w:rPr>
      <w:i/>
      <w:iCs/>
      <w:color w:val="404040" w:themeColor="text1" w:themeTint="BF"/>
    </w:rPr>
  </w:style>
  <w:style w:type="character" w:customStyle="1" w:styleId="QuoteChar">
    <w:name w:val="Quote Char"/>
    <w:basedOn w:val="DefaultParagraphFont"/>
    <w:link w:val="Quote"/>
    <w:uiPriority w:val="29"/>
    <w:rsid w:val="00E4751B"/>
    <w:rPr>
      <w:i/>
      <w:iCs/>
      <w:color w:val="404040" w:themeColor="text1" w:themeTint="BF"/>
    </w:rPr>
  </w:style>
  <w:style w:type="paragraph" w:styleId="ListParagraph">
    <w:name w:val="List Paragraph"/>
    <w:basedOn w:val="Normal"/>
    <w:uiPriority w:val="34"/>
    <w:qFormat/>
    <w:rsid w:val="00E4751B"/>
    <w:pPr>
      <w:ind w:left="720"/>
      <w:contextualSpacing/>
    </w:pPr>
  </w:style>
  <w:style w:type="character" w:styleId="IntenseEmphasis">
    <w:name w:val="Intense Emphasis"/>
    <w:basedOn w:val="DefaultParagraphFont"/>
    <w:uiPriority w:val="21"/>
    <w:qFormat/>
    <w:rsid w:val="00E4751B"/>
    <w:rPr>
      <w:i/>
      <w:iCs/>
      <w:color w:val="0F4761" w:themeColor="accent1" w:themeShade="BF"/>
    </w:rPr>
  </w:style>
  <w:style w:type="paragraph" w:styleId="IntenseQuote">
    <w:name w:val="Intense Quote"/>
    <w:basedOn w:val="Normal"/>
    <w:next w:val="Normal"/>
    <w:link w:val="IntenseQuoteChar"/>
    <w:uiPriority w:val="30"/>
    <w:qFormat/>
    <w:rsid w:val="00E475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751B"/>
    <w:rPr>
      <w:i/>
      <w:iCs/>
      <w:color w:val="0F4761" w:themeColor="accent1" w:themeShade="BF"/>
    </w:rPr>
  </w:style>
  <w:style w:type="character" w:styleId="IntenseReference">
    <w:name w:val="Intense Reference"/>
    <w:basedOn w:val="DefaultParagraphFont"/>
    <w:uiPriority w:val="32"/>
    <w:qFormat/>
    <w:rsid w:val="00E4751B"/>
    <w:rPr>
      <w:b/>
      <w:bCs/>
      <w:smallCaps/>
      <w:color w:val="0F4761" w:themeColor="accent1" w:themeShade="BF"/>
      <w:spacing w:val="5"/>
    </w:rPr>
  </w:style>
  <w:style w:type="paragraph" w:styleId="NormalWeb">
    <w:name w:val="Normal (Web)"/>
    <w:basedOn w:val="Normal"/>
    <w:uiPriority w:val="99"/>
    <w:unhideWhenUsed/>
    <w:rsid w:val="00E4751B"/>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Emphasis">
    <w:name w:val="Emphasis"/>
    <w:basedOn w:val="DefaultParagraphFont"/>
    <w:uiPriority w:val="20"/>
    <w:qFormat/>
    <w:rsid w:val="00E4751B"/>
    <w:rPr>
      <w:i/>
      <w:iCs/>
    </w:rPr>
  </w:style>
  <w:style w:type="character" w:styleId="CommentReference">
    <w:name w:val="annotation reference"/>
    <w:basedOn w:val="DefaultParagraphFont"/>
    <w:uiPriority w:val="99"/>
    <w:unhideWhenUsed/>
    <w:rsid w:val="00E4751B"/>
    <w:rPr>
      <w:sz w:val="16"/>
      <w:szCs w:val="16"/>
    </w:rPr>
  </w:style>
  <w:style w:type="paragraph" w:styleId="CommentText">
    <w:name w:val="annotation text"/>
    <w:basedOn w:val="Normal"/>
    <w:link w:val="CommentTextChar"/>
    <w:uiPriority w:val="99"/>
    <w:unhideWhenUsed/>
    <w:rsid w:val="00E4751B"/>
    <w:pPr>
      <w:spacing w:line="240" w:lineRule="auto"/>
    </w:pPr>
    <w:rPr>
      <w:sz w:val="20"/>
      <w:szCs w:val="20"/>
    </w:rPr>
  </w:style>
  <w:style w:type="character" w:customStyle="1" w:styleId="CommentTextChar">
    <w:name w:val="Comment Text Char"/>
    <w:basedOn w:val="DefaultParagraphFont"/>
    <w:link w:val="CommentText"/>
    <w:uiPriority w:val="99"/>
    <w:rsid w:val="00E4751B"/>
    <w:rPr>
      <w:sz w:val="20"/>
      <w:szCs w:val="20"/>
    </w:rPr>
  </w:style>
  <w:style w:type="paragraph" w:styleId="CommentSubject">
    <w:name w:val="annotation subject"/>
    <w:basedOn w:val="CommentText"/>
    <w:next w:val="CommentText"/>
    <w:link w:val="CommentSubjectChar"/>
    <w:uiPriority w:val="99"/>
    <w:semiHidden/>
    <w:unhideWhenUsed/>
    <w:rsid w:val="00E4751B"/>
    <w:rPr>
      <w:b/>
      <w:bCs/>
    </w:rPr>
  </w:style>
  <w:style w:type="character" w:customStyle="1" w:styleId="CommentSubjectChar">
    <w:name w:val="Comment Subject Char"/>
    <w:basedOn w:val="CommentTextChar"/>
    <w:link w:val="CommentSubject"/>
    <w:uiPriority w:val="99"/>
    <w:semiHidden/>
    <w:rsid w:val="00E4751B"/>
    <w:rPr>
      <w:b/>
      <w:bCs/>
      <w:sz w:val="20"/>
      <w:szCs w:val="20"/>
    </w:rPr>
  </w:style>
  <w:style w:type="paragraph" w:styleId="Header">
    <w:name w:val="header"/>
    <w:basedOn w:val="Normal"/>
    <w:link w:val="HeaderChar"/>
    <w:unhideWhenUsed/>
    <w:rsid w:val="00E4751B"/>
    <w:pPr>
      <w:tabs>
        <w:tab w:val="center" w:pos="4513"/>
        <w:tab w:val="right" w:pos="9026"/>
      </w:tabs>
      <w:spacing w:after="0" w:line="240" w:lineRule="auto"/>
    </w:pPr>
  </w:style>
  <w:style w:type="character" w:customStyle="1" w:styleId="HeaderChar">
    <w:name w:val="Header Char"/>
    <w:basedOn w:val="DefaultParagraphFont"/>
    <w:link w:val="Header"/>
    <w:rsid w:val="00E4751B"/>
  </w:style>
  <w:style w:type="paragraph" w:styleId="Footer">
    <w:name w:val="footer"/>
    <w:basedOn w:val="Normal"/>
    <w:link w:val="FooterChar"/>
    <w:uiPriority w:val="99"/>
    <w:unhideWhenUsed/>
    <w:rsid w:val="00E4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751B"/>
  </w:style>
  <w:style w:type="character" w:styleId="Hyperlink">
    <w:name w:val="Hyperlink"/>
    <w:basedOn w:val="DefaultParagraphFont"/>
    <w:uiPriority w:val="99"/>
    <w:unhideWhenUsed/>
    <w:rsid w:val="00E4751B"/>
    <w:rPr>
      <w:color w:val="467886" w:themeColor="hyperlink"/>
      <w:u w:val="single"/>
    </w:rPr>
  </w:style>
  <w:style w:type="table" w:styleId="TableGrid">
    <w:name w:val="Table Grid"/>
    <w:basedOn w:val="TableNormal"/>
    <w:uiPriority w:val="39"/>
    <w:rsid w:val="00E47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4751B"/>
  </w:style>
  <w:style w:type="paragraph" w:customStyle="1" w:styleId="pf0">
    <w:name w:val="pf0"/>
    <w:basedOn w:val="Normal"/>
    <w:rsid w:val="00E4751B"/>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cf01">
    <w:name w:val="cf01"/>
    <w:basedOn w:val="DefaultParagraphFont"/>
    <w:rsid w:val="00E4751B"/>
    <w:rPr>
      <w:rFonts w:ascii="Segoe UI" w:hAnsi="Segoe UI" w:cs="Segoe UI" w:hint="default"/>
      <w:color w:val="FF0000"/>
      <w:sz w:val="18"/>
      <w:szCs w:val="18"/>
    </w:rPr>
  </w:style>
  <w:style w:type="paragraph" w:styleId="Revision">
    <w:name w:val="Revision"/>
    <w:hidden/>
    <w:uiPriority w:val="99"/>
    <w:semiHidden/>
    <w:rsid w:val="00E4751B"/>
    <w:pPr>
      <w:spacing w:after="0" w:line="240" w:lineRule="auto"/>
    </w:pPr>
  </w:style>
  <w:style w:type="character" w:styleId="UnresolvedMention">
    <w:name w:val="Unresolved Mention"/>
    <w:basedOn w:val="DefaultParagraphFont"/>
    <w:uiPriority w:val="99"/>
    <w:semiHidden/>
    <w:unhideWhenUsed/>
    <w:rsid w:val="00E47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9.xml"/><Relationship Id="rId21" Type="http://schemas.openxmlformats.org/officeDocument/2006/relationships/image" Target="media/image14.png"/><Relationship Id="rId42" Type="http://schemas.openxmlformats.org/officeDocument/2006/relationships/hyperlink" Target="https://doi.org/10.3390/healthcare10091805" TargetMode="External"/><Relationship Id="rId63" Type="http://schemas.openxmlformats.org/officeDocument/2006/relationships/image" Target="media/image53.png"/><Relationship Id="rId84" Type="http://schemas.openxmlformats.org/officeDocument/2006/relationships/diagramQuickStyle" Target="diagrams/quickStyle3.xml"/><Relationship Id="rId16" Type="http://schemas.openxmlformats.org/officeDocument/2006/relationships/hyperlink" Target="http://www.lingnanwaike.com/EN/Y2015/V15/I05/587" TargetMode="External"/><Relationship Id="rId107" Type="http://schemas.microsoft.com/office/2007/relationships/diagramDrawing" Target="diagrams/drawing7.xml"/><Relationship Id="rId11" Type="http://schemas.openxmlformats.org/officeDocument/2006/relationships/image" Target="media/image7.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diagramQuickStyle" Target="diagrams/quickStyle1.xml"/><Relationship Id="rId79" Type="http://schemas.openxmlformats.org/officeDocument/2006/relationships/diagramQuickStyle" Target="diagrams/quickStyle2.xml"/><Relationship Id="rId102" Type="http://schemas.microsoft.com/office/2007/relationships/diagramDrawing" Target="diagrams/drawing6.xml"/><Relationship Id="rId123" Type="http://schemas.microsoft.com/office/2007/relationships/diagramDrawing" Target="diagrams/drawing10.xml"/><Relationship Id="rId128" Type="http://schemas.microsoft.com/office/2007/relationships/diagramDrawing" Target="diagrams/drawing11.xml"/><Relationship Id="rId5" Type="http://schemas.openxmlformats.org/officeDocument/2006/relationships/image" Target="media/image1.png"/><Relationship Id="rId90" Type="http://schemas.openxmlformats.org/officeDocument/2006/relationships/diagramColors" Target="diagrams/colors4.xml"/><Relationship Id="rId95" Type="http://schemas.openxmlformats.org/officeDocument/2006/relationships/diagramQuickStyle" Target="diagrams/quickStyle5.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hyperlink" Target="https://doi.org/10.3390/healthcare10091805" TargetMode="External"/><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diagramData" Target="diagrams/data9.xml"/><Relationship Id="rId118" Type="http://schemas.openxmlformats.org/officeDocument/2006/relationships/image" Target="media/image63.png"/><Relationship Id="rId134" Type="http://schemas.openxmlformats.org/officeDocument/2006/relationships/image" Target="media/image69.png"/><Relationship Id="rId80" Type="http://schemas.openxmlformats.org/officeDocument/2006/relationships/diagramColors" Target="diagrams/colors2.xml"/><Relationship Id="rId85" Type="http://schemas.openxmlformats.org/officeDocument/2006/relationships/diagramColors" Target="diagrams/colors3.xml"/><Relationship Id="rId12" Type="http://schemas.openxmlformats.org/officeDocument/2006/relationships/image" Target="media/image8.png"/><Relationship Id="rId17" Type="http://schemas.openxmlformats.org/officeDocument/2006/relationships/hyperlink" Target="https://link.springer.com/article/10.1007/s11013-015-9465-4" TargetMode="External"/><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png"/><Relationship Id="rId103" Type="http://schemas.openxmlformats.org/officeDocument/2006/relationships/diagramData" Target="diagrams/data7.xml"/><Relationship Id="rId108" Type="http://schemas.openxmlformats.org/officeDocument/2006/relationships/diagramData" Target="diagrams/data8.xml"/><Relationship Id="rId124" Type="http://schemas.openxmlformats.org/officeDocument/2006/relationships/diagramData" Target="diagrams/data11.xml"/><Relationship Id="rId129" Type="http://schemas.openxmlformats.org/officeDocument/2006/relationships/image" Target="media/image64.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diagramColors" Target="diagrams/colors1.xml"/><Relationship Id="rId91" Type="http://schemas.microsoft.com/office/2007/relationships/diagramDrawing" Target="diagrams/drawing4.xml"/><Relationship Id="rId96" Type="http://schemas.openxmlformats.org/officeDocument/2006/relationships/diagramColors" Target="diagrams/colors5.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diagramLayout" Target="diagrams/layout9.xml"/><Relationship Id="rId119" Type="http://schemas.openxmlformats.org/officeDocument/2006/relationships/diagramData" Target="diagrams/data10.xml"/><Relationship Id="rId44" Type="http://schemas.openxmlformats.org/officeDocument/2006/relationships/image" Target="media/image36.png"/><Relationship Id="rId60" Type="http://schemas.openxmlformats.org/officeDocument/2006/relationships/image" Target="media/image50.png"/><Relationship Id="rId65" Type="http://schemas.openxmlformats.org/officeDocument/2006/relationships/image" Target="media/image55.png"/><Relationship Id="rId81" Type="http://schemas.microsoft.com/office/2007/relationships/diagramDrawing" Target="diagrams/drawing2.xml"/><Relationship Id="rId86" Type="http://schemas.microsoft.com/office/2007/relationships/diagramDrawing" Target="diagrams/drawing3.xml"/><Relationship Id="rId130" Type="http://schemas.openxmlformats.org/officeDocument/2006/relationships/image" Target="media/image65.png"/><Relationship Id="rId135" Type="http://schemas.openxmlformats.org/officeDocument/2006/relationships/fontTable" Target="fontTable.xml"/><Relationship Id="rId13" Type="http://schemas.openxmlformats.org/officeDocument/2006/relationships/image" Target="media/image9.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diagramLayout" Target="diagrams/layout8.xml"/><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png"/><Relationship Id="rId76" Type="http://schemas.microsoft.com/office/2007/relationships/diagramDrawing" Target="diagrams/drawing1.xml"/><Relationship Id="rId97" Type="http://schemas.microsoft.com/office/2007/relationships/diagramDrawing" Target="diagrams/drawing5.xml"/><Relationship Id="rId104" Type="http://schemas.openxmlformats.org/officeDocument/2006/relationships/diagramLayout" Target="diagrams/layout7.xml"/><Relationship Id="rId120" Type="http://schemas.openxmlformats.org/officeDocument/2006/relationships/diagramLayout" Target="diagrams/layout10.xml"/><Relationship Id="rId125" Type="http://schemas.openxmlformats.org/officeDocument/2006/relationships/diagramLayout" Target="diagrams/layout11.xml"/><Relationship Id="rId7" Type="http://schemas.openxmlformats.org/officeDocument/2006/relationships/image" Target="media/image3.png"/><Relationship Id="rId71" Type="http://schemas.openxmlformats.org/officeDocument/2006/relationships/image" Target="media/image61.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diagramData" Target="diagrams/data4.xml"/><Relationship Id="rId110" Type="http://schemas.openxmlformats.org/officeDocument/2006/relationships/diagramQuickStyle" Target="diagrams/quickStyle8.xml"/><Relationship Id="rId115" Type="http://schemas.openxmlformats.org/officeDocument/2006/relationships/diagramQuickStyle" Target="diagrams/quickStyle9.xml"/><Relationship Id="rId131" Type="http://schemas.openxmlformats.org/officeDocument/2006/relationships/image" Target="media/image66.png"/><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diagramData" Target="diagrams/data3.xml"/><Relationship Id="rId19" Type="http://schemas.openxmlformats.org/officeDocument/2006/relationships/image" Target="media/image12.png"/><Relationship Id="rId14" Type="http://schemas.openxmlformats.org/officeDocument/2006/relationships/hyperlink" Target="http://www.lingnanwaike.com/EN/Y2015/V15/I05/587" TargetMode="External"/><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diagramData" Target="diagrams/data2.xml"/><Relationship Id="rId100" Type="http://schemas.openxmlformats.org/officeDocument/2006/relationships/diagramQuickStyle" Target="diagrams/quickStyle6.xml"/><Relationship Id="rId105" Type="http://schemas.openxmlformats.org/officeDocument/2006/relationships/diagramQuickStyle" Target="diagrams/quickStyle7.xml"/><Relationship Id="rId126" Type="http://schemas.openxmlformats.org/officeDocument/2006/relationships/diagramQuickStyle" Target="diagrams/quickStyle11.xml"/><Relationship Id="rId8" Type="http://schemas.openxmlformats.org/officeDocument/2006/relationships/image" Target="media/image4.png"/><Relationship Id="rId51" Type="http://schemas.openxmlformats.org/officeDocument/2006/relationships/hyperlink" Target="https://doi.org/10.3390/healthcare10091805" TargetMode="External"/><Relationship Id="rId72" Type="http://schemas.openxmlformats.org/officeDocument/2006/relationships/diagramData" Target="diagrams/data1.xml"/><Relationship Id="rId93" Type="http://schemas.openxmlformats.org/officeDocument/2006/relationships/diagramData" Target="diagrams/data5.xml"/><Relationship Id="rId98" Type="http://schemas.openxmlformats.org/officeDocument/2006/relationships/diagramData" Target="diagrams/data6.xml"/><Relationship Id="rId121" Type="http://schemas.openxmlformats.org/officeDocument/2006/relationships/diagramQuickStyle" Target="diagrams/quickStyle10.xm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diagramColors" Target="diagrams/colors9.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2.png"/><Relationship Id="rId83" Type="http://schemas.openxmlformats.org/officeDocument/2006/relationships/diagramLayout" Target="diagrams/layout3.xml"/><Relationship Id="rId88" Type="http://schemas.openxmlformats.org/officeDocument/2006/relationships/diagramLayout" Target="diagrams/layout4.xml"/><Relationship Id="rId111" Type="http://schemas.openxmlformats.org/officeDocument/2006/relationships/diagramColors" Target="diagrams/colors8.xml"/><Relationship Id="rId132" Type="http://schemas.openxmlformats.org/officeDocument/2006/relationships/image" Target="media/image67.png"/><Relationship Id="rId15" Type="http://schemas.openxmlformats.org/officeDocument/2006/relationships/image" Target="media/image10.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diagramColors" Target="diagrams/colors7.xml"/><Relationship Id="rId127" Type="http://schemas.openxmlformats.org/officeDocument/2006/relationships/diagramColors" Target="diagrams/colors11.xml"/><Relationship Id="rId10" Type="http://schemas.openxmlformats.org/officeDocument/2006/relationships/image" Target="media/image6.png"/><Relationship Id="rId31" Type="http://schemas.openxmlformats.org/officeDocument/2006/relationships/image" Target="media/image24.png"/><Relationship Id="rId52" Type="http://schemas.openxmlformats.org/officeDocument/2006/relationships/image" Target="media/image42.png"/><Relationship Id="rId73" Type="http://schemas.openxmlformats.org/officeDocument/2006/relationships/diagramLayout" Target="diagrams/layout1.xml"/><Relationship Id="rId78" Type="http://schemas.openxmlformats.org/officeDocument/2006/relationships/diagramLayout" Target="diagrams/layout2.xml"/><Relationship Id="rId94" Type="http://schemas.openxmlformats.org/officeDocument/2006/relationships/diagramLayout" Target="diagrams/layout5.xml"/><Relationship Id="rId99" Type="http://schemas.openxmlformats.org/officeDocument/2006/relationships/diagramLayout" Target="diagrams/layout6.xml"/><Relationship Id="rId101" Type="http://schemas.openxmlformats.org/officeDocument/2006/relationships/diagramColors" Target="diagrams/colors6.xml"/><Relationship Id="rId122" Type="http://schemas.openxmlformats.org/officeDocument/2006/relationships/diagramColors" Target="diagrams/colors10.xml"/><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19.pn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diagramQuickStyle" Target="diagrams/quickStyle4.xml"/><Relationship Id="rId112" Type="http://schemas.microsoft.com/office/2007/relationships/diagramDrawing" Target="diagrams/drawing8.xml"/><Relationship Id="rId133" Type="http://schemas.openxmlformats.org/officeDocument/2006/relationships/image" Target="media/image6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08252A-5DBE-4D51-A36E-4803121AD501}"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n-GB"/>
        </a:p>
      </dgm:t>
    </dgm:pt>
    <dgm:pt modelId="{2B084B44-F275-48B7-9FB6-E2A251EC2621}">
      <dgm:prSet phldrT="[Text]" custT="1"/>
      <dgm:spPr/>
      <dgm:t>
        <a:bodyPr/>
        <a:lstStyle/>
        <a:p>
          <a:r>
            <a:rPr lang="en-GB" sz="1000" b="1">
              <a:latin typeface="Arial" panose="020B0604020202020204" pitchFamily="34" charset="0"/>
              <a:cs typeface="Arial" panose="020B0604020202020204" pitchFamily="34" charset="0"/>
            </a:rPr>
            <a:t>The clinical encounter </a:t>
          </a:r>
        </a:p>
      </dgm:t>
    </dgm:pt>
    <dgm:pt modelId="{373F43AA-F79F-4BC5-BC92-71120D09CBE1}" type="parTrans" cxnId="{A1DF8FEE-068E-436C-B7E3-C4D8CBEDA13B}">
      <dgm:prSet/>
      <dgm:spPr/>
      <dgm:t>
        <a:bodyPr/>
        <a:lstStyle/>
        <a:p>
          <a:endParaRPr lang="en-GB" sz="1000">
            <a:latin typeface="Arial" panose="020B0604020202020204" pitchFamily="34" charset="0"/>
            <a:cs typeface="Arial" panose="020B0604020202020204" pitchFamily="34" charset="0"/>
          </a:endParaRPr>
        </a:p>
      </dgm:t>
    </dgm:pt>
    <dgm:pt modelId="{2F05DB01-A95B-48FE-8559-41CA145B61C0}" type="sibTrans" cxnId="{A1DF8FEE-068E-436C-B7E3-C4D8CBEDA13B}">
      <dgm:prSet/>
      <dgm:spPr/>
      <dgm:t>
        <a:bodyPr/>
        <a:lstStyle/>
        <a:p>
          <a:endParaRPr lang="en-GB" sz="1000">
            <a:latin typeface="Arial" panose="020B0604020202020204" pitchFamily="34" charset="0"/>
            <a:cs typeface="Arial" panose="020B0604020202020204" pitchFamily="34" charset="0"/>
          </a:endParaRPr>
        </a:p>
      </dgm:t>
    </dgm:pt>
    <dgm:pt modelId="{F5690CED-EEDA-4F17-B594-C87A3D3C150E}">
      <dgm:prSet phldrT="[Text]" custT="1"/>
      <dgm:spPr/>
      <dgm:t>
        <a:bodyPr/>
        <a:lstStyle/>
        <a:p>
          <a:r>
            <a:rPr lang="en-GB" sz="1000">
              <a:latin typeface="Arial" panose="020B0604020202020204" pitchFamily="34" charset="0"/>
              <a:cs typeface="Arial" panose="020B0604020202020204" pitchFamily="34" charset="0"/>
            </a:rPr>
            <a:t>Feeling listened to  and understood</a:t>
          </a:r>
        </a:p>
      </dgm:t>
    </dgm:pt>
    <dgm:pt modelId="{486D4304-7739-4C67-9D77-7C52A048DDB2}" type="parTrans" cxnId="{90BC96F3-FAF5-4615-8653-9E3520A9522F}">
      <dgm:prSet/>
      <dgm:spPr/>
      <dgm:t>
        <a:bodyPr/>
        <a:lstStyle/>
        <a:p>
          <a:endParaRPr lang="en-GB" sz="1000">
            <a:latin typeface="Arial" panose="020B0604020202020204" pitchFamily="34" charset="0"/>
            <a:cs typeface="Arial" panose="020B0604020202020204" pitchFamily="34" charset="0"/>
          </a:endParaRPr>
        </a:p>
      </dgm:t>
    </dgm:pt>
    <dgm:pt modelId="{ADA92268-315F-4C6D-ACBB-1E02A360B135}" type="sibTrans" cxnId="{90BC96F3-FAF5-4615-8653-9E3520A9522F}">
      <dgm:prSet/>
      <dgm:spPr/>
      <dgm:t>
        <a:bodyPr/>
        <a:lstStyle/>
        <a:p>
          <a:endParaRPr lang="en-GB" sz="1000">
            <a:latin typeface="Arial" panose="020B0604020202020204" pitchFamily="34" charset="0"/>
            <a:cs typeface="Arial" panose="020B0604020202020204" pitchFamily="34" charset="0"/>
          </a:endParaRPr>
        </a:p>
      </dgm:t>
    </dgm:pt>
    <dgm:pt modelId="{AC418267-50B5-425F-92C1-1B860F410A55}">
      <dgm:prSet phldrT="[Text]" custT="1"/>
      <dgm:spPr/>
      <dgm:t>
        <a:bodyPr/>
        <a:lstStyle/>
        <a:p>
          <a:r>
            <a:rPr lang="en-GB" sz="1000">
              <a:latin typeface="Arial" panose="020B0604020202020204" pitchFamily="34" charset="0"/>
              <a:cs typeface="Arial" panose="020B0604020202020204" pitchFamily="34" charset="0"/>
            </a:rPr>
            <a:t>Clinicans attending to uncertainty (epistemic humility) </a:t>
          </a:r>
        </a:p>
      </dgm:t>
    </dgm:pt>
    <dgm:pt modelId="{7BB92400-70DB-4599-89F2-6722A1C5A2DB}" type="parTrans" cxnId="{F8B187AB-5ED6-4E95-8202-4C52F5EEBDCD}">
      <dgm:prSet/>
      <dgm:spPr/>
      <dgm:t>
        <a:bodyPr/>
        <a:lstStyle/>
        <a:p>
          <a:endParaRPr lang="en-GB" sz="1000">
            <a:latin typeface="Arial" panose="020B0604020202020204" pitchFamily="34" charset="0"/>
            <a:cs typeface="Arial" panose="020B0604020202020204" pitchFamily="34" charset="0"/>
          </a:endParaRPr>
        </a:p>
      </dgm:t>
    </dgm:pt>
    <dgm:pt modelId="{7B5F9C20-242E-4179-B5B2-64A8798D8ADB}" type="sibTrans" cxnId="{F8B187AB-5ED6-4E95-8202-4C52F5EEBDCD}">
      <dgm:prSet/>
      <dgm:spPr/>
      <dgm:t>
        <a:bodyPr/>
        <a:lstStyle/>
        <a:p>
          <a:endParaRPr lang="en-GB" sz="1000">
            <a:latin typeface="Arial" panose="020B0604020202020204" pitchFamily="34" charset="0"/>
            <a:cs typeface="Arial" panose="020B0604020202020204" pitchFamily="34" charset="0"/>
          </a:endParaRPr>
        </a:p>
      </dgm:t>
    </dgm:pt>
    <dgm:pt modelId="{8C5045B5-624B-4408-8287-F148AE20CB57}">
      <dgm:prSet phldrT="[Text]" custT="1"/>
      <dgm:spPr/>
      <dgm:t>
        <a:bodyPr/>
        <a:lstStyle/>
        <a:p>
          <a:r>
            <a:rPr lang="en-GB" sz="1000" b="1">
              <a:latin typeface="Arial" panose="020B0604020202020204" pitchFamily="34" charset="0"/>
              <a:cs typeface="Arial" panose="020B0604020202020204" pitchFamily="34" charset="0"/>
            </a:rPr>
            <a:t>Diagnostic uncertainty </a:t>
          </a:r>
        </a:p>
      </dgm:t>
    </dgm:pt>
    <dgm:pt modelId="{3D3FA49F-E19A-4836-8826-19342B2BEFA6}" type="parTrans" cxnId="{F90D974B-5D8B-4E5E-8402-2F6F056D757D}">
      <dgm:prSet/>
      <dgm:spPr/>
      <dgm:t>
        <a:bodyPr/>
        <a:lstStyle/>
        <a:p>
          <a:endParaRPr lang="en-GB" sz="1000">
            <a:latin typeface="Arial" panose="020B0604020202020204" pitchFamily="34" charset="0"/>
            <a:cs typeface="Arial" panose="020B0604020202020204" pitchFamily="34" charset="0"/>
          </a:endParaRPr>
        </a:p>
      </dgm:t>
    </dgm:pt>
    <dgm:pt modelId="{594CEE7C-CD1D-460B-BB31-DA41A6CFBB1C}" type="sibTrans" cxnId="{F90D974B-5D8B-4E5E-8402-2F6F056D757D}">
      <dgm:prSet/>
      <dgm:spPr/>
      <dgm:t>
        <a:bodyPr/>
        <a:lstStyle/>
        <a:p>
          <a:endParaRPr lang="en-GB" sz="1000">
            <a:latin typeface="Arial" panose="020B0604020202020204" pitchFamily="34" charset="0"/>
            <a:cs typeface="Arial" panose="020B0604020202020204" pitchFamily="34" charset="0"/>
          </a:endParaRPr>
        </a:p>
      </dgm:t>
    </dgm:pt>
    <dgm:pt modelId="{1F261506-AB58-4831-85F7-75572E1DFF7F}">
      <dgm:prSet phldrT="[Text]" custT="1"/>
      <dgm:spPr/>
      <dgm:t>
        <a:bodyPr/>
        <a:lstStyle/>
        <a:p>
          <a:r>
            <a:rPr lang="en-GB" sz="1000">
              <a:latin typeface="Arial" panose="020B0604020202020204" pitchFamily="34" charset="0"/>
              <a:cs typeface="Arial" panose="020B0604020202020204" pitchFamily="34" charset="0"/>
            </a:rPr>
            <a:t>Identifing a cause or acceptable explaintion for their symptoms.</a:t>
          </a:r>
        </a:p>
      </dgm:t>
    </dgm:pt>
    <dgm:pt modelId="{669689F2-B7CF-4B5A-B5C4-75ACD1D8E00A}" type="parTrans" cxnId="{0C226FB9-1DCB-4B4B-B355-231556E5E1DC}">
      <dgm:prSet/>
      <dgm:spPr/>
      <dgm:t>
        <a:bodyPr/>
        <a:lstStyle/>
        <a:p>
          <a:endParaRPr lang="en-GB" sz="1000">
            <a:latin typeface="Arial" panose="020B0604020202020204" pitchFamily="34" charset="0"/>
            <a:cs typeface="Arial" panose="020B0604020202020204" pitchFamily="34" charset="0"/>
          </a:endParaRPr>
        </a:p>
      </dgm:t>
    </dgm:pt>
    <dgm:pt modelId="{FAB6F948-06DA-44A1-BEFB-FA48631D5A73}" type="sibTrans" cxnId="{0C226FB9-1DCB-4B4B-B355-231556E5E1DC}">
      <dgm:prSet/>
      <dgm:spPr/>
      <dgm:t>
        <a:bodyPr/>
        <a:lstStyle/>
        <a:p>
          <a:endParaRPr lang="en-GB" sz="1000">
            <a:latin typeface="Arial" panose="020B0604020202020204" pitchFamily="34" charset="0"/>
            <a:cs typeface="Arial" panose="020B0604020202020204" pitchFamily="34" charset="0"/>
          </a:endParaRPr>
        </a:p>
      </dgm:t>
    </dgm:pt>
    <dgm:pt modelId="{DABB4931-779D-4DB7-9BB4-2912181B1374}">
      <dgm:prSet phldrT="[Text]" custT="1"/>
      <dgm:spPr/>
      <dgm:t>
        <a:bodyPr/>
        <a:lstStyle/>
        <a:p>
          <a:r>
            <a:rPr lang="en-GB" sz="1000">
              <a:latin typeface="Arial" panose="020B0604020202020204" pitchFamily="34" charset="0"/>
              <a:cs typeface="Arial" panose="020B0604020202020204" pitchFamily="34" charset="0"/>
            </a:rPr>
            <a:t>Investigations / imaging  </a:t>
          </a:r>
        </a:p>
      </dgm:t>
    </dgm:pt>
    <dgm:pt modelId="{0489939A-E8E4-4954-868A-F4F19910F511}" type="parTrans" cxnId="{A2455FEF-5194-42F8-97A5-2B569844C8A4}">
      <dgm:prSet/>
      <dgm:spPr/>
      <dgm:t>
        <a:bodyPr/>
        <a:lstStyle/>
        <a:p>
          <a:endParaRPr lang="en-GB" sz="1000">
            <a:latin typeface="Arial" panose="020B0604020202020204" pitchFamily="34" charset="0"/>
            <a:cs typeface="Arial" panose="020B0604020202020204" pitchFamily="34" charset="0"/>
          </a:endParaRPr>
        </a:p>
      </dgm:t>
    </dgm:pt>
    <dgm:pt modelId="{BA8C942A-3476-4495-B387-CB17E3793F88}" type="sibTrans" cxnId="{A2455FEF-5194-42F8-97A5-2B569844C8A4}">
      <dgm:prSet/>
      <dgm:spPr/>
      <dgm:t>
        <a:bodyPr/>
        <a:lstStyle/>
        <a:p>
          <a:endParaRPr lang="en-GB" sz="1000">
            <a:latin typeface="Arial" panose="020B0604020202020204" pitchFamily="34" charset="0"/>
            <a:cs typeface="Arial" panose="020B0604020202020204" pitchFamily="34" charset="0"/>
          </a:endParaRPr>
        </a:p>
      </dgm:t>
    </dgm:pt>
    <dgm:pt modelId="{59A04851-83B0-4E75-AFCE-7AB37711005A}">
      <dgm:prSet custT="1"/>
      <dgm:spPr/>
      <dgm:t>
        <a:bodyPr/>
        <a:lstStyle/>
        <a:p>
          <a:r>
            <a:rPr lang="en-GB" sz="1000">
              <a:latin typeface="Arial" panose="020B0604020202020204" pitchFamily="34" charset="0"/>
              <a:cs typeface="Arial" panose="020B0604020202020204" pitchFamily="34" charset="0"/>
            </a:rPr>
            <a:t>Expertise </a:t>
          </a:r>
        </a:p>
      </dgm:t>
    </dgm:pt>
    <dgm:pt modelId="{C82727E4-537B-4A58-8603-915909CA06E0}" type="parTrans" cxnId="{A939A6E2-E31E-411F-8DDD-A5CC268A70E6}">
      <dgm:prSet/>
      <dgm:spPr/>
      <dgm:t>
        <a:bodyPr/>
        <a:lstStyle/>
        <a:p>
          <a:endParaRPr lang="en-GB" sz="1000">
            <a:latin typeface="Arial" panose="020B0604020202020204" pitchFamily="34" charset="0"/>
            <a:cs typeface="Arial" panose="020B0604020202020204" pitchFamily="34" charset="0"/>
          </a:endParaRPr>
        </a:p>
      </dgm:t>
    </dgm:pt>
    <dgm:pt modelId="{F0A3EF87-A824-4480-8AF6-5154E289A757}" type="sibTrans" cxnId="{A939A6E2-E31E-411F-8DDD-A5CC268A70E6}">
      <dgm:prSet/>
      <dgm:spPr/>
      <dgm:t>
        <a:bodyPr/>
        <a:lstStyle/>
        <a:p>
          <a:endParaRPr lang="en-GB" sz="1000">
            <a:latin typeface="Arial" panose="020B0604020202020204" pitchFamily="34" charset="0"/>
            <a:cs typeface="Arial" panose="020B0604020202020204" pitchFamily="34" charset="0"/>
          </a:endParaRPr>
        </a:p>
      </dgm:t>
    </dgm:pt>
    <dgm:pt modelId="{54A67721-51AF-47D1-B771-31F13E0612F8}">
      <dgm:prSet custT="1"/>
      <dgm:spPr/>
      <dgm:t>
        <a:bodyPr/>
        <a:lstStyle/>
        <a:p>
          <a:r>
            <a:rPr lang="en-GB" sz="1000" b="1">
              <a:latin typeface="Arial" panose="020B0604020202020204" pitchFamily="34" charset="0"/>
              <a:cs typeface="Arial" panose="020B0604020202020204" pitchFamily="34" charset="0"/>
            </a:rPr>
            <a:t>Prognostic uncertainty </a:t>
          </a:r>
        </a:p>
      </dgm:t>
    </dgm:pt>
    <dgm:pt modelId="{F35D9EE3-F6C4-4759-9BE5-C104CC8AB191}" type="parTrans" cxnId="{1718BEE9-BBE6-40C4-A3BB-5D7F8240EDDE}">
      <dgm:prSet/>
      <dgm:spPr/>
      <dgm:t>
        <a:bodyPr/>
        <a:lstStyle/>
        <a:p>
          <a:endParaRPr lang="en-GB" sz="1000">
            <a:latin typeface="Arial" panose="020B0604020202020204" pitchFamily="34" charset="0"/>
            <a:cs typeface="Arial" panose="020B0604020202020204" pitchFamily="34" charset="0"/>
          </a:endParaRPr>
        </a:p>
      </dgm:t>
    </dgm:pt>
    <dgm:pt modelId="{277F576B-8CEB-4B95-8355-E46991EC9403}" type="sibTrans" cxnId="{1718BEE9-BBE6-40C4-A3BB-5D7F8240EDDE}">
      <dgm:prSet/>
      <dgm:spPr/>
      <dgm:t>
        <a:bodyPr/>
        <a:lstStyle/>
        <a:p>
          <a:endParaRPr lang="en-GB" sz="1000">
            <a:latin typeface="Arial" panose="020B0604020202020204" pitchFamily="34" charset="0"/>
            <a:cs typeface="Arial" panose="020B0604020202020204" pitchFamily="34" charset="0"/>
          </a:endParaRPr>
        </a:p>
      </dgm:t>
    </dgm:pt>
    <dgm:pt modelId="{7B5FE808-3F30-4AF6-99F8-AEDB38E46C80}">
      <dgm:prSet custT="1"/>
      <dgm:spPr/>
      <dgm:t>
        <a:bodyPr/>
        <a:lstStyle/>
        <a:p>
          <a:r>
            <a:rPr lang="en-GB" sz="1000">
              <a:latin typeface="Arial" panose="020B0604020202020204" pitchFamily="34" charset="0"/>
              <a:cs typeface="Arial" panose="020B0604020202020204" pitchFamily="34" charset="0"/>
            </a:rPr>
            <a:t>Biomedial model vs Biopsycosocial model</a:t>
          </a:r>
        </a:p>
      </dgm:t>
    </dgm:pt>
    <dgm:pt modelId="{42E4FC48-79B5-433B-8FA4-832C3DAE087A}" type="parTrans" cxnId="{E4617ABB-250E-4CB2-9722-1195AC9C7C0C}">
      <dgm:prSet/>
      <dgm:spPr/>
      <dgm:t>
        <a:bodyPr/>
        <a:lstStyle/>
        <a:p>
          <a:endParaRPr lang="en-GB" sz="1000">
            <a:latin typeface="Arial" panose="020B0604020202020204" pitchFamily="34" charset="0"/>
            <a:cs typeface="Arial" panose="020B0604020202020204" pitchFamily="34" charset="0"/>
          </a:endParaRPr>
        </a:p>
      </dgm:t>
    </dgm:pt>
    <dgm:pt modelId="{612F598D-C3D3-4737-8D40-D15E7DFB9A19}" type="sibTrans" cxnId="{E4617ABB-250E-4CB2-9722-1195AC9C7C0C}">
      <dgm:prSet/>
      <dgm:spPr/>
      <dgm:t>
        <a:bodyPr/>
        <a:lstStyle/>
        <a:p>
          <a:endParaRPr lang="en-GB" sz="1000">
            <a:latin typeface="Arial" panose="020B0604020202020204" pitchFamily="34" charset="0"/>
            <a:cs typeface="Arial" panose="020B0604020202020204" pitchFamily="34" charset="0"/>
          </a:endParaRPr>
        </a:p>
      </dgm:t>
    </dgm:pt>
    <dgm:pt modelId="{C5C06B1E-8FB3-4DFE-B8F2-6C63C8A1C9DC}">
      <dgm:prSet custT="1"/>
      <dgm:spPr/>
      <dgm:t>
        <a:bodyPr/>
        <a:lstStyle/>
        <a:p>
          <a:r>
            <a:rPr lang="en-GB" sz="1000">
              <a:latin typeface="Arial" panose="020B0604020202020204" pitchFamily="34" charset="0"/>
              <a:cs typeface="Arial" panose="020B0604020202020204" pitchFamily="34" charset="0"/>
            </a:rPr>
            <a:t>Impact on their self identity</a:t>
          </a:r>
        </a:p>
      </dgm:t>
    </dgm:pt>
    <dgm:pt modelId="{BBACFC3A-64A3-49FF-A6B7-AD8A8E6D3BEF}" type="parTrans" cxnId="{3F898EC5-EF09-4228-9250-AC334FC657E4}">
      <dgm:prSet/>
      <dgm:spPr/>
      <dgm:t>
        <a:bodyPr/>
        <a:lstStyle/>
        <a:p>
          <a:endParaRPr lang="en-GB" sz="1000">
            <a:latin typeface="Arial" panose="020B0604020202020204" pitchFamily="34" charset="0"/>
            <a:cs typeface="Arial" panose="020B0604020202020204" pitchFamily="34" charset="0"/>
          </a:endParaRPr>
        </a:p>
      </dgm:t>
    </dgm:pt>
    <dgm:pt modelId="{9DA8FD37-DA52-4A94-AC80-006532E642DA}" type="sibTrans" cxnId="{3F898EC5-EF09-4228-9250-AC334FC657E4}">
      <dgm:prSet/>
      <dgm:spPr/>
      <dgm:t>
        <a:bodyPr/>
        <a:lstStyle/>
        <a:p>
          <a:endParaRPr lang="en-GB" sz="1000">
            <a:latin typeface="Arial" panose="020B0604020202020204" pitchFamily="34" charset="0"/>
            <a:cs typeface="Arial" panose="020B0604020202020204" pitchFamily="34" charset="0"/>
          </a:endParaRPr>
        </a:p>
      </dgm:t>
    </dgm:pt>
    <dgm:pt modelId="{40C8A67A-6D7D-496B-A158-5CECAD5921EF}">
      <dgm:prSet custT="1"/>
      <dgm:spPr/>
      <dgm:t>
        <a:bodyPr/>
        <a:lstStyle/>
        <a:p>
          <a:r>
            <a:rPr lang="en-GB" sz="1000">
              <a:latin typeface="Arial" panose="020B0604020202020204" pitchFamily="34" charset="0"/>
              <a:cs typeface="Arial" panose="020B0604020202020204" pitchFamily="34" charset="0"/>
            </a:rPr>
            <a:t>Beliefs or fear of the unknown </a:t>
          </a:r>
        </a:p>
      </dgm:t>
    </dgm:pt>
    <dgm:pt modelId="{24EAF48F-C99C-4540-9D31-ADC00065A497}" type="parTrans" cxnId="{66639B56-3DDA-4D30-A5FF-E4B92047B9ED}">
      <dgm:prSet/>
      <dgm:spPr/>
      <dgm:t>
        <a:bodyPr/>
        <a:lstStyle/>
        <a:p>
          <a:endParaRPr lang="en-GB" sz="1000">
            <a:latin typeface="Arial" panose="020B0604020202020204" pitchFamily="34" charset="0"/>
            <a:cs typeface="Arial" panose="020B0604020202020204" pitchFamily="34" charset="0"/>
          </a:endParaRPr>
        </a:p>
      </dgm:t>
    </dgm:pt>
    <dgm:pt modelId="{82C14588-43A1-400A-8FBD-8F128F05E27A}" type="sibTrans" cxnId="{66639B56-3DDA-4D30-A5FF-E4B92047B9ED}">
      <dgm:prSet/>
      <dgm:spPr/>
      <dgm:t>
        <a:bodyPr/>
        <a:lstStyle/>
        <a:p>
          <a:endParaRPr lang="en-GB" sz="1000">
            <a:latin typeface="Arial" panose="020B0604020202020204" pitchFamily="34" charset="0"/>
            <a:cs typeface="Arial" panose="020B0604020202020204" pitchFamily="34" charset="0"/>
          </a:endParaRPr>
        </a:p>
      </dgm:t>
    </dgm:pt>
    <dgm:pt modelId="{23903AE6-A92A-47CE-BCAA-823A912D3296}">
      <dgm:prSet custT="1"/>
      <dgm:spPr/>
      <dgm:t>
        <a:bodyPr/>
        <a:lstStyle/>
        <a:p>
          <a:r>
            <a:rPr lang="en-GB" sz="1000">
              <a:latin typeface="Arial" panose="020B0604020202020204" pitchFamily="34" charset="0"/>
              <a:cs typeface="Arial" panose="020B0604020202020204" pitchFamily="34" charset="0"/>
            </a:rPr>
            <a:t>Fluctuating symptoms and their ability to cope</a:t>
          </a:r>
        </a:p>
      </dgm:t>
    </dgm:pt>
    <dgm:pt modelId="{7A496888-8F35-4970-B342-252D631A324C}" type="parTrans" cxnId="{3010243D-AB22-4BC4-8950-EB8EDB2C37C9}">
      <dgm:prSet/>
      <dgm:spPr/>
      <dgm:t>
        <a:bodyPr/>
        <a:lstStyle/>
        <a:p>
          <a:endParaRPr lang="en-GB" sz="1000">
            <a:latin typeface="Arial" panose="020B0604020202020204" pitchFamily="34" charset="0"/>
            <a:cs typeface="Arial" panose="020B0604020202020204" pitchFamily="34" charset="0"/>
          </a:endParaRPr>
        </a:p>
      </dgm:t>
    </dgm:pt>
    <dgm:pt modelId="{9982DBDA-E025-4685-B246-6BB1FC20C416}" type="sibTrans" cxnId="{3010243D-AB22-4BC4-8950-EB8EDB2C37C9}">
      <dgm:prSet/>
      <dgm:spPr/>
      <dgm:t>
        <a:bodyPr/>
        <a:lstStyle/>
        <a:p>
          <a:endParaRPr lang="en-GB" sz="1000">
            <a:latin typeface="Arial" panose="020B0604020202020204" pitchFamily="34" charset="0"/>
            <a:cs typeface="Arial" panose="020B0604020202020204" pitchFamily="34" charset="0"/>
          </a:endParaRPr>
        </a:p>
      </dgm:t>
    </dgm:pt>
    <dgm:pt modelId="{A178C58B-14FC-4374-A979-BE2093A0ED55}" type="pres">
      <dgm:prSet presAssocID="{C808252A-5DBE-4D51-A36E-4803121AD501}" presName="diagram" presStyleCnt="0">
        <dgm:presLayoutVars>
          <dgm:chPref val="1"/>
          <dgm:dir/>
          <dgm:animOne val="branch"/>
          <dgm:animLvl val="lvl"/>
          <dgm:resizeHandles/>
        </dgm:presLayoutVars>
      </dgm:prSet>
      <dgm:spPr/>
    </dgm:pt>
    <dgm:pt modelId="{268794F0-895A-43C9-91D6-66B1762AF679}" type="pres">
      <dgm:prSet presAssocID="{2B084B44-F275-48B7-9FB6-E2A251EC2621}" presName="root" presStyleCnt="0"/>
      <dgm:spPr/>
    </dgm:pt>
    <dgm:pt modelId="{E69345C6-9CCA-4499-B4B5-4F1A4E75912F}" type="pres">
      <dgm:prSet presAssocID="{2B084B44-F275-48B7-9FB6-E2A251EC2621}" presName="rootComposite" presStyleCnt="0"/>
      <dgm:spPr/>
    </dgm:pt>
    <dgm:pt modelId="{0A834470-21D5-43C1-AAEC-4C475DEE0C5A}" type="pres">
      <dgm:prSet presAssocID="{2B084B44-F275-48B7-9FB6-E2A251EC2621}" presName="rootText" presStyleLbl="node1" presStyleIdx="0" presStyleCnt="3"/>
      <dgm:spPr/>
    </dgm:pt>
    <dgm:pt modelId="{3995FDBB-895D-4C8D-8375-7761C1D69611}" type="pres">
      <dgm:prSet presAssocID="{2B084B44-F275-48B7-9FB6-E2A251EC2621}" presName="rootConnector" presStyleLbl="node1" presStyleIdx="0" presStyleCnt="3"/>
      <dgm:spPr/>
    </dgm:pt>
    <dgm:pt modelId="{4AAC5EA1-A5C7-49CA-8894-DD584873382F}" type="pres">
      <dgm:prSet presAssocID="{2B084B44-F275-48B7-9FB6-E2A251EC2621}" presName="childShape" presStyleCnt="0"/>
      <dgm:spPr/>
    </dgm:pt>
    <dgm:pt modelId="{56FAF5D1-0C09-4328-8AD7-B22B2A79EF02}" type="pres">
      <dgm:prSet presAssocID="{486D4304-7739-4C67-9D77-7C52A048DDB2}" presName="Name13" presStyleLbl="parChTrans1D2" presStyleIdx="0" presStyleCnt="9"/>
      <dgm:spPr/>
    </dgm:pt>
    <dgm:pt modelId="{1EA0816B-12FA-418A-8C88-CE5F2FD41C44}" type="pres">
      <dgm:prSet presAssocID="{F5690CED-EEDA-4F17-B594-C87A3D3C150E}" presName="childText" presStyleLbl="bgAcc1" presStyleIdx="0" presStyleCnt="9">
        <dgm:presLayoutVars>
          <dgm:bulletEnabled val="1"/>
        </dgm:presLayoutVars>
      </dgm:prSet>
      <dgm:spPr/>
    </dgm:pt>
    <dgm:pt modelId="{3A58C741-E871-4E42-ABBA-CE359C7003BC}" type="pres">
      <dgm:prSet presAssocID="{7BB92400-70DB-4599-89F2-6722A1C5A2DB}" presName="Name13" presStyleLbl="parChTrans1D2" presStyleIdx="1" presStyleCnt="9"/>
      <dgm:spPr/>
    </dgm:pt>
    <dgm:pt modelId="{3DA32FD5-E98A-4993-B955-C152180A3BB9}" type="pres">
      <dgm:prSet presAssocID="{AC418267-50B5-425F-92C1-1B860F410A55}" presName="childText" presStyleLbl="bgAcc1" presStyleIdx="1" presStyleCnt="9">
        <dgm:presLayoutVars>
          <dgm:bulletEnabled val="1"/>
        </dgm:presLayoutVars>
      </dgm:prSet>
      <dgm:spPr/>
    </dgm:pt>
    <dgm:pt modelId="{4DB6EFE9-64A8-4362-86BF-D7AAF5106121}" type="pres">
      <dgm:prSet presAssocID="{C82727E4-537B-4A58-8603-915909CA06E0}" presName="Name13" presStyleLbl="parChTrans1D2" presStyleIdx="2" presStyleCnt="9"/>
      <dgm:spPr/>
    </dgm:pt>
    <dgm:pt modelId="{79D2D3F4-267B-434E-9DF6-972333D68E20}" type="pres">
      <dgm:prSet presAssocID="{59A04851-83B0-4E75-AFCE-7AB37711005A}" presName="childText" presStyleLbl="bgAcc1" presStyleIdx="2" presStyleCnt="9">
        <dgm:presLayoutVars>
          <dgm:bulletEnabled val="1"/>
        </dgm:presLayoutVars>
      </dgm:prSet>
      <dgm:spPr/>
    </dgm:pt>
    <dgm:pt modelId="{40EB4F46-4845-41F8-BED3-DDB411BCAC15}" type="pres">
      <dgm:prSet presAssocID="{8C5045B5-624B-4408-8287-F148AE20CB57}" presName="root" presStyleCnt="0"/>
      <dgm:spPr/>
    </dgm:pt>
    <dgm:pt modelId="{4A27EDD4-32C9-4160-9CE2-DCD53A7BFE04}" type="pres">
      <dgm:prSet presAssocID="{8C5045B5-624B-4408-8287-F148AE20CB57}" presName="rootComposite" presStyleCnt="0"/>
      <dgm:spPr/>
    </dgm:pt>
    <dgm:pt modelId="{A76027B1-8A98-43C5-8B0E-47A4FBE451F6}" type="pres">
      <dgm:prSet presAssocID="{8C5045B5-624B-4408-8287-F148AE20CB57}" presName="rootText" presStyleLbl="node1" presStyleIdx="1" presStyleCnt="3"/>
      <dgm:spPr/>
    </dgm:pt>
    <dgm:pt modelId="{6E0CD78E-D10F-40AA-99F9-811756F7B260}" type="pres">
      <dgm:prSet presAssocID="{8C5045B5-624B-4408-8287-F148AE20CB57}" presName="rootConnector" presStyleLbl="node1" presStyleIdx="1" presStyleCnt="3"/>
      <dgm:spPr/>
    </dgm:pt>
    <dgm:pt modelId="{A8FC55A7-A3FB-4033-A440-8E7A83090E6D}" type="pres">
      <dgm:prSet presAssocID="{8C5045B5-624B-4408-8287-F148AE20CB57}" presName="childShape" presStyleCnt="0"/>
      <dgm:spPr/>
    </dgm:pt>
    <dgm:pt modelId="{18A2C98C-034C-41FE-9622-7AFAAABB827D}" type="pres">
      <dgm:prSet presAssocID="{669689F2-B7CF-4B5A-B5C4-75ACD1D8E00A}" presName="Name13" presStyleLbl="parChTrans1D2" presStyleIdx="3" presStyleCnt="9"/>
      <dgm:spPr/>
    </dgm:pt>
    <dgm:pt modelId="{D99A8DFD-1FD3-442A-96C9-3722A0029337}" type="pres">
      <dgm:prSet presAssocID="{1F261506-AB58-4831-85F7-75572E1DFF7F}" presName="childText" presStyleLbl="bgAcc1" presStyleIdx="3" presStyleCnt="9">
        <dgm:presLayoutVars>
          <dgm:bulletEnabled val="1"/>
        </dgm:presLayoutVars>
      </dgm:prSet>
      <dgm:spPr/>
    </dgm:pt>
    <dgm:pt modelId="{CCA8B6A4-9ABB-4230-9AF5-4B7102B789BA}" type="pres">
      <dgm:prSet presAssocID="{0489939A-E8E4-4954-868A-F4F19910F511}" presName="Name13" presStyleLbl="parChTrans1D2" presStyleIdx="4" presStyleCnt="9"/>
      <dgm:spPr/>
    </dgm:pt>
    <dgm:pt modelId="{401432C0-69E1-4D66-86E2-1999C26F6231}" type="pres">
      <dgm:prSet presAssocID="{DABB4931-779D-4DB7-9BB4-2912181B1374}" presName="childText" presStyleLbl="bgAcc1" presStyleIdx="4" presStyleCnt="9">
        <dgm:presLayoutVars>
          <dgm:bulletEnabled val="1"/>
        </dgm:presLayoutVars>
      </dgm:prSet>
      <dgm:spPr/>
    </dgm:pt>
    <dgm:pt modelId="{C54CDB09-97ED-49DD-B0E4-B48C4E023EDC}" type="pres">
      <dgm:prSet presAssocID="{42E4FC48-79B5-433B-8FA4-832C3DAE087A}" presName="Name13" presStyleLbl="parChTrans1D2" presStyleIdx="5" presStyleCnt="9"/>
      <dgm:spPr/>
    </dgm:pt>
    <dgm:pt modelId="{D3FF949C-DFF0-4CC4-B259-1B7C5B1F2933}" type="pres">
      <dgm:prSet presAssocID="{7B5FE808-3F30-4AF6-99F8-AEDB38E46C80}" presName="childText" presStyleLbl="bgAcc1" presStyleIdx="5" presStyleCnt="9">
        <dgm:presLayoutVars>
          <dgm:bulletEnabled val="1"/>
        </dgm:presLayoutVars>
      </dgm:prSet>
      <dgm:spPr/>
    </dgm:pt>
    <dgm:pt modelId="{D2FC0522-8EBB-40E4-9F5B-BC3AE2CAB3C8}" type="pres">
      <dgm:prSet presAssocID="{54A67721-51AF-47D1-B771-31F13E0612F8}" presName="root" presStyleCnt="0"/>
      <dgm:spPr/>
    </dgm:pt>
    <dgm:pt modelId="{9DECF37C-827D-43D4-9603-0D8689D13B15}" type="pres">
      <dgm:prSet presAssocID="{54A67721-51AF-47D1-B771-31F13E0612F8}" presName="rootComposite" presStyleCnt="0"/>
      <dgm:spPr/>
    </dgm:pt>
    <dgm:pt modelId="{2FA3F36A-6424-4D84-A4E0-A8ABD75CDE38}" type="pres">
      <dgm:prSet presAssocID="{54A67721-51AF-47D1-B771-31F13E0612F8}" presName="rootText" presStyleLbl="node1" presStyleIdx="2" presStyleCnt="3"/>
      <dgm:spPr/>
    </dgm:pt>
    <dgm:pt modelId="{E76CC55A-5B50-4322-A939-225D07A31393}" type="pres">
      <dgm:prSet presAssocID="{54A67721-51AF-47D1-B771-31F13E0612F8}" presName="rootConnector" presStyleLbl="node1" presStyleIdx="2" presStyleCnt="3"/>
      <dgm:spPr/>
    </dgm:pt>
    <dgm:pt modelId="{CFF96DDF-382D-44F8-93B0-8F731A38EC84}" type="pres">
      <dgm:prSet presAssocID="{54A67721-51AF-47D1-B771-31F13E0612F8}" presName="childShape" presStyleCnt="0"/>
      <dgm:spPr/>
    </dgm:pt>
    <dgm:pt modelId="{FDDED89B-41DD-41FD-939C-F6203E3B2A94}" type="pres">
      <dgm:prSet presAssocID="{BBACFC3A-64A3-49FF-A6B7-AD8A8E6D3BEF}" presName="Name13" presStyleLbl="parChTrans1D2" presStyleIdx="6" presStyleCnt="9"/>
      <dgm:spPr/>
    </dgm:pt>
    <dgm:pt modelId="{E6AB02D2-B9D9-4F48-8FCC-DB7112BF258A}" type="pres">
      <dgm:prSet presAssocID="{C5C06B1E-8FB3-4DFE-B8F2-6C63C8A1C9DC}" presName="childText" presStyleLbl="bgAcc1" presStyleIdx="6" presStyleCnt="9">
        <dgm:presLayoutVars>
          <dgm:bulletEnabled val="1"/>
        </dgm:presLayoutVars>
      </dgm:prSet>
      <dgm:spPr/>
    </dgm:pt>
    <dgm:pt modelId="{9722C8A7-1C4D-484F-B64E-7053C21082DA}" type="pres">
      <dgm:prSet presAssocID="{24EAF48F-C99C-4540-9D31-ADC00065A497}" presName="Name13" presStyleLbl="parChTrans1D2" presStyleIdx="7" presStyleCnt="9"/>
      <dgm:spPr/>
    </dgm:pt>
    <dgm:pt modelId="{B2CB9F17-1FDF-4B25-9062-69207814D91C}" type="pres">
      <dgm:prSet presAssocID="{40C8A67A-6D7D-496B-A158-5CECAD5921EF}" presName="childText" presStyleLbl="bgAcc1" presStyleIdx="7" presStyleCnt="9">
        <dgm:presLayoutVars>
          <dgm:bulletEnabled val="1"/>
        </dgm:presLayoutVars>
      </dgm:prSet>
      <dgm:spPr/>
    </dgm:pt>
    <dgm:pt modelId="{B1177F31-7AA5-47B6-9592-1215786ECDC7}" type="pres">
      <dgm:prSet presAssocID="{7A496888-8F35-4970-B342-252D631A324C}" presName="Name13" presStyleLbl="parChTrans1D2" presStyleIdx="8" presStyleCnt="9"/>
      <dgm:spPr/>
    </dgm:pt>
    <dgm:pt modelId="{AE69574D-2218-40C5-93C7-92B70C41C49E}" type="pres">
      <dgm:prSet presAssocID="{23903AE6-A92A-47CE-BCAA-823A912D3296}" presName="childText" presStyleLbl="bgAcc1" presStyleIdx="8" presStyleCnt="9">
        <dgm:presLayoutVars>
          <dgm:bulletEnabled val="1"/>
        </dgm:presLayoutVars>
      </dgm:prSet>
      <dgm:spPr/>
    </dgm:pt>
  </dgm:ptLst>
  <dgm:cxnLst>
    <dgm:cxn modelId="{3CE7AB02-8686-459B-9A1F-0709AEC1BA89}" type="presOf" srcId="{54A67721-51AF-47D1-B771-31F13E0612F8}" destId="{2FA3F36A-6424-4D84-A4E0-A8ABD75CDE38}" srcOrd="0" destOrd="0" presId="urn:microsoft.com/office/officeart/2005/8/layout/hierarchy3"/>
    <dgm:cxn modelId="{A62A9703-236B-4228-9892-E165E6F84C85}" type="presOf" srcId="{C5C06B1E-8FB3-4DFE-B8F2-6C63C8A1C9DC}" destId="{E6AB02D2-B9D9-4F48-8FCC-DB7112BF258A}" srcOrd="0" destOrd="0" presId="urn:microsoft.com/office/officeart/2005/8/layout/hierarchy3"/>
    <dgm:cxn modelId="{F8E3DD04-9EF5-4F99-93B1-0028671925FC}" type="presOf" srcId="{C808252A-5DBE-4D51-A36E-4803121AD501}" destId="{A178C58B-14FC-4374-A979-BE2093A0ED55}" srcOrd="0" destOrd="0" presId="urn:microsoft.com/office/officeart/2005/8/layout/hierarchy3"/>
    <dgm:cxn modelId="{C6AD2913-D7EB-42B0-AB6E-7F5463002867}" type="presOf" srcId="{7BB92400-70DB-4599-89F2-6722A1C5A2DB}" destId="{3A58C741-E871-4E42-ABBA-CE359C7003BC}" srcOrd="0" destOrd="0" presId="urn:microsoft.com/office/officeart/2005/8/layout/hierarchy3"/>
    <dgm:cxn modelId="{DD10D714-30F5-4653-AF49-806FEB56878E}" type="presOf" srcId="{DABB4931-779D-4DB7-9BB4-2912181B1374}" destId="{401432C0-69E1-4D66-86E2-1999C26F6231}" srcOrd="0" destOrd="0" presId="urn:microsoft.com/office/officeart/2005/8/layout/hierarchy3"/>
    <dgm:cxn modelId="{18807816-E182-403A-BCE5-C70307C63DB1}" type="presOf" srcId="{24EAF48F-C99C-4540-9D31-ADC00065A497}" destId="{9722C8A7-1C4D-484F-B64E-7053C21082DA}" srcOrd="0" destOrd="0" presId="urn:microsoft.com/office/officeart/2005/8/layout/hierarchy3"/>
    <dgm:cxn modelId="{1938341A-385D-4435-A50D-3515250AEAD1}" type="presOf" srcId="{486D4304-7739-4C67-9D77-7C52A048DDB2}" destId="{56FAF5D1-0C09-4328-8AD7-B22B2A79EF02}" srcOrd="0" destOrd="0" presId="urn:microsoft.com/office/officeart/2005/8/layout/hierarchy3"/>
    <dgm:cxn modelId="{2838E01B-C302-4C79-8846-A848A3F4F4CC}" type="presOf" srcId="{7A496888-8F35-4970-B342-252D631A324C}" destId="{B1177F31-7AA5-47B6-9592-1215786ECDC7}" srcOrd="0" destOrd="0" presId="urn:microsoft.com/office/officeart/2005/8/layout/hierarchy3"/>
    <dgm:cxn modelId="{7B99651D-0EB5-40B9-BC2A-451C8CAAFEF2}" type="presOf" srcId="{0489939A-E8E4-4954-868A-F4F19910F511}" destId="{CCA8B6A4-9ABB-4230-9AF5-4B7102B789BA}" srcOrd="0" destOrd="0" presId="urn:microsoft.com/office/officeart/2005/8/layout/hierarchy3"/>
    <dgm:cxn modelId="{3010243D-AB22-4BC4-8950-EB8EDB2C37C9}" srcId="{54A67721-51AF-47D1-B771-31F13E0612F8}" destId="{23903AE6-A92A-47CE-BCAA-823A912D3296}" srcOrd="2" destOrd="0" parTransId="{7A496888-8F35-4970-B342-252D631A324C}" sibTransId="{9982DBDA-E025-4685-B246-6BB1FC20C416}"/>
    <dgm:cxn modelId="{E221285B-637E-4579-917A-04369D3F63F7}" type="presOf" srcId="{7B5FE808-3F30-4AF6-99F8-AEDB38E46C80}" destId="{D3FF949C-DFF0-4CC4-B259-1B7C5B1F2933}" srcOrd="0" destOrd="0" presId="urn:microsoft.com/office/officeart/2005/8/layout/hierarchy3"/>
    <dgm:cxn modelId="{70AC7D41-6BB9-4C35-A0F5-B9AA137D6C6B}" type="presOf" srcId="{54A67721-51AF-47D1-B771-31F13E0612F8}" destId="{E76CC55A-5B50-4322-A939-225D07A31393}" srcOrd="1" destOrd="0" presId="urn:microsoft.com/office/officeart/2005/8/layout/hierarchy3"/>
    <dgm:cxn modelId="{2525C049-C816-45EA-B4FF-894626C27D64}" type="presOf" srcId="{669689F2-B7CF-4B5A-B5C4-75ACD1D8E00A}" destId="{18A2C98C-034C-41FE-9622-7AFAAABB827D}" srcOrd="0" destOrd="0" presId="urn:microsoft.com/office/officeart/2005/8/layout/hierarchy3"/>
    <dgm:cxn modelId="{F90D974B-5D8B-4E5E-8402-2F6F056D757D}" srcId="{C808252A-5DBE-4D51-A36E-4803121AD501}" destId="{8C5045B5-624B-4408-8287-F148AE20CB57}" srcOrd="1" destOrd="0" parTransId="{3D3FA49F-E19A-4836-8826-19342B2BEFA6}" sibTransId="{594CEE7C-CD1D-460B-BB31-DA41A6CFBB1C}"/>
    <dgm:cxn modelId="{67C4616D-F4C4-4E10-81C4-D3A5C001D288}" type="presOf" srcId="{40C8A67A-6D7D-496B-A158-5CECAD5921EF}" destId="{B2CB9F17-1FDF-4B25-9062-69207814D91C}" srcOrd="0" destOrd="0" presId="urn:microsoft.com/office/officeart/2005/8/layout/hierarchy3"/>
    <dgm:cxn modelId="{92C28D6E-0D4B-403E-9BDA-DADA60D71F58}" type="presOf" srcId="{2B084B44-F275-48B7-9FB6-E2A251EC2621}" destId="{0A834470-21D5-43C1-AAEC-4C475DEE0C5A}" srcOrd="0" destOrd="0" presId="urn:microsoft.com/office/officeart/2005/8/layout/hierarchy3"/>
    <dgm:cxn modelId="{67742276-0637-44A0-A770-A8748BCB10AB}" type="presOf" srcId="{8C5045B5-624B-4408-8287-F148AE20CB57}" destId="{6E0CD78E-D10F-40AA-99F9-811756F7B260}" srcOrd="1" destOrd="0" presId="urn:microsoft.com/office/officeart/2005/8/layout/hierarchy3"/>
    <dgm:cxn modelId="{66639B56-3DDA-4D30-A5FF-E4B92047B9ED}" srcId="{54A67721-51AF-47D1-B771-31F13E0612F8}" destId="{40C8A67A-6D7D-496B-A158-5CECAD5921EF}" srcOrd="1" destOrd="0" parTransId="{24EAF48F-C99C-4540-9D31-ADC00065A497}" sibTransId="{82C14588-43A1-400A-8FBD-8F128F05E27A}"/>
    <dgm:cxn modelId="{0E64AD77-A44A-4292-895C-4BD17862B50A}" type="presOf" srcId="{8C5045B5-624B-4408-8287-F148AE20CB57}" destId="{A76027B1-8A98-43C5-8B0E-47A4FBE451F6}" srcOrd="0" destOrd="0" presId="urn:microsoft.com/office/officeart/2005/8/layout/hierarchy3"/>
    <dgm:cxn modelId="{7663C07B-6BD7-4279-8D46-10B80F0BBE77}" type="presOf" srcId="{C82727E4-537B-4A58-8603-915909CA06E0}" destId="{4DB6EFE9-64A8-4362-86BF-D7AAF5106121}" srcOrd="0" destOrd="0" presId="urn:microsoft.com/office/officeart/2005/8/layout/hierarchy3"/>
    <dgm:cxn modelId="{F8B187AB-5ED6-4E95-8202-4C52F5EEBDCD}" srcId="{2B084B44-F275-48B7-9FB6-E2A251EC2621}" destId="{AC418267-50B5-425F-92C1-1B860F410A55}" srcOrd="1" destOrd="0" parTransId="{7BB92400-70DB-4599-89F2-6722A1C5A2DB}" sibTransId="{7B5F9C20-242E-4179-B5B2-64A8798D8ADB}"/>
    <dgm:cxn modelId="{BB695DAC-E49E-4BEE-B0B1-CD59FBFF82E7}" type="presOf" srcId="{F5690CED-EEDA-4F17-B594-C87A3D3C150E}" destId="{1EA0816B-12FA-418A-8C88-CE5F2FD41C44}" srcOrd="0" destOrd="0" presId="urn:microsoft.com/office/officeart/2005/8/layout/hierarchy3"/>
    <dgm:cxn modelId="{0C226FB9-1DCB-4B4B-B355-231556E5E1DC}" srcId="{8C5045B5-624B-4408-8287-F148AE20CB57}" destId="{1F261506-AB58-4831-85F7-75572E1DFF7F}" srcOrd="0" destOrd="0" parTransId="{669689F2-B7CF-4B5A-B5C4-75ACD1D8E00A}" sibTransId="{FAB6F948-06DA-44A1-BEFB-FA48631D5A73}"/>
    <dgm:cxn modelId="{6438BCBA-C49F-4D3B-BAEF-0C9919DEDD12}" type="presOf" srcId="{23903AE6-A92A-47CE-BCAA-823A912D3296}" destId="{AE69574D-2218-40C5-93C7-92B70C41C49E}" srcOrd="0" destOrd="0" presId="urn:microsoft.com/office/officeart/2005/8/layout/hierarchy3"/>
    <dgm:cxn modelId="{E4617ABB-250E-4CB2-9722-1195AC9C7C0C}" srcId="{8C5045B5-624B-4408-8287-F148AE20CB57}" destId="{7B5FE808-3F30-4AF6-99F8-AEDB38E46C80}" srcOrd="2" destOrd="0" parTransId="{42E4FC48-79B5-433B-8FA4-832C3DAE087A}" sibTransId="{612F598D-C3D3-4737-8D40-D15E7DFB9A19}"/>
    <dgm:cxn modelId="{3F898EC5-EF09-4228-9250-AC334FC657E4}" srcId="{54A67721-51AF-47D1-B771-31F13E0612F8}" destId="{C5C06B1E-8FB3-4DFE-B8F2-6C63C8A1C9DC}" srcOrd="0" destOrd="0" parTransId="{BBACFC3A-64A3-49FF-A6B7-AD8A8E6D3BEF}" sibTransId="{9DA8FD37-DA52-4A94-AC80-006532E642DA}"/>
    <dgm:cxn modelId="{73A6A9D1-2BFB-45AD-9D99-4B0407ED77C0}" type="presOf" srcId="{BBACFC3A-64A3-49FF-A6B7-AD8A8E6D3BEF}" destId="{FDDED89B-41DD-41FD-939C-F6203E3B2A94}" srcOrd="0" destOrd="0" presId="urn:microsoft.com/office/officeart/2005/8/layout/hierarchy3"/>
    <dgm:cxn modelId="{CC1B2DD6-238F-452B-95D6-E47DBACA5B6C}" type="presOf" srcId="{2B084B44-F275-48B7-9FB6-E2A251EC2621}" destId="{3995FDBB-895D-4C8D-8375-7761C1D69611}" srcOrd="1" destOrd="0" presId="urn:microsoft.com/office/officeart/2005/8/layout/hierarchy3"/>
    <dgm:cxn modelId="{870E40D8-1670-4DFE-9051-C8EBB40EEC81}" type="presOf" srcId="{59A04851-83B0-4E75-AFCE-7AB37711005A}" destId="{79D2D3F4-267B-434E-9DF6-972333D68E20}" srcOrd="0" destOrd="0" presId="urn:microsoft.com/office/officeart/2005/8/layout/hierarchy3"/>
    <dgm:cxn modelId="{06740DE0-CD0F-4567-8BF5-63D27CC66A68}" type="presOf" srcId="{42E4FC48-79B5-433B-8FA4-832C3DAE087A}" destId="{C54CDB09-97ED-49DD-B0E4-B48C4E023EDC}" srcOrd="0" destOrd="0" presId="urn:microsoft.com/office/officeart/2005/8/layout/hierarchy3"/>
    <dgm:cxn modelId="{A939A6E2-E31E-411F-8DDD-A5CC268A70E6}" srcId="{2B084B44-F275-48B7-9FB6-E2A251EC2621}" destId="{59A04851-83B0-4E75-AFCE-7AB37711005A}" srcOrd="2" destOrd="0" parTransId="{C82727E4-537B-4A58-8603-915909CA06E0}" sibTransId="{F0A3EF87-A824-4480-8AF6-5154E289A757}"/>
    <dgm:cxn modelId="{1718BEE9-BBE6-40C4-A3BB-5D7F8240EDDE}" srcId="{C808252A-5DBE-4D51-A36E-4803121AD501}" destId="{54A67721-51AF-47D1-B771-31F13E0612F8}" srcOrd="2" destOrd="0" parTransId="{F35D9EE3-F6C4-4759-9BE5-C104CC8AB191}" sibTransId="{277F576B-8CEB-4B95-8355-E46991EC9403}"/>
    <dgm:cxn modelId="{A1DF8FEE-068E-436C-B7E3-C4D8CBEDA13B}" srcId="{C808252A-5DBE-4D51-A36E-4803121AD501}" destId="{2B084B44-F275-48B7-9FB6-E2A251EC2621}" srcOrd="0" destOrd="0" parTransId="{373F43AA-F79F-4BC5-BC92-71120D09CBE1}" sibTransId="{2F05DB01-A95B-48FE-8559-41CA145B61C0}"/>
    <dgm:cxn modelId="{A2455FEF-5194-42F8-97A5-2B569844C8A4}" srcId="{8C5045B5-624B-4408-8287-F148AE20CB57}" destId="{DABB4931-779D-4DB7-9BB4-2912181B1374}" srcOrd="1" destOrd="0" parTransId="{0489939A-E8E4-4954-868A-F4F19910F511}" sibTransId="{BA8C942A-3476-4495-B387-CB17E3793F88}"/>
    <dgm:cxn modelId="{90BC96F3-FAF5-4615-8653-9E3520A9522F}" srcId="{2B084B44-F275-48B7-9FB6-E2A251EC2621}" destId="{F5690CED-EEDA-4F17-B594-C87A3D3C150E}" srcOrd="0" destOrd="0" parTransId="{486D4304-7739-4C67-9D77-7C52A048DDB2}" sibTransId="{ADA92268-315F-4C6D-ACBB-1E02A360B135}"/>
    <dgm:cxn modelId="{BF7421F8-8657-4F72-90FB-E039C0BACFCD}" type="presOf" srcId="{AC418267-50B5-425F-92C1-1B860F410A55}" destId="{3DA32FD5-E98A-4993-B955-C152180A3BB9}" srcOrd="0" destOrd="0" presId="urn:microsoft.com/office/officeart/2005/8/layout/hierarchy3"/>
    <dgm:cxn modelId="{3546BBFC-9C5D-4A10-AF29-948B4F165B26}" type="presOf" srcId="{1F261506-AB58-4831-85F7-75572E1DFF7F}" destId="{D99A8DFD-1FD3-442A-96C9-3722A0029337}" srcOrd="0" destOrd="0" presId="urn:microsoft.com/office/officeart/2005/8/layout/hierarchy3"/>
    <dgm:cxn modelId="{129F1014-74DA-4FC0-9D85-D47672B353EB}" type="presParOf" srcId="{A178C58B-14FC-4374-A979-BE2093A0ED55}" destId="{268794F0-895A-43C9-91D6-66B1762AF679}" srcOrd="0" destOrd="0" presId="urn:microsoft.com/office/officeart/2005/8/layout/hierarchy3"/>
    <dgm:cxn modelId="{76B1FC89-11EC-429D-A546-488F412D3ED5}" type="presParOf" srcId="{268794F0-895A-43C9-91D6-66B1762AF679}" destId="{E69345C6-9CCA-4499-B4B5-4F1A4E75912F}" srcOrd="0" destOrd="0" presId="urn:microsoft.com/office/officeart/2005/8/layout/hierarchy3"/>
    <dgm:cxn modelId="{58CA4187-DE71-47A9-AEA9-98179AD229E6}" type="presParOf" srcId="{E69345C6-9CCA-4499-B4B5-4F1A4E75912F}" destId="{0A834470-21D5-43C1-AAEC-4C475DEE0C5A}" srcOrd="0" destOrd="0" presId="urn:microsoft.com/office/officeart/2005/8/layout/hierarchy3"/>
    <dgm:cxn modelId="{2306DB40-3032-41D8-AA65-1D8436E56651}" type="presParOf" srcId="{E69345C6-9CCA-4499-B4B5-4F1A4E75912F}" destId="{3995FDBB-895D-4C8D-8375-7761C1D69611}" srcOrd="1" destOrd="0" presId="urn:microsoft.com/office/officeart/2005/8/layout/hierarchy3"/>
    <dgm:cxn modelId="{315A56EE-D493-4A95-8F8D-53B1A6248B27}" type="presParOf" srcId="{268794F0-895A-43C9-91D6-66B1762AF679}" destId="{4AAC5EA1-A5C7-49CA-8894-DD584873382F}" srcOrd="1" destOrd="0" presId="urn:microsoft.com/office/officeart/2005/8/layout/hierarchy3"/>
    <dgm:cxn modelId="{FF4DAC1F-1A32-49FB-833D-E2C1A25ED8FB}" type="presParOf" srcId="{4AAC5EA1-A5C7-49CA-8894-DD584873382F}" destId="{56FAF5D1-0C09-4328-8AD7-B22B2A79EF02}" srcOrd="0" destOrd="0" presId="urn:microsoft.com/office/officeart/2005/8/layout/hierarchy3"/>
    <dgm:cxn modelId="{99BD1214-92DF-41AF-8E17-78F5B16C601B}" type="presParOf" srcId="{4AAC5EA1-A5C7-49CA-8894-DD584873382F}" destId="{1EA0816B-12FA-418A-8C88-CE5F2FD41C44}" srcOrd="1" destOrd="0" presId="urn:microsoft.com/office/officeart/2005/8/layout/hierarchy3"/>
    <dgm:cxn modelId="{B5B450A9-EAEE-4D62-B415-C3392FA56878}" type="presParOf" srcId="{4AAC5EA1-A5C7-49CA-8894-DD584873382F}" destId="{3A58C741-E871-4E42-ABBA-CE359C7003BC}" srcOrd="2" destOrd="0" presId="urn:microsoft.com/office/officeart/2005/8/layout/hierarchy3"/>
    <dgm:cxn modelId="{36E06E26-F1D6-490F-9FD6-C0B4C4D11201}" type="presParOf" srcId="{4AAC5EA1-A5C7-49CA-8894-DD584873382F}" destId="{3DA32FD5-E98A-4993-B955-C152180A3BB9}" srcOrd="3" destOrd="0" presId="urn:microsoft.com/office/officeart/2005/8/layout/hierarchy3"/>
    <dgm:cxn modelId="{B96D1891-3326-4231-BC6C-56FE9AF3452F}" type="presParOf" srcId="{4AAC5EA1-A5C7-49CA-8894-DD584873382F}" destId="{4DB6EFE9-64A8-4362-86BF-D7AAF5106121}" srcOrd="4" destOrd="0" presId="urn:microsoft.com/office/officeart/2005/8/layout/hierarchy3"/>
    <dgm:cxn modelId="{A14FCA51-EFE5-4AC9-8391-CBADEB4EE6D4}" type="presParOf" srcId="{4AAC5EA1-A5C7-49CA-8894-DD584873382F}" destId="{79D2D3F4-267B-434E-9DF6-972333D68E20}" srcOrd="5" destOrd="0" presId="urn:microsoft.com/office/officeart/2005/8/layout/hierarchy3"/>
    <dgm:cxn modelId="{05308C91-9276-46B3-8CB1-DF34FEBCF1C4}" type="presParOf" srcId="{A178C58B-14FC-4374-A979-BE2093A0ED55}" destId="{40EB4F46-4845-41F8-BED3-DDB411BCAC15}" srcOrd="1" destOrd="0" presId="urn:microsoft.com/office/officeart/2005/8/layout/hierarchy3"/>
    <dgm:cxn modelId="{3A909E9E-202B-4CA7-A1C5-8BE9DEE1A5C2}" type="presParOf" srcId="{40EB4F46-4845-41F8-BED3-DDB411BCAC15}" destId="{4A27EDD4-32C9-4160-9CE2-DCD53A7BFE04}" srcOrd="0" destOrd="0" presId="urn:microsoft.com/office/officeart/2005/8/layout/hierarchy3"/>
    <dgm:cxn modelId="{DE775696-CE76-4322-A83C-5256288F70DF}" type="presParOf" srcId="{4A27EDD4-32C9-4160-9CE2-DCD53A7BFE04}" destId="{A76027B1-8A98-43C5-8B0E-47A4FBE451F6}" srcOrd="0" destOrd="0" presId="urn:microsoft.com/office/officeart/2005/8/layout/hierarchy3"/>
    <dgm:cxn modelId="{7026C5ED-A16D-43BC-9460-22A9F6CCBDCD}" type="presParOf" srcId="{4A27EDD4-32C9-4160-9CE2-DCD53A7BFE04}" destId="{6E0CD78E-D10F-40AA-99F9-811756F7B260}" srcOrd="1" destOrd="0" presId="urn:microsoft.com/office/officeart/2005/8/layout/hierarchy3"/>
    <dgm:cxn modelId="{4CB40D20-F5D7-4480-AD01-054A0D98553E}" type="presParOf" srcId="{40EB4F46-4845-41F8-BED3-DDB411BCAC15}" destId="{A8FC55A7-A3FB-4033-A440-8E7A83090E6D}" srcOrd="1" destOrd="0" presId="urn:microsoft.com/office/officeart/2005/8/layout/hierarchy3"/>
    <dgm:cxn modelId="{18E4E7A3-43E4-4736-A780-2BBAAB2A21E2}" type="presParOf" srcId="{A8FC55A7-A3FB-4033-A440-8E7A83090E6D}" destId="{18A2C98C-034C-41FE-9622-7AFAAABB827D}" srcOrd="0" destOrd="0" presId="urn:microsoft.com/office/officeart/2005/8/layout/hierarchy3"/>
    <dgm:cxn modelId="{405F0876-7EB8-4D3F-9066-D60C32040876}" type="presParOf" srcId="{A8FC55A7-A3FB-4033-A440-8E7A83090E6D}" destId="{D99A8DFD-1FD3-442A-96C9-3722A0029337}" srcOrd="1" destOrd="0" presId="urn:microsoft.com/office/officeart/2005/8/layout/hierarchy3"/>
    <dgm:cxn modelId="{8D4EDC14-5E6D-446C-9E6A-D81E34AB7327}" type="presParOf" srcId="{A8FC55A7-A3FB-4033-A440-8E7A83090E6D}" destId="{CCA8B6A4-9ABB-4230-9AF5-4B7102B789BA}" srcOrd="2" destOrd="0" presId="urn:microsoft.com/office/officeart/2005/8/layout/hierarchy3"/>
    <dgm:cxn modelId="{BA2AF4A9-7C51-426E-A25E-C9E117F52F60}" type="presParOf" srcId="{A8FC55A7-A3FB-4033-A440-8E7A83090E6D}" destId="{401432C0-69E1-4D66-86E2-1999C26F6231}" srcOrd="3" destOrd="0" presId="urn:microsoft.com/office/officeart/2005/8/layout/hierarchy3"/>
    <dgm:cxn modelId="{A67595B5-0992-449B-8621-3EFD1218FA24}" type="presParOf" srcId="{A8FC55A7-A3FB-4033-A440-8E7A83090E6D}" destId="{C54CDB09-97ED-49DD-B0E4-B48C4E023EDC}" srcOrd="4" destOrd="0" presId="urn:microsoft.com/office/officeart/2005/8/layout/hierarchy3"/>
    <dgm:cxn modelId="{717E4FD0-E88A-4876-A96D-AD6CD08246AD}" type="presParOf" srcId="{A8FC55A7-A3FB-4033-A440-8E7A83090E6D}" destId="{D3FF949C-DFF0-4CC4-B259-1B7C5B1F2933}" srcOrd="5" destOrd="0" presId="urn:microsoft.com/office/officeart/2005/8/layout/hierarchy3"/>
    <dgm:cxn modelId="{EF342AB4-BB43-4FE9-8027-C5213CE3CA9D}" type="presParOf" srcId="{A178C58B-14FC-4374-A979-BE2093A0ED55}" destId="{D2FC0522-8EBB-40E4-9F5B-BC3AE2CAB3C8}" srcOrd="2" destOrd="0" presId="urn:microsoft.com/office/officeart/2005/8/layout/hierarchy3"/>
    <dgm:cxn modelId="{5523EB97-CF75-4686-97D2-349C41132F9C}" type="presParOf" srcId="{D2FC0522-8EBB-40E4-9F5B-BC3AE2CAB3C8}" destId="{9DECF37C-827D-43D4-9603-0D8689D13B15}" srcOrd="0" destOrd="0" presId="urn:microsoft.com/office/officeart/2005/8/layout/hierarchy3"/>
    <dgm:cxn modelId="{4C390FF1-50C6-4882-AF96-A7E10408FFAE}" type="presParOf" srcId="{9DECF37C-827D-43D4-9603-0D8689D13B15}" destId="{2FA3F36A-6424-4D84-A4E0-A8ABD75CDE38}" srcOrd="0" destOrd="0" presId="urn:microsoft.com/office/officeart/2005/8/layout/hierarchy3"/>
    <dgm:cxn modelId="{269B74FE-92A8-4437-A29D-B4221C5FDA03}" type="presParOf" srcId="{9DECF37C-827D-43D4-9603-0D8689D13B15}" destId="{E76CC55A-5B50-4322-A939-225D07A31393}" srcOrd="1" destOrd="0" presId="urn:microsoft.com/office/officeart/2005/8/layout/hierarchy3"/>
    <dgm:cxn modelId="{F42E85F2-ED15-4551-9C29-FE09B7ECC79B}" type="presParOf" srcId="{D2FC0522-8EBB-40E4-9F5B-BC3AE2CAB3C8}" destId="{CFF96DDF-382D-44F8-93B0-8F731A38EC84}" srcOrd="1" destOrd="0" presId="urn:microsoft.com/office/officeart/2005/8/layout/hierarchy3"/>
    <dgm:cxn modelId="{3CABAF20-62AF-4596-ADE3-825337391B4C}" type="presParOf" srcId="{CFF96DDF-382D-44F8-93B0-8F731A38EC84}" destId="{FDDED89B-41DD-41FD-939C-F6203E3B2A94}" srcOrd="0" destOrd="0" presId="urn:microsoft.com/office/officeart/2005/8/layout/hierarchy3"/>
    <dgm:cxn modelId="{7D6F7212-C7B3-4DFB-9D58-F743F3BEBC31}" type="presParOf" srcId="{CFF96DDF-382D-44F8-93B0-8F731A38EC84}" destId="{E6AB02D2-B9D9-4F48-8FCC-DB7112BF258A}" srcOrd="1" destOrd="0" presId="urn:microsoft.com/office/officeart/2005/8/layout/hierarchy3"/>
    <dgm:cxn modelId="{7FFBF2BA-4FFE-4C4C-A803-95B9F23D943D}" type="presParOf" srcId="{CFF96DDF-382D-44F8-93B0-8F731A38EC84}" destId="{9722C8A7-1C4D-484F-B64E-7053C21082DA}" srcOrd="2" destOrd="0" presId="urn:microsoft.com/office/officeart/2005/8/layout/hierarchy3"/>
    <dgm:cxn modelId="{A83305DE-0967-48BA-9EF3-7855C9DBA4AC}" type="presParOf" srcId="{CFF96DDF-382D-44F8-93B0-8F731A38EC84}" destId="{B2CB9F17-1FDF-4B25-9062-69207814D91C}" srcOrd="3" destOrd="0" presId="urn:microsoft.com/office/officeart/2005/8/layout/hierarchy3"/>
    <dgm:cxn modelId="{86E8B078-EE58-43B2-A408-5B89FEB974EE}" type="presParOf" srcId="{CFF96DDF-382D-44F8-93B0-8F731A38EC84}" destId="{B1177F31-7AA5-47B6-9592-1215786ECDC7}" srcOrd="4" destOrd="0" presId="urn:microsoft.com/office/officeart/2005/8/layout/hierarchy3"/>
    <dgm:cxn modelId="{5A41B2BF-A711-4F6D-85C2-85F6CAE2271D}" type="presParOf" srcId="{CFF96DDF-382D-44F8-93B0-8F731A38EC84}" destId="{AE69574D-2218-40C5-93C7-92B70C41C49E}" srcOrd="5" destOrd="0" presId="urn:microsoft.com/office/officeart/2005/8/layout/hierarchy3"/>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1E9F170-ED7B-4357-977E-D2B30CB2E0D2}" type="doc">
      <dgm:prSet loTypeId="urn:microsoft.com/office/officeart/2005/8/layout/cycle4" loCatId="cycle" qsTypeId="urn:microsoft.com/office/officeart/2005/8/quickstyle/simple1" qsCatId="simple" csTypeId="urn:microsoft.com/office/officeart/2005/8/colors/accent1_2" csCatId="accent1" phldr="1"/>
      <dgm:spPr/>
    </dgm:pt>
    <dgm:pt modelId="{5EEA76A5-09AF-4EAC-8155-C40B74938AFB}">
      <dgm:prSet phldrT="[Text]" custT="1"/>
      <dgm:spPr/>
      <dgm:t>
        <a:bodyPr/>
        <a:lstStyle/>
        <a:p>
          <a:r>
            <a:rPr lang="en-GB" sz="700">
              <a:latin typeface="Arial" panose="020B0604020202020204" pitchFamily="34" charset="0"/>
              <a:cs typeface="Arial" panose="020B0604020202020204" pitchFamily="34" charset="0"/>
            </a:rPr>
            <a:t>Maladaptive emotional regulation stratagies </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custT="1"/>
      <dgm:spPr/>
      <dgm:t>
        <a:bodyPr/>
        <a:lstStyle/>
        <a:p>
          <a:r>
            <a:rPr lang="en-GB" sz="700">
              <a:latin typeface="Arial" panose="020B0604020202020204" pitchFamily="34" charset="0"/>
              <a:cs typeface="Arial" panose="020B0604020202020204" pitchFamily="34" charset="0"/>
            </a:rPr>
            <a:t>Intolerance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custT="1"/>
      <dgm:spPr/>
      <dgm:t>
        <a:bodyPr/>
        <a:lstStyle/>
        <a:p>
          <a:r>
            <a:rPr lang="en-GB" sz="700">
              <a:latin typeface="Arial" panose="020B0604020202020204" pitchFamily="34" charset="0"/>
              <a:cs typeface="Arial" panose="020B0604020202020204" pitchFamily="34" charset="0"/>
            </a:rPr>
            <a:t>Hopeless-ness</a:t>
          </a:r>
          <a:endParaRPr lang="en-GB" sz="900">
            <a:latin typeface="Arial" panose="020B0604020202020204" pitchFamily="34" charset="0"/>
            <a:cs typeface="Arial" panose="020B0604020202020204" pitchFamily="34" charset="0"/>
          </a:endParaRP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E5AA3154-C38B-4D7E-BDAD-6980F6986447}">
      <dgm:prSet custT="1"/>
      <dgm:spPr/>
      <dgm:t>
        <a:bodyPr/>
        <a:lstStyle/>
        <a:p>
          <a:r>
            <a:rPr lang="en-GB" sz="700">
              <a:latin typeface="Arial" panose="020B0604020202020204" pitchFamily="34" charset="0"/>
              <a:cs typeface="Arial" panose="020B0604020202020204" pitchFamily="34" charset="0"/>
            </a:rPr>
            <a:t>Psychological rigidity </a:t>
          </a:r>
        </a:p>
      </dgm:t>
    </dgm:pt>
    <dgm:pt modelId="{7C99A397-D97D-4347-A14D-E380BB023E0D}" type="parTrans" cxnId="{9B8B84EB-0317-4EF8-8FBD-87B1EF1CCAC0}">
      <dgm:prSet/>
      <dgm:spPr/>
      <dgm:t>
        <a:bodyPr/>
        <a:lstStyle/>
        <a:p>
          <a:endParaRPr lang="en-GB"/>
        </a:p>
      </dgm:t>
    </dgm:pt>
    <dgm:pt modelId="{7DA0AE29-521C-44A6-99CA-523E68B696A8}" type="sibTrans" cxnId="{9B8B84EB-0317-4EF8-8FBD-87B1EF1CCAC0}">
      <dgm:prSet/>
      <dgm:spPr/>
      <dgm:t>
        <a:bodyPr/>
        <a:lstStyle/>
        <a:p>
          <a:endParaRPr lang="en-GB"/>
        </a:p>
      </dgm:t>
    </dgm:pt>
    <dgm:pt modelId="{94D04BEC-0BF9-431E-9ED6-D3E1ABC7A602}" type="pres">
      <dgm:prSet presAssocID="{31E9F170-ED7B-4357-977E-D2B30CB2E0D2}" presName="cycleMatrixDiagram" presStyleCnt="0">
        <dgm:presLayoutVars>
          <dgm:chMax val="1"/>
          <dgm:dir/>
          <dgm:animLvl val="lvl"/>
          <dgm:resizeHandles val="exact"/>
        </dgm:presLayoutVars>
      </dgm:prSet>
      <dgm:spPr/>
    </dgm:pt>
    <dgm:pt modelId="{1DF568E2-8CF7-431A-8352-D9105D3D04E9}" type="pres">
      <dgm:prSet presAssocID="{31E9F170-ED7B-4357-977E-D2B30CB2E0D2}" presName="children" presStyleCnt="0"/>
      <dgm:spPr/>
    </dgm:pt>
    <dgm:pt modelId="{E257D912-4386-421B-8CB0-BAD53BB8FCE0}" type="pres">
      <dgm:prSet presAssocID="{31E9F170-ED7B-4357-977E-D2B30CB2E0D2}" presName="childPlaceholder" presStyleCnt="0"/>
      <dgm:spPr/>
    </dgm:pt>
    <dgm:pt modelId="{8817455E-75A4-4951-B8F0-A2CECB1B9A63}" type="pres">
      <dgm:prSet presAssocID="{31E9F170-ED7B-4357-977E-D2B30CB2E0D2}" presName="circle" presStyleCnt="0"/>
      <dgm:spPr/>
    </dgm:pt>
    <dgm:pt modelId="{BF0BBA4C-8AB6-4E33-A071-99BE4B4FD5E2}" type="pres">
      <dgm:prSet presAssocID="{31E9F170-ED7B-4357-977E-D2B30CB2E0D2}" presName="quadrant1" presStyleLbl="node1" presStyleIdx="0" presStyleCnt="4">
        <dgm:presLayoutVars>
          <dgm:chMax val="1"/>
          <dgm:bulletEnabled val="1"/>
        </dgm:presLayoutVars>
      </dgm:prSet>
      <dgm:spPr/>
    </dgm:pt>
    <dgm:pt modelId="{C39F2298-CE26-450C-BA9E-A385F826AB28}" type="pres">
      <dgm:prSet presAssocID="{31E9F170-ED7B-4357-977E-D2B30CB2E0D2}" presName="quadrant2" presStyleLbl="node1" presStyleIdx="1" presStyleCnt="4">
        <dgm:presLayoutVars>
          <dgm:chMax val="1"/>
          <dgm:bulletEnabled val="1"/>
        </dgm:presLayoutVars>
      </dgm:prSet>
      <dgm:spPr/>
    </dgm:pt>
    <dgm:pt modelId="{C1517DCA-7CCB-41A7-89F2-8B6B5D71D85E}" type="pres">
      <dgm:prSet presAssocID="{31E9F170-ED7B-4357-977E-D2B30CB2E0D2}" presName="quadrant3" presStyleLbl="node1" presStyleIdx="2" presStyleCnt="4">
        <dgm:presLayoutVars>
          <dgm:chMax val="1"/>
          <dgm:bulletEnabled val="1"/>
        </dgm:presLayoutVars>
      </dgm:prSet>
      <dgm:spPr/>
    </dgm:pt>
    <dgm:pt modelId="{2BB43548-773C-495D-B802-178CCC9EA4CD}" type="pres">
      <dgm:prSet presAssocID="{31E9F170-ED7B-4357-977E-D2B30CB2E0D2}" presName="quadrant4" presStyleLbl="node1" presStyleIdx="3" presStyleCnt="4">
        <dgm:presLayoutVars>
          <dgm:chMax val="1"/>
          <dgm:bulletEnabled val="1"/>
        </dgm:presLayoutVars>
      </dgm:prSet>
      <dgm:spPr/>
    </dgm:pt>
    <dgm:pt modelId="{1D6F9DA9-E725-476C-9697-2CC93CC3E231}" type="pres">
      <dgm:prSet presAssocID="{31E9F170-ED7B-4357-977E-D2B30CB2E0D2}" presName="quadrantPlaceholder" presStyleCnt="0"/>
      <dgm:spPr/>
    </dgm:pt>
    <dgm:pt modelId="{49321F75-7CE2-43E3-A69E-C1240C5D8448}" type="pres">
      <dgm:prSet presAssocID="{31E9F170-ED7B-4357-977E-D2B30CB2E0D2}" presName="center1" presStyleLbl="fgShp" presStyleIdx="0" presStyleCnt="2"/>
      <dgm:spPr/>
    </dgm:pt>
    <dgm:pt modelId="{7537310F-9A4E-4C5E-BEBE-A5631E9106EB}" type="pres">
      <dgm:prSet presAssocID="{31E9F170-ED7B-4357-977E-D2B30CB2E0D2}" presName="center2" presStyleLbl="fgShp" presStyleIdx="1" presStyleCnt="2"/>
      <dgm:spPr/>
    </dgm:pt>
  </dgm:ptLst>
  <dgm:cxnLst>
    <dgm:cxn modelId="{6AB2B402-DC49-4430-8892-7B253EB93776}" type="presOf" srcId="{908FB6BB-B95A-425A-9E0B-91C411A08582}" destId="{C1517DCA-7CCB-41A7-89F2-8B6B5D71D85E}" srcOrd="0" destOrd="0" presId="urn:microsoft.com/office/officeart/2005/8/layout/cycle4"/>
    <dgm:cxn modelId="{583EB810-221B-4C2A-9416-50A1EB61555A}" type="presOf" srcId="{5EEA76A5-09AF-4EAC-8155-C40B74938AFB}" destId="{BF0BBA4C-8AB6-4E33-A071-99BE4B4FD5E2}" srcOrd="0" destOrd="0" presId="urn:microsoft.com/office/officeart/2005/8/layout/cycle4"/>
    <dgm:cxn modelId="{E84FCF47-AE0B-418E-B3B2-39B20B96487C}" type="presOf" srcId="{E5AA3154-C38B-4D7E-BDAD-6980F6986447}" destId="{2BB43548-773C-495D-B802-178CCC9EA4CD}" srcOrd="0" destOrd="0" presId="urn:microsoft.com/office/officeart/2005/8/layout/cycle4"/>
    <dgm:cxn modelId="{1EF19C4B-A29F-4377-9C8D-2D3C708E7752}" srcId="{31E9F170-ED7B-4357-977E-D2B30CB2E0D2}" destId="{0D60003F-D415-425B-BF58-6458D9CA81B2}" srcOrd="1" destOrd="0" parTransId="{309F324E-6DD2-42A1-AA0B-8891A6AC64C5}" sibTransId="{01688FA0-1A45-4D26-9848-CB32A60B3DC0}"/>
    <dgm:cxn modelId="{4D284BBB-4FFF-4A67-BF6C-89CF67463491}" srcId="{31E9F170-ED7B-4357-977E-D2B30CB2E0D2}" destId="{908FB6BB-B95A-425A-9E0B-91C411A08582}" srcOrd="2" destOrd="0" parTransId="{FC1B0267-3ECF-4DBC-99FF-C75F2B2E0660}" sibTransId="{1933FE0C-7B98-4793-B168-B0C10642C4C8}"/>
    <dgm:cxn modelId="{705DE0D6-1A97-4045-BD4D-49D7EC56A5F5}" type="presOf" srcId="{0D60003F-D415-425B-BF58-6458D9CA81B2}" destId="{C39F2298-CE26-450C-BA9E-A385F826AB28}" srcOrd="0" destOrd="0" presId="urn:microsoft.com/office/officeart/2005/8/layout/cycle4"/>
    <dgm:cxn modelId="{FB9D6DDC-6454-4C6A-B5DC-6E4535BAB42F}" srcId="{31E9F170-ED7B-4357-977E-D2B30CB2E0D2}" destId="{5EEA76A5-09AF-4EAC-8155-C40B74938AFB}" srcOrd="0" destOrd="0" parTransId="{E3B3D10A-4711-4024-A212-8DAC21429073}" sibTransId="{445E3354-27C9-4DD2-A410-1B4A509C0DE1}"/>
    <dgm:cxn modelId="{160C9ADF-9C31-4404-89A9-59594DF79A52}" type="presOf" srcId="{31E9F170-ED7B-4357-977E-D2B30CB2E0D2}" destId="{94D04BEC-0BF9-431E-9ED6-D3E1ABC7A602}" srcOrd="0" destOrd="0" presId="urn:microsoft.com/office/officeart/2005/8/layout/cycle4"/>
    <dgm:cxn modelId="{9B8B84EB-0317-4EF8-8FBD-87B1EF1CCAC0}" srcId="{31E9F170-ED7B-4357-977E-D2B30CB2E0D2}" destId="{E5AA3154-C38B-4D7E-BDAD-6980F6986447}" srcOrd="3" destOrd="0" parTransId="{7C99A397-D97D-4347-A14D-E380BB023E0D}" sibTransId="{7DA0AE29-521C-44A6-99CA-523E68B696A8}"/>
    <dgm:cxn modelId="{753F934A-0A51-4671-AD1D-1BEE1E5107A4}" type="presParOf" srcId="{94D04BEC-0BF9-431E-9ED6-D3E1ABC7A602}" destId="{1DF568E2-8CF7-431A-8352-D9105D3D04E9}" srcOrd="0" destOrd="0" presId="urn:microsoft.com/office/officeart/2005/8/layout/cycle4"/>
    <dgm:cxn modelId="{748E189A-670A-458B-88D8-6847CC8CFD0A}" type="presParOf" srcId="{1DF568E2-8CF7-431A-8352-D9105D3D04E9}" destId="{E257D912-4386-421B-8CB0-BAD53BB8FCE0}" srcOrd="0" destOrd="0" presId="urn:microsoft.com/office/officeart/2005/8/layout/cycle4"/>
    <dgm:cxn modelId="{57F59F39-3739-4125-89BF-8C42E79E5C1C}" type="presParOf" srcId="{94D04BEC-0BF9-431E-9ED6-D3E1ABC7A602}" destId="{8817455E-75A4-4951-B8F0-A2CECB1B9A63}" srcOrd="1" destOrd="0" presId="urn:microsoft.com/office/officeart/2005/8/layout/cycle4"/>
    <dgm:cxn modelId="{2622C3D7-E111-4870-B544-DC9B59EBF4FB}" type="presParOf" srcId="{8817455E-75A4-4951-B8F0-A2CECB1B9A63}" destId="{BF0BBA4C-8AB6-4E33-A071-99BE4B4FD5E2}" srcOrd="0" destOrd="0" presId="urn:microsoft.com/office/officeart/2005/8/layout/cycle4"/>
    <dgm:cxn modelId="{3109A7FC-B9F3-4FA6-BA5D-C84F591476F9}" type="presParOf" srcId="{8817455E-75A4-4951-B8F0-A2CECB1B9A63}" destId="{C39F2298-CE26-450C-BA9E-A385F826AB28}" srcOrd="1" destOrd="0" presId="urn:microsoft.com/office/officeart/2005/8/layout/cycle4"/>
    <dgm:cxn modelId="{1B4137E4-DE26-48D4-A857-ECAD824CF5D7}" type="presParOf" srcId="{8817455E-75A4-4951-B8F0-A2CECB1B9A63}" destId="{C1517DCA-7CCB-41A7-89F2-8B6B5D71D85E}" srcOrd="2" destOrd="0" presId="urn:microsoft.com/office/officeart/2005/8/layout/cycle4"/>
    <dgm:cxn modelId="{9E342F0D-1FA6-4958-99FC-170977D6C7ED}" type="presParOf" srcId="{8817455E-75A4-4951-B8F0-A2CECB1B9A63}" destId="{2BB43548-773C-495D-B802-178CCC9EA4CD}" srcOrd="3" destOrd="0" presId="urn:microsoft.com/office/officeart/2005/8/layout/cycle4"/>
    <dgm:cxn modelId="{AD1BD20F-36C3-4D0F-BBFC-D8371C83064A}" type="presParOf" srcId="{8817455E-75A4-4951-B8F0-A2CECB1B9A63}" destId="{1D6F9DA9-E725-476C-9697-2CC93CC3E231}" srcOrd="4" destOrd="0" presId="urn:microsoft.com/office/officeart/2005/8/layout/cycle4"/>
    <dgm:cxn modelId="{65BF5043-C2EC-4F23-8DDD-37D69E608F4D}" type="presParOf" srcId="{94D04BEC-0BF9-431E-9ED6-D3E1ABC7A602}" destId="{49321F75-7CE2-43E3-A69E-C1240C5D8448}" srcOrd="2" destOrd="0" presId="urn:microsoft.com/office/officeart/2005/8/layout/cycle4"/>
    <dgm:cxn modelId="{11130DDD-F790-452A-87DC-7B12063272FD}" type="presParOf" srcId="{94D04BEC-0BF9-431E-9ED6-D3E1ABC7A602}" destId="{7537310F-9A4E-4C5E-BEBE-A5631E9106EB}" srcOrd="3" destOrd="0" presId="urn:microsoft.com/office/officeart/2005/8/layout/cycle4"/>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1E9F170-ED7B-4357-977E-D2B30CB2E0D2}" type="doc">
      <dgm:prSet loTypeId="urn:microsoft.com/office/officeart/2005/8/layout/cycle4" loCatId="cycle" qsTypeId="urn:microsoft.com/office/officeart/2005/8/quickstyle/simple1" qsCatId="simple" csTypeId="urn:microsoft.com/office/officeart/2005/8/colors/accent1_2" csCatId="accent1" phldr="1"/>
      <dgm:spPr/>
    </dgm:pt>
    <dgm:pt modelId="{5EEA76A5-09AF-4EAC-8155-C40B74938AFB}">
      <dgm:prSet phldrT="[Text]" custT="1"/>
      <dgm:spPr/>
      <dgm:t>
        <a:bodyPr/>
        <a:lstStyle/>
        <a:p>
          <a:r>
            <a:rPr lang="en-GB" sz="700">
              <a:latin typeface="Arial" panose="020B0604020202020204" pitchFamily="34" charset="0"/>
              <a:cs typeface="Arial" panose="020B0604020202020204" pitchFamily="34" charset="0"/>
            </a:rPr>
            <a:t>Adaptive emotional regulation stratagies</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dgm:spPr/>
      <dgm:t>
        <a:bodyPr/>
        <a:lstStyle/>
        <a:p>
          <a:r>
            <a:rPr lang="en-GB">
              <a:latin typeface="Arial" panose="020B0604020202020204" pitchFamily="34" charset="0"/>
              <a:cs typeface="Arial" panose="020B0604020202020204" pitchFamily="34" charset="0"/>
            </a:rPr>
            <a:t>Increased 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Increased levels of hope</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896D14A2-71C5-4A4B-B4EB-6BB0DD952D21}">
      <dgm:prSet/>
      <dgm:spPr/>
      <dgm:t>
        <a:bodyPr/>
        <a:lstStyle/>
        <a:p>
          <a:r>
            <a:rPr lang="en-GB">
              <a:latin typeface="Arial" panose="020B0604020202020204" pitchFamily="34" charset="0"/>
              <a:cs typeface="Arial" panose="020B0604020202020204" pitchFamily="34" charset="0"/>
            </a:rPr>
            <a:t>Psychological flexibility </a:t>
          </a:r>
          <a:endParaRPr lang="en-GB"/>
        </a:p>
      </dgm:t>
    </dgm:pt>
    <dgm:pt modelId="{9D3A5F12-7B62-40E8-ACA3-9DE531FB2547}" type="parTrans" cxnId="{FD72E908-A0A5-44A7-B99D-D0D23F906018}">
      <dgm:prSet/>
      <dgm:spPr/>
      <dgm:t>
        <a:bodyPr/>
        <a:lstStyle/>
        <a:p>
          <a:endParaRPr lang="en-GB"/>
        </a:p>
      </dgm:t>
    </dgm:pt>
    <dgm:pt modelId="{78A483C2-C200-4DD0-90C0-87B4D522522E}" type="sibTrans" cxnId="{FD72E908-A0A5-44A7-B99D-D0D23F906018}">
      <dgm:prSet/>
      <dgm:spPr/>
      <dgm:t>
        <a:bodyPr/>
        <a:lstStyle/>
        <a:p>
          <a:endParaRPr lang="en-GB"/>
        </a:p>
      </dgm:t>
    </dgm:pt>
    <dgm:pt modelId="{A274DC82-4274-4529-9C8E-5A337610127B}" type="pres">
      <dgm:prSet presAssocID="{31E9F170-ED7B-4357-977E-D2B30CB2E0D2}" presName="cycleMatrixDiagram" presStyleCnt="0">
        <dgm:presLayoutVars>
          <dgm:chMax val="1"/>
          <dgm:dir/>
          <dgm:animLvl val="lvl"/>
          <dgm:resizeHandles val="exact"/>
        </dgm:presLayoutVars>
      </dgm:prSet>
      <dgm:spPr/>
    </dgm:pt>
    <dgm:pt modelId="{53BED2AC-2664-47E5-953E-978977882BF2}" type="pres">
      <dgm:prSet presAssocID="{31E9F170-ED7B-4357-977E-D2B30CB2E0D2}" presName="children" presStyleCnt="0"/>
      <dgm:spPr/>
    </dgm:pt>
    <dgm:pt modelId="{525695E7-EAAB-49A7-8450-1E93BD659169}" type="pres">
      <dgm:prSet presAssocID="{31E9F170-ED7B-4357-977E-D2B30CB2E0D2}" presName="childPlaceholder" presStyleCnt="0"/>
      <dgm:spPr/>
    </dgm:pt>
    <dgm:pt modelId="{D3263DA1-0046-4F01-A5B4-64A1964A190E}" type="pres">
      <dgm:prSet presAssocID="{31E9F170-ED7B-4357-977E-D2B30CB2E0D2}" presName="circle" presStyleCnt="0"/>
      <dgm:spPr/>
    </dgm:pt>
    <dgm:pt modelId="{0417C95A-69B5-4BDD-97B0-8B74034424AB}" type="pres">
      <dgm:prSet presAssocID="{31E9F170-ED7B-4357-977E-D2B30CB2E0D2}" presName="quadrant1" presStyleLbl="node1" presStyleIdx="0" presStyleCnt="4">
        <dgm:presLayoutVars>
          <dgm:chMax val="1"/>
          <dgm:bulletEnabled val="1"/>
        </dgm:presLayoutVars>
      </dgm:prSet>
      <dgm:spPr/>
    </dgm:pt>
    <dgm:pt modelId="{4319AECC-2C21-449F-BADC-A649F2A2F6B0}" type="pres">
      <dgm:prSet presAssocID="{31E9F170-ED7B-4357-977E-D2B30CB2E0D2}" presName="quadrant2" presStyleLbl="node1" presStyleIdx="1" presStyleCnt="4">
        <dgm:presLayoutVars>
          <dgm:chMax val="1"/>
          <dgm:bulletEnabled val="1"/>
        </dgm:presLayoutVars>
      </dgm:prSet>
      <dgm:spPr/>
    </dgm:pt>
    <dgm:pt modelId="{3EA76C86-E2B6-4CA4-BB38-760C93430232}" type="pres">
      <dgm:prSet presAssocID="{31E9F170-ED7B-4357-977E-D2B30CB2E0D2}" presName="quadrant3" presStyleLbl="node1" presStyleIdx="2" presStyleCnt="4">
        <dgm:presLayoutVars>
          <dgm:chMax val="1"/>
          <dgm:bulletEnabled val="1"/>
        </dgm:presLayoutVars>
      </dgm:prSet>
      <dgm:spPr/>
    </dgm:pt>
    <dgm:pt modelId="{6B5F61B7-0FCE-43AF-8360-ED95B748C26A}" type="pres">
      <dgm:prSet presAssocID="{31E9F170-ED7B-4357-977E-D2B30CB2E0D2}" presName="quadrant4" presStyleLbl="node1" presStyleIdx="3" presStyleCnt="4">
        <dgm:presLayoutVars>
          <dgm:chMax val="1"/>
          <dgm:bulletEnabled val="1"/>
        </dgm:presLayoutVars>
      </dgm:prSet>
      <dgm:spPr/>
    </dgm:pt>
    <dgm:pt modelId="{AE580605-3595-4258-936E-EB47D04C385B}" type="pres">
      <dgm:prSet presAssocID="{31E9F170-ED7B-4357-977E-D2B30CB2E0D2}" presName="quadrantPlaceholder" presStyleCnt="0"/>
      <dgm:spPr/>
    </dgm:pt>
    <dgm:pt modelId="{E59F3EF8-0AB1-41CD-A811-A9112DF7FF5D}" type="pres">
      <dgm:prSet presAssocID="{31E9F170-ED7B-4357-977E-D2B30CB2E0D2}" presName="center1" presStyleLbl="fgShp" presStyleIdx="0" presStyleCnt="2"/>
      <dgm:spPr/>
    </dgm:pt>
    <dgm:pt modelId="{6D2A9671-FAE7-41D5-A907-5187F3978D59}" type="pres">
      <dgm:prSet presAssocID="{31E9F170-ED7B-4357-977E-D2B30CB2E0D2}" presName="center2" presStyleLbl="fgShp" presStyleIdx="1" presStyleCnt="2"/>
      <dgm:spPr/>
    </dgm:pt>
  </dgm:ptLst>
  <dgm:cxnLst>
    <dgm:cxn modelId="{FD72E908-A0A5-44A7-B99D-D0D23F906018}" srcId="{31E9F170-ED7B-4357-977E-D2B30CB2E0D2}" destId="{896D14A2-71C5-4A4B-B4EB-6BB0DD952D21}" srcOrd="3" destOrd="0" parTransId="{9D3A5F12-7B62-40E8-ACA3-9DE531FB2547}" sibTransId="{78A483C2-C200-4DD0-90C0-87B4D522522E}"/>
    <dgm:cxn modelId="{D9B77927-6A2B-4267-8170-BD0A13B1DA75}" type="presOf" srcId="{5EEA76A5-09AF-4EAC-8155-C40B74938AFB}" destId="{0417C95A-69B5-4BDD-97B0-8B74034424AB}" srcOrd="0" destOrd="0" presId="urn:microsoft.com/office/officeart/2005/8/layout/cycle4"/>
    <dgm:cxn modelId="{1EF19C4B-A29F-4377-9C8D-2D3C708E7752}" srcId="{31E9F170-ED7B-4357-977E-D2B30CB2E0D2}" destId="{0D60003F-D415-425B-BF58-6458D9CA81B2}" srcOrd="1" destOrd="0" parTransId="{309F324E-6DD2-42A1-AA0B-8891A6AC64C5}" sibTransId="{01688FA0-1A45-4D26-9848-CB32A60B3DC0}"/>
    <dgm:cxn modelId="{8705AC98-E151-4309-A567-10A6551DDED3}" type="presOf" srcId="{896D14A2-71C5-4A4B-B4EB-6BB0DD952D21}" destId="{6B5F61B7-0FCE-43AF-8360-ED95B748C26A}" srcOrd="0" destOrd="0" presId="urn:microsoft.com/office/officeart/2005/8/layout/cycle4"/>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DF96CEE4-DFE4-4102-98BE-3B0AC8B33270}" type="presOf" srcId="{908FB6BB-B95A-425A-9E0B-91C411A08582}" destId="{3EA76C86-E2B6-4CA4-BB38-760C93430232}" srcOrd="0" destOrd="0" presId="urn:microsoft.com/office/officeart/2005/8/layout/cycle4"/>
    <dgm:cxn modelId="{4FE744E9-56FF-453B-BB38-D9FA2383C579}" type="presOf" srcId="{0D60003F-D415-425B-BF58-6458D9CA81B2}" destId="{4319AECC-2C21-449F-BADC-A649F2A2F6B0}" srcOrd="0" destOrd="0" presId="urn:microsoft.com/office/officeart/2005/8/layout/cycle4"/>
    <dgm:cxn modelId="{A2906EEE-2116-4315-A99C-4EA09446DAD3}" type="presOf" srcId="{31E9F170-ED7B-4357-977E-D2B30CB2E0D2}" destId="{A274DC82-4274-4529-9C8E-5A337610127B}" srcOrd="0" destOrd="0" presId="urn:microsoft.com/office/officeart/2005/8/layout/cycle4"/>
    <dgm:cxn modelId="{85D545CF-692E-4A2E-88C1-A4BCFE1D9F87}" type="presParOf" srcId="{A274DC82-4274-4529-9C8E-5A337610127B}" destId="{53BED2AC-2664-47E5-953E-978977882BF2}" srcOrd="0" destOrd="0" presId="urn:microsoft.com/office/officeart/2005/8/layout/cycle4"/>
    <dgm:cxn modelId="{DE3A443A-9258-4624-AA3F-3F97678B4205}" type="presParOf" srcId="{53BED2AC-2664-47E5-953E-978977882BF2}" destId="{525695E7-EAAB-49A7-8450-1E93BD659169}" srcOrd="0" destOrd="0" presId="urn:microsoft.com/office/officeart/2005/8/layout/cycle4"/>
    <dgm:cxn modelId="{EB1F078A-16EB-4658-A4C6-94BA1DA4B901}" type="presParOf" srcId="{A274DC82-4274-4529-9C8E-5A337610127B}" destId="{D3263DA1-0046-4F01-A5B4-64A1964A190E}" srcOrd="1" destOrd="0" presId="urn:microsoft.com/office/officeart/2005/8/layout/cycle4"/>
    <dgm:cxn modelId="{9162EAD4-B708-4668-BCC3-2E86A5349867}" type="presParOf" srcId="{D3263DA1-0046-4F01-A5B4-64A1964A190E}" destId="{0417C95A-69B5-4BDD-97B0-8B74034424AB}" srcOrd="0" destOrd="0" presId="urn:microsoft.com/office/officeart/2005/8/layout/cycle4"/>
    <dgm:cxn modelId="{46F7D3BA-9638-4606-ACDB-D1D76AB35112}" type="presParOf" srcId="{D3263DA1-0046-4F01-A5B4-64A1964A190E}" destId="{4319AECC-2C21-449F-BADC-A649F2A2F6B0}" srcOrd="1" destOrd="0" presId="urn:microsoft.com/office/officeart/2005/8/layout/cycle4"/>
    <dgm:cxn modelId="{629D1EF4-87C5-4F78-A6DF-CEE1DC059292}" type="presParOf" srcId="{D3263DA1-0046-4F01-A5B4-64A1964A190E}" destId="{3EA76C86-E2B6-4CA4-BB38-760C93430232}" srcOrd="2" destOrd="0" presId="urn:microsoft.com/office/officeart/2005/8/layout/cycle4"/>
    <dgm:cxn modelId="{4252BA63-505E-4BC1-A824-EAFB72DE7472}" type="presParOf" srcId="{D3263DA1-0046-4F01-A5B4-64A1964A190E}" destId="{6B5F61B7-0FCE-43AF-8360-ED95B748C26A}" srcOrd="3" destOrd="0" presId="urn:microsoft.com/office/officeart/2005/8/layout/cycle4"/>
    <dgm:cxn modelId="{53D33D10-C7B4-48C7-AF4E-FEA433E771BC}" type="presParOf" srcId="{D3263DA1-0046-4F01-A5B4-64A1964A190E}" destId="{AE580605-3595-4258-936E-EB47D04C385B}" srcOrd="4" destOrd="0" presId="urn:microsoft.com/office/officeart/2005/8/layout/cycle4"/>
    <dgm:cxn modelId="{08BBB886-91E1-4C5E-9F1A-D78809D9E5D3}" type="presParOf" srcId="{A274DC82-4274-4529-9C8E-5A337610127B}" destId="{E59F3EF8-0AB1-41CD-A811-A9112DF7FF5D}" srcOrd="2" destOrd="0" presId="urn:microsoft.com/office/officeart/2005/8/layout/cycle4"/>
    <dgm:cxn modelId="{1552E354-22AD-433A-9666-E4033AB1F1B0}" type="presParOf" srcId="{A274DC82-4274-4529-9C8E-5A337610127B}" destId="{6D2A9671-FAE7-41D5-A907-5187F3978D59}" srcOrd="3" destOrd="0" presId="urn:microsoft.com/office/officeart/2005/8/layout/cycle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674128-DB28-4643-A27D-F12DE9B92D0C}" type="doc">
      <dgm:prSet loTypeId="urn:microsoft.com/office/officeart/2005/8/layout/architecture#1" loCatId="officeonline" qsTypeId="urn:microsoft.com/office/officeart/2005/8/quickstyle/simple1" qsCatId="simple" csTypeId="urn:microsoft.com/office/officeart/2005/8/colors/accent1_2" csCatId="accent1" phldr="1"/>
      <dgm:spPr/>
      <dgm:t>
        <a:bodyPr/>
        <a:lstStyle/>
        <a:p>
          <a:endParaRPr lang="en-GB"/>
        </a:p>
      </dgm:t>
    </dgm:pt>
    <dgm:pt modelId="{FFE1D275-6AB4-4C80-840F-99A2BE5119AB}">
      <dgm:prSet phldrT="[Text]" custT="1"/>
      <dgm:spPr/>
      <dgm:t>
        <a:bodyPr/>
        <a:lstStyle/>
        <a:p>
          <a:r>
            <a:rPr lang="en-GB" sz="1600" b="1"/>
            <a:t>The Unknown</a:t>
          </a:r>
          <a:r>
            <a:rPr lang="en-GB" sz="1600"/>
            <a:t> </a:t>
          </a:r>
        </a:p>
        <a:p>
          <a:r>
            <a:rPr lang="en-GB" sz="1600"/>
            <a:t>“A</a:t>
          </a:r>
          <a:r>
            <a:rPr lang="en-GB" sz="1600" i="1"/>
            <a:t> perceived absence of information at any level of consciousness or process</a:t>
          </a:r>
          <a:r>
            <a:rPr lang="en-GB" sz="1600"/>
            <a:t>” </a:t>
          </a:r>
        </a:p>
      </dgm:t>
    </dgm:pt>
    <dgm:pt modelId="{2219748C-9868-4603-BA57-37FB28FDAAB1}" type="parTrans" cxnId="{CCC1578F-2A32-43A1-B59E-BFA66574EECC}">
      <dgm:prSet/>
      <dgm:spPr/>
      <dgm:t>
        <a:bodyPr/>
        <a:lstStyle/>
        <a:p>
          <a:endParaRPr lang="en-GB"/>
        </a:p>
      </dgm:t>
    </dgm:pt>
    <dgm:pt modelId="{B8E6B056-0570-45D2-8EDE-ACDAF3305080}" type="sibTrans" cxnId="{CCC1578F-2A32-43A1-B59E-BFA66574EECC}">
      <dgm:prSet/>
      <dgm:spPr/>
      <dgm:t>
        <a:bodyPr/>
        <a:lstStyle/>
        <a:p>
          <a:endParaRPr lang="en-GB"/>
        </a:p>
      </dgm:t>
    </dgm:pt>
    <dgm:pt modelId="{7D9F8378-5D26-4829-AC5F-8FC0DA3CEF04}">
      <dgm:prSet phldrT="[Text]" custT="1"/>
      <dgm:spPr/>
      <dgm:t>
        <a:bodyPr/>
        <a:lstStyle/>
        <a:p>
          <a:pPr>
            <a:buFont typeface="+mj-lt"/>
            <a:buAutoNum type="arabicPeriod"/>
          </a:pPr>
          <a:r>
            <a:rPr lang="en-GB" sz="1000" b="1"/>
            <a:t>Factor 5: Interactions with clinicians </a:t>
          </a:r>
          <a:endParaRPr lang="en-GB" sz="1000"/>
        </a:p>
        <a:p>
          <a:pPr>
            <a:buFont typeface="+mj-lt"/>
            <a:buAutoNum type="arabicPeriod"/>
          </a:pPr>
          <a:r>
            <a:rPr lang="en-GB" sz="1000"/>
            <a:t>Patient and clinician relationship and trust</a:t>
          </a:r>
        </a:p>
        <a:p>
          <a:pPr>
            <a:buFont typeface="+mj-lt"/>
            <a:buAutoNum type="arabicPeriod"/>
          </a:pPr>
          <a:r>
            <a:rPr lang="en-GB" sz="1000"/>
            <a:t>Feeling heard listened to</a:t>
          </a:r>
        </a:p>
        <a:p>
          <a:pPr>
            <a:buFont typeface="+mj-lt"/>
            <a:buAutoNum type="arabicPeriod"/>
          </a:pPr>
          <a:r>
            <a:rPr lang="en-GB" sz="1000"/>
            <a:t>Able to establish meaningful goals</a:t>
          </a:r>
        </a:p>
        <a:p>
          <a:pPr>
            <a:buFont typeface="+mj-lt"/>
            <a:buAutoNum type="arabicPeriod"/>
          </a:pPr>
          <a:r>
            <a:rPr lang="en-GB" sz="1000"/>
            <a:t>Examination </a:t>
          </a:r>
        </a:p>
      </dgm:t>
    </dgm:pt>
    <dgm:pt modelId="{A6117B11-3034-4FD4-B93E-C57394117B12}" type="parTrans" cxnId="{F256AE4C-9F8A-46E5-93C5-5282406A3931}">
      <dgm:prSet/>
      <dgm:spPr/>
      <dgm:t>
        <a:bodyPr/>
        <a:lstStyle/>
        <a:p>
          <a:endParaRPr lang="en-GB"/>
        </a:p>
      </dgm:t>
    </dgm:pt>
    <dgm:pt modelId="{D5F02155-027B-43CA-ADE3-76C41BBD8034}" type="sibTrans" cxnId="{F256AE4C-9F8A-46E5-93C5-5282406A3931}">
      <dgm:prSet/>
      <dgm:spPr/>
      <dgm:t>
        <a:bodyPr/>
        <a:lstStyle/>
        <a:p>
          <a:endParaRPr lang="en-GB"/>
        </a:p>
      </dgm:t>
    </dgm:pt>
    <dgm:pt modelId="{1D10DFD0-F6FA-4BB5-8DE3-D8C15010E214}">
      <dgm:prSet phldrT="[Text]"/>
      <dgm:spPr/>
      <dgm:t>
        <a:bodyPr/>
        <a:lstStyle/>
        <a:p>
          <a:pPr>
            <a:buFont typeface="Arial" panose="020B0604020202020204" pitchFamily="34" charset="0"/>
            <a:buChar char="-"/>
          </a:pPr>
          <a:r>
            <a:rPr lang="en-GB" b="1"/>
            <a:t>Factor 4: Perception and understanding of pain</a:t>
          </a:r>
          <a:endParaRPr lang="en-GB"/>
        </a:p>
        <a:p>
          <a:pPr>
            <a:buFont typeface="Arial" panose="020B0604020202020204" pitchFamily="34" charset="0"/>
            <a:buChar char="-"/>
          </a:pPr>
          <a:r>
            <a:rPr lang="en-GB"/>
            <a:t>Good pain / Bad pain</a:t>
          </a:r>
        </a:p>
        <a:p>
          <a:pPr>
            <a:buFont typeface="Arial" panose="020B0604020202020204" pitchFamily="34" charset="0"/>
            <a:buChar char="-"/>
          </a:pPr>
          <a:r>
            <a:rPr lang="en-GB"/>
            <a:t>Inability to consider suffering </a:t>
          </a:r>
        </a:p>
        <a:p>
          <a:pPr>
            <a:buFont typeface="Arial" panose="020B0604020202020204" pitchFamily="34" charset="0"/>
            <a:buChar char="-"/>
          </a:pPr>
          <a:r>
            <a:rPr lang="en-GB"/>
            <a:t>Can you consider how pain is defined </a:t>
          </a:r>
        </a:p>
      </dgm:t>
    </dgm:pt>
    <dgm:pt modelId="{3AAA990C-950A-4F52-A65D-528F1614306D}" type="parTrans" cxnId="{1437B2EC-FA91-467D-86DF-8486C2B9541D}">
      <dgm:prSet/>
      <dgm:spPr/>
      <dgm:t>
        <a:bodyPr/>
        <a:lstStyle/>
        <a:p>
          <a:endParaRPr lang="en-GB"/>
        </a:p>
      </dgm:t>
    </dgm:pt>
    <dgm:pt modelId="{45BF57D5-D8DB-4089-A781-DAE915AA16A7}" type="sibTrans" cxnId="{1437B2EC-FA91-467D-86DF-8486C2B9541D}">
      <dgm:prSet/>
      <dgm:spPr/>
      <dgm:t>
        <a:bodyPr/>
        <a:lstStyle/>
        <a:p>
          <a:endParaRPr lang="en-GB"/>
        </a:p>
      </dgm:t>
    </dgm:pt>
    <dgm:pt modelId="{C31FA648-5EF4-4E9D-A7A3-752AE8A93428}">
      <dgm:prSet phldrT="[Text]"/>
      <dgm:spPr/>
      <dgm:t>
        <a:bodyPr/>
        <a:lstStyle/>
        <a:p>
          <a:r>
            <a:rPr lang="en-GB" b="1"/>
            <a:t>Factor 3: Fear of the unknown</a:t>
          </a:r>
          <a:endParaRPr lang="en-GB"/>
        </a:p>
        <a:p>
          <a:r>
            <a:rPr lang="en-GB"/>
            <a:t>An individual’s propensity (trait-fear) to experience fear caused by the perceived absence of info at any level of consciousness or point of processing</a:t>
          </a:r>
        </a:p>
      </dgm:t>
    </dgm:pt>
    <dgm:pt modelId="{031F2303-D7A3-4650-9B38-3D763D1F90FE}" type="parTrans" cxnId="{011242F0-A47F-4115-B380-8E68D19D6C3D}">
      <dgm:prSet/>
      <dgm:spPr/>
      <dgm:t>
        <a:bodyPr/>
        <a:lstStyle/>
        <a:p>
          <a:endParaRPr lang="en-GB"/>
        </a:p>
      </dgm:t>
    </dgm:pt>
    <dgm:pt modelId="{22BC646D-E14F-47DD-B73A-1E77C2242F79}" type="sibTrans" cxnId="{011242F0-A47F-4115-B380-8E68D19D6C3D}">
      <dgm:prSet/>
      <dgm:spPr/>
      <dgm:t>
        <a:bodyPr/>
        <a:lstStyle/>
        <a:p>
          <a:endParaRPr lang="en-GB"/>
        </a:p>
      </dgm:t>
    </dgm:pt>
    <dgm:pt modelId="{FBA6B477-0B17-4971-AF55-E329A9C5224F}">
      <dgm:prSet phldrT="[Text]"/>
      <dgm:spPr/>
      <dgm:t>
        <a:bodyPr/>
        <a:lstStyle/>
        <a:p>
          <a:r>
            <a:rPr lang="en-GB" b="1"/>
            <a:t>Factor 2: History of mental health disorders and/or experiences</a:t>
          </a:r>
          <a:endParaRPr lang="en-GB"/>
        </a:p>
        <a:p>
          <a:r>
            <a:rPr lang="en-GB"/>
            <a:t>Past mental health disorders or related experience may positively or negative influence the response</a:t>
          </a:r>
        </a:p>
      </dgm:t>
    </dgm:pt>
    <dgm:pt modelId="{9849B911-63AD-42C0-A44C-69B8A87F3E99}" type="parTrans" cxnId="{F081B864-0F13-4292-AABD-DFF3F9837CDE}">
      <dgm:prSet/>
      <dgm:spPr/>
      <dgm:t>
        <a:bodyPr/>
        <a:lstStyle/>
        <a:p>
          <a:endParaRPr lang="en-GB"/>
        </a:p>
      </dgm:t>
    </dgm:pt>
    <dgm:pt modelId="{5F45B5EE-9E02-48A7-9ADC-34D94BE5CE6A}" type="sibTrans" cxnId="{F081B864-0F13-4292-AABD-DFF3F9837CDE}">
      <dgm:prSet/>
      <dgm:spPr/>
      <dgm:t>
        <a:bodyPr/>
        <a:lstStyle/>
        <a:p>
          <a:endParaRPr lang="en-GB"/>
        </a:p>
      </dgm:t>
    </dgm:pt>
    <dgm:pt modelId="{CFF69BAE-41A6-4C6D-804E-86D0BB5CE85A}">
      <dgm:prSet phldrT="[Text]"/>
      <dgm:spPr/>
      <dgm:t>
        <a:bodyPr/>
        <a:lstStyle/>
        <a:p>
          <a:pPr>
            <a:buFont typeface="+mj-lt"/>
            <a:buAutoNum type="arabicPeriod"/>
          </a:pPr>
          <a:r>
            <a:rPr lang="en-GB" b="1"/>
            <a:t>Factor 1: Physiological Signals and Symptoms</a:t>
          </a:r>
          <a:endParaRPr lang="en-GB"/>
        </a:p>
        <a:p>
          <a:pPr>
            <a:buFont typeface="+mj-lt"/>
            <a:buAutoNum type="arabicPeriod"/>
          </a:pPr>
          <a:r>
            <a:rPr lang="en-GB"/>
            <a:t>Persistency of them overtime – longer could be worse</a:t>
          </a:r>
        </a:p>
        <a:p>
          <a:pPr>
            <a:buFont typeface="+mj-lt"/>
            <a:buAutoNum type="arabicPeriod"/>
          </a:pPr>
          <a:r>
            <a:rPr lang="en-GB"/>
            <a:t>Ability of symptoms to fluctuate and change </a:t>
          </a:r>
        </a:p>
      </dgm:t>
    </dgm:pt>
    <dgm:pt modelId="{99103AC4-4EF1-41F7-B846-F389E3B6291C}" type="parTrans" cxnId="{D7B5F8D7-1BD3-4D80-8AD3-800A1FDF4D17}">
      <dgm:prSet/>
      <dgm:spPr/>
      <dgm:t>
        <a:bodyPr/>
        <a:lstStyle/>
        <a:p>
          <a:endParaRPr lang="en-GB"/>
        </a:p>
      </dgm:t>
    </dgm:pt>
    <dgm:pt modelId="{E93EFA7C-1D3C-4D66-AB64-5E558F82DF80}" type="sibTrans" cxnId="{D7B5F8D7-1BD3-4D80-8AD3-800A1FDF4D17}">
      <dgm:prSet/>
      <dgm:spPr/>
      <dgm:t>
        <a:bodyPr/>
        <a:lstStyle/>
        <a:p>
          <a:endParaRPr lang="en-GB"/>
        </a:p>
      </dgm:t>
    </dgm:pt>
    <dgm:pt modelId="{057863D1-5AA3-44F9-97FE-E4E17960A1F2}" type="pres">
      <dgm:prSet presAssocID="{31674128-DB28-4643-A27D-F12DE9B92D0C}" presName="Name0" presStyleCnt="0">
        <dgm:presLayoutVars>
          <dgm:chPref val="1"/>
          <dgm:dir/>
          <dgm:animOne val="branch"/>
          <dgm:animLvl val="lvl"/>
          <dgm:resizeHandles/>
        </dgm:presLayoutVars>
      </dgm:prSet>
      <dgm:spPr/>
    </dgm:pt>
    <dgm:pt modelId="{DA36789E-2010-49EC-97A1-096A0CD54470}" type="pres">
      <dgm:prSet presAssocID="{FFE1D275-6AB4-4C80-840F-99A2BE5119AB}" presName="vertOne" presStyleCnt="0"/>
      <dgm:spPr/>
    </dgm:pt>
    <dgm:pt modelId="{BB51D1EB-83F8-4AA9-A286-553E6A3AE262}" type="pres">
      <dgm:prSet presAssocID="{FFE1D275-6AB4-4C80-840F-99A2BE5119AB}" presName="txOne" presStyleLbl="node0" presStyleIdx="0" presStyleCnt="1" custScaleY="48696">
        <dgm:presLayoutVars>
          <dgm:chPref val="3"/>
        </dgm:presLayoutVars>
      </dgm:prSet>
      <dgm:spPr/>
    </dgm:pt>
    <dgm:pt modelId="{DA0047DC-2CC4-4677-98C6-942CE4AD20DB}" type="pres">
      <dgm:prSet presAssocID="{FFE1D275-6AB4-4C80-840F-99A2BE5119AB}" presName="parTransOne" presStyleCnt="0"/>
      <dgm:spPr/>
    </dgm:pt>
    <dgm:pt modelId="{608B95A5-FFE8-4BCE-95C6-2EB2442141B3}" type="pres">
      <dgm:prSet presAssocID="{FFE1D275-6AB4-4C80-840F-99A2BE5119AB}" presName="horzOne" presStyleCnt="0"/>
      <dgm:spPr/>
    </dgm:pt>
    <dgm:pt modelId="{4DEF66AB-AB23-4672-A289-9172E571A3A4}" type="pres">
      <dgm:prSet presAssocID="{7D9F8378-5D26-4829-AC5F-8FC0DA3CEF04}" presName="vertTwo" presStyleCnt="0"/>
      <dgm:spPr/>
    </dgm:pt>
    <dgm:pt modelId="{9CAE4336-2B51-4AEB-B531-77A4DDF3B81C}" type="pres">
      <dgm:prSet presAssocID="{7D9F8378-5D26-4829-AC5F-8FC0DA3CEF04}" presName="txTwo" presStyleLbl="node2" presStyleIdx="0" presStyleCnt="5" custLinFactX="200000" custLinFactNeighborX="230353" custLinFactNeighborY="2003">
        <dgm:presLayoutVars>
          <dgm:chPref val="3"/>
        </dgm:presLayoutVars>
      </dgm:prSet>
      <dgm:spPr/>
    </dgm:pt>
    <dgm:pt modelId="{2DF1605D-F374-4FCE-AFBE-DF7FBE2B0A7E}" type="pres">
      <dgm:prSet presAssocID="{7D9F8378-5D26-4829-AC5F-8FC0DA3CEF04}" presName="horzTwo" presStyleCnt="0"/>
      <dgm:spPr/>
    </dgm:pt>
    <dgm:pt modelId="{85A2F8AB-3903-4F32-B02E-AD9AB34FEB59}" type="pres">
      <dgm:prSet presAssocID="{D5F02155-027B-43CA-ADE3-76C41BBD8034}" presName="sibSpaceTwo" presStyleCnt="0"/>
      <dgm:spPr/>
    </dgm:pt>
    <dgm:pt modelId="{058B98BE-3CA2-4712-9A69-B2484C7051E3}" type="pres">
      <dgm:prSet presAssocID="{1D10DFD0-F6FA-4BB5-8DE3-D8C15010E214}" presName="vertTwo" presStyleCnt="0"/>
      <dgm:spPr/>
    </dgm:pt>
    <dgm:pt modelId="{586E9E5A-BD01-4051-9833-3092DFD628AA}" type="pres">
      <dgm:prSet presAssocID="{1D10DFD0-F6FA-4BB5-8DE3-D8C15010E214}" presName="txTwo" presStyleLbl="node2" presStyleIdx="1" presStyleCnt="5" custLinFactX="100000" custLinFactNeighborX="117622" custLinFactNeighborY="1634">
        <dgm:presLayoutVars>
          <dgm:chPref val="3"/>
        </dgm:presLayoutVars>
      </dgm:prSet>
      <dgm:spPr/>
    </dgm:pt>
    <dgm:pt modelId="{B7FAB780-5F26-4A38-9EDA-A39D38383B83}" type="pres">
      <dgm:prSet presAssocID="{1D10DFD0-F6FA-4BB5-8DE3-D8C15010E214}" presName="horzTwo" presStyleCnt="0"/>
      <dgm:spPr/>
    </dgm:pt>
    <dgm:pt modelId="{0D8DBC52-5891-489F-A87C-BE26717B1B94}" type="pres">
      <dgm:prSet presAssocID="{45BF57D5-D8DB-4089-A781-DAE915AA16A7}" presName="sibSpaceTwo" presStyleCnt="0"/>
      <dgm:spPr/>
    </dgm:pt>
    <dgm:pt modelId="{22544807-DE08-4E98-9972-DB80B87CAA29}" type="pres">
      <dgm:prSet presAssocID="{C31FA648-5EF4-4E9D-A7A3-752AE8A93428}" presName="vertTwo" presStyleCnt="0"/>
      <dgm:spPr/>
    </dgm:pt>
    <dgm:pt modelId="{5C87CE9B-635C-4AC7-99FB-D8FEB0EA2BC5}" type="pres">
      <dgm:prSet presAssocID="{C31FA648-5EF4-4E9D-A7A3-752AE8A93428}" presName="txTwo" presStyleLbl="node2" presStyleIdx="2" presStyleCnt="5" custLinFactNeighborY="2962">
        <dgm:presLayoutVars>
          <dgm:chPref val="3"/>
        </dgm:presLayoutVars>
      </dgm:prSet>
      <dgm:spPr/>
    </dgm:pt>
    <dgm:pt modelId="{67386B92-DC89-4568-B40F-4B397BFAAA4A}" type="pres">
      <dgm:prSet presAssocID="{C31FA648-5EF4-4E9D-A7A3-752AE8A93428}" presName="horzTwo" presStyleCnt="0"/>
      <dgm:spPr/>
    </dgm:pt>
    <dgm:pt modelId="{D8615E4A-F8A8-4C33-BDE9-54F35FCDDE68}" type="pres">
      <dgm:prSet presAssocID="{22BC646D-E14F-47DD-B73A-1E77C2242F79}" presName="sibSpaceTwo" presStyleCnt="0"/>
      <dgm:spPr/>
    </dgm:pt>
    <dgm:pt modelId="{2CF37257-91FA-4D50-8B4A-81AAC2C93ECE}" type="pres">
      <dgm:prSet presAssocID="{FBA6B477-0B17-4971-AF55-E329A9C5224F}" presName="vertTwo" presStyleCnt="0"/>
      <dgm:spPr/>
    </dgm:pt>
    <dgm:pt modelId="{93F6E4CB-0D95-4A41-A7AE-7C9A015C63A8}" type="pres">
      <dgm:prSet presAssocID="{FBA6B477-0B17-4971-AF55-E329A9C5224F}" presName="txTwo" presStyleLbl="node2" presStyleIdx="3" presStyleCnt="5" custLinFactX="-100000" custLinFactNeighborX="-115176" custLinFactNeighborY="2962">
        <dgm:presLayoutVars>
          <dgm:chPref val="3"/>
        </dgm:presLayoutVars>
      </dgm:prSet>
      <dgm:spPr/>
    </dgm:pt>
    <dgm:pt modelId="{F8EE99B9-5D09-43F8-9C1E-E92B9CAEF25C}" type="pres">
      <dgm:prSet presAssocID="{FBA6B477-0B17-4971-AF55-E329A9C5224F}" presName="horzTwo" presStyleCnt="0"/>
      <dgm:spPr/>
    </dgm:pt>
    <dgm:pt modelId="{CB97C02E-4809-492C-A0EB-A41A45FF57C6}" type="pres">
      <dgm:prSet presAssocID="{5F45B5EE-9E02-48A7-9ADC-34D94BE5CE6A}" presName="sibSpaceTwo" presStyleCnt="0"/>
      <dgm:spPr/>
    </dgm:pt>
    <dgm:pt modelId="{2830A8AF-ECD5-45C4-ADAF-03525E5BB0A1}" type="pres">
      <dgm:prSet presAssocID="{CFF69BAE-41A6-4C6D-804E-86D0BB5CE85A}" presName="vertTwo" presStyleCnt="0"/>
      <dgm:spPr/>
    </dgm:pt>
    <dgm:pt modelId="{1CF55FAA-E72F-485B-9761-CD15F6228864}" type="pres">
      <dgm:prSet presAssocID="{CFF69BAE-41A6-4C6D-804E-86D0BB5CE85A}" presName="txTwo" presStyleLbl="node2" presStyleIdx="4" presStyleCnt="5" custLinFactX="-200000" custLinFactNeighborX="-229864" custLinFactNeighborY="2661">
        <dgm:presLayoutVars>
          <dgm:chPref val="3"/>
        </dgm:presLayoutVars>
      </dgm:prSet>
      <dgm:spPr/>
    </dgm:pt>
    <dgm:pt modelId="{417D6AD0-7B8D-4FAD-A6C2-87C21936A13B}" type="pres">
      <dgm:prSet presAssocID="{CFF69BAE-41A6-4C6D-804E-86D0BB5CE85A}" presName="horzTwo" presStyleCnt="0"/>
      <dgm:spPr/>
    </dgm:pt>
  </dgm:ptLst>
  <dgm:cxnLst>
    <dgm:cxn modelId="{F081B864-0F13-4292-AABD-DFF3F9837CDE}" srcId="{FFE1D275-6AB4-4C80-840F-99A2BE5119AB}" destId="{FBA6B477-0B17-4971-AF55-E329A9C5224F}" srcOrd="3" destOrd="0" parTransId="{9849B911-63AD-42C0-A44C-69B8A87F3E99}" sibTransId="{5F45B5EE-9E02-48A7-9ADC-34D94BE5CE6A}"/>
    <dgm:cxn modelId="{B65B4349-C5C9-4E36-8420-7B26A1847773}" type="presOf" srcId="{FBA6B477-0B17-4971-AF55-E329A9C5224F}" destId="{93F6E4CB-0D95-4A41-A7AE-7C9A015C63A8}" srcOrd="0" destOrd="0" presId="urn:microsoft.com/office/officeart/2005/8/layout/architecture#1"/>
    <dgm:cxn modelId="{F256AE4C-9F8A-46E5-93C5-5282406A3931}" srcId="{FFE1D275-6AB4-4C80-840F-99A2BE5119AB}" destId="{7D9F8378-5D26-4829-AC5F-8FC0DA3CEF04}" srcOrd="0" destOrd="0" parTransId="{A6117B11-3034-4FD4-B93E-C57394117B12}" sibTransId="{D5F02155-027B-43CA-ADE3-76C41BBD8034}"/>
    <dgm:cxn modelId="{25B1B655-C1EA-4452-B994-62E8B4B9876C}" type="presOf" srcId="{C31FA648-5EF4-4E9D-A7A3-752AE8A93428}" destId="{5C87CE9B-635C-4AC7-99FB-D8FEB0EA2BC5}" srcOrd="0" destOrd="0" presId="urn:microsoft.com/office/officeart/2005/8/layout/architecture#1"/>
    <dgm:cxn modelId="{CCC1578F-2A32-43A1-B59E-BFA66574EECC}" srcId="{31674128-DB28-4643-A27D-F12DE9B92D0C}" destId="{FFE1D275-6AB4-4C80-840F-99A2BE5119AB}" srcOrd="0" destOrd="0" parTransId="{2219748C-9868-4603-BA57-37FB28FDAAB1}" sibTransId="{B8E6B056-0570-45D2-8EDE-ACDAF3305080}"/>
    <dgm:cxn modelId="{4BB5D49B-14B3-4389-B019-19A80400ED9C}" type="presOf" srcId="{FFE1D275-6AB4-4C80-840F-99A2BE5119AB}" destId="{BB51D1EB-83F8-4AA9-A286-553E6A3AE262}" srcOrd="0" destOrd="0" presId="urn:microsoft.com/office/officeart/2005/8/layout/architecture#1"/>
    <dgm:cxn modelId="{11B12EAA-5618-4624-AF82-FA13C8BEA415}" type="presOf" srcId="{31674128-DB28-4643-A27D-F12DE9B92D0C}" destId="{057863D1-5AA3-44F9-97FE-E4E17960A1F2}" srcOrd="0" destOrd="0" presId="urn:microsoft.com/office/officeart/2005/8/layout/architecture#1"/>
    <dgm:cxn modelId="{7442DAB5-95A6-4AEF-9D13-247BE04C0AF7}" type="presOf" srcId="{CFF69BAE-41A6-4C6D-804E-86D0BB5CE85A}" destId="{1CF55FAA-E72F-485B-9761-CD15F6228864}" srcOrd="0" destOrd="0" presId="urn:microsoft.com/office/officeart/2005/8/layout/architecture#1"/>
    <dgm:cxn modelId="{CC6A5CC7-9B40-4BB3-9E7C-33CB5DAF88A5}" type="presOf" srcId="{1D10DFD0-F6FA-4BB5-8DE3-D8C15010E214}" destId="{586E9E5A-BD01-4051-9833-3092DFD628AA}" srcOrd="0" destOrd="0" presId="urn:microsoft.com/office/officeart/2005/8/layout/architecture#1"/>
    <dgm:cxn modelId="{D7B5F8D7-1BD3-4D80-8AD3-800A1FDF4D17}" srcId="{FFE1D275-6AB4-4C80-840F-99A2BE5119AB}" destId="{CFF69BAE-41A6-4C6D-804E-86D0BB5CE85A}" srcOrd="4" destOrd="0" parTransId="{99103AC4-4EF1-41F7-B846-F389E3B6291C}" sibTransId="{E93EFA7C-1D3C-4D66-AB64-5E558F82DF80}"/>
    <dgm:cxn modelId="{1437B2EC-FA91-467D-86DF-8486C2B9541D}" srcId="{FFE1D275-6AB4-4C80-840F-99A2BE5119AB}" destId="{1D10DFD0-F6FA-4BB5-8DE3-D8C15010E214}" srcOrd="1" destOrd="0" parTransId="{3AAA990C-950A-4F52-A65D-528F1614306D}" sibTransId="{45BF57D5-D8DB-4089-A781-DAE915AA16A7}"/>
    <dgm:cxn modelId="{011242F0-A47F-4115-B380-8E68D19D6C3D}" srcId="{FFE1D275-6AB4-4C80-840F-99A2BE5119AB}" destId="{C31FA648-5EF4-4E9D-A7A3-752AE8A93428}" srcOrd="2" destOrd="0" parTransId="{031F2303-D7A3-4650-9B38-3D763D1F90FE}" sibTransId="{22BC646D-E14F-47DD-B73A-1E77C2242F79}"/>
    <dgm:cxn modelId="{5EF158F4-0EBC-4234-A562-D4B26F8EEEB4}" type="presOf" srcId="{7D9F8378-5D26-4829-AC5F-8FC0DA3CEF04}" destId="{9CAE4336-2B51-4AEB-B531-77A4DDF3B81C}" srcOrd="0" destOrd="0" presId="urn:microsoft.com/office/officeart/2005/8/layout/architecture#1"/>
    <dgm:cxn modelId="{91FEC830-0270-4EDB-A086-941B825AF84F}" type="presParOf" srcId="{057863D1-5AA3-44F9-97FE-E4E17960A1F2}" destId="{DA36789E-2010-49EC-97A1-096A0CD54470}" srcOrd="0" destOrd="0" presId="urn:microsoft.com/office/officeart/2005/8/layout/architecture#1"/>
    <dgm:cxn modelId="{F91A6629-D4D4-4F68-BF1B-D35CF3B13258}" type="presParOf" srcId="{DA36789E-2010-49EC-97A1-096A0CD54470}" destId="{BB51D1EB-83F8-4AA9-A286-553E6A3AE262}" srcOrd="0" destOrd="0" presId="urn:microsoft.com/office/officeart/2005/8/layout/architecture#1"/>
    <dgm:cxn modelId="{E39DCE75-350F-43B9-B2F9-0819C0C9AA08}" type="presParOf" srcId="{DA36789E-2010-49EC-97A1-096A0CD54470}" destId="{DA0047DC-2CC4-4677-98C6-942CE4AD20DB}" srcOrd="1" destOrd="0" presId="urn:microsoft.com/office/officeart/2005/8/layout/architecture#1"/>
    <dgm:cxn modelId="{0B200523-3098-4E9A-A4BA-91E51A87B630}" type="presParOf" srcId="{DA36789E-2010-49EC-97A1-096A0CD54470}" destId="{608B95A5-FFE8-4BCE-95C6-2EB2442141B3}" srcOrd="2" destOrd="0" presId="urn:microsoft.com/office/officeart/2005/8/layout/architecture#1"/>
    <dgm:cxn modelId="{37520A04-89FF-4082-B247-BC59C238126D}" type="presParOf" srcId="{608B95A5-FFE8-4BCE-95C6-2EB2442141B3}" destId="{4DEF66AB-AB23-4672-A289-9172E571A3A4}" srcOrd="0" destOrd="0" presId="urn:microsoft.com/office/officeart/2005/8/layout/architecture#1"/>
    <dgm:cxn modelId="{7D4AAF67-537A-407C-8BB9-1A879299A3F3}" type="presParOf" srcId="{4DEF66AB-AB23-4672-A289-9172E571A3A4}" destId="{9CAE4336-2B51-4AEB-B531-77A4DDF3B81C}" srcOrd="0" destOrd="0" presId="urn:microsoft.com/office/officeart/2005/8/layout/architecture#1"/>
    <dgm:cxn modelId="{C9CC293A-374B-41CF-99FF-AC02EAE842A8}" type="presParOf" srcId="{4DEF66AB-AB23-4672-A289-9172E571A3A4}" destId="{2DF1605D-F374-4FCE-AFBE-DF7FBE2B0A7E}" srcOrd="1" destOrd="0" presId="urn:microsoft.com/office/officeart/2005/8/layout/architecture#1"/>
    <dgm:cxn modelId="{CA619F13-E66A-43EB-9A65-1C8C82441047}" type="presParOf" srcId="{608B95A5-FFE8-4BCE-95C6-2EB2442141B3}" destId="{85A2F8AB-3903-4F32-B02E-AD9AB34FEB59}" srcOrd="1" destOrd="0" presId="urn:microsoft.com/office/officeart/2005/8/layout/architecture#1"/>
    <dgm:cxn modelId="{26A16F30-BB74-47F0-9405-8F196B19EC70}" type="presParOf" srcId="{608B95A5-FFE8-4BCE-95C6-2EB2442141B3}" destId="{058B98BE-3CA2-4712-9A69-B2484C7051E3}" srcOrd="2" destOrd="0" presId="urn:microsoft.com/office/officeart/2005/8/layout/architecture#1"/>
    <dgm:cxn modelId="{B8B672EC-53C9-4D0B-B2AE-72484FE0F443}" type="presParOf" srcId="{058B98BE-3CA2-4712-9A69-B2484C7051E3}" destId="{586E9E5A-BD01-4051-9833-3092DFD628AA}" srcOrd="0" destOrd="0" presId="urn:microsoft.com/office/officeart/2005/8/layout/architecture#1"/>
    <dgm:cxn modelId="{E710B134-8EA1-4E69-B7CB-FB2C2EB4E7E2}" type="presParOf" srcId="{058B98BE-3CA2-4712-9A69-B2484C7051E3}" destId="{B7FAB780-5F26-4A38-9EDA-A39D38383B83}" srcOrd="1" destOrd="0" presId="urn:microsoft.com/office/officeart/2005/8/layout/architecture#1"/>
    <dgm:cxn modelId="{D7EF53E2-2A8E-44CD-B85C-8DE8D7675D28}" type="presParOf" srcId="{608B95A5-FFE8-4BCE-95C6-2EB2442141B3}" destId="{0D8DBC52-5891-489F-A87C-BE26717B1B94}" srcOrd="3" destOrd="0" presId="urn:microsoft.com/office/officeart/2005/8/layout/architecture#1"/>
    <dgm:cxn modelId="{64AED75C-103C-4AF3-93E4-5598DAC30B22}" type="presParOf" srcId="{608B95A5-FFE8-4BCE-95C6-2EB2442141B3}" destId="{22544807-DE08-4E98-9972-DB80B87CAA29}" srcOrd="4" destOrd="0" presId="urn:microsoft.com/office/officeart/2005/8/layout/architecture#1"/>
    <dgm:cxn modelId="{724135A0-8B29-4816-A8DB-450BC912EC42}" type="presParOf" srcId="{22544807-DE08-4E98-9972-DB80B87CAA29}" destId="{5C87CE9B-635C-4AC7-99FB-D8FEB0EA2BC5}" srcOrd="0" destOrd="0" presId="urn:microsoft.com/office/officeart/2005/8/layout/architecture#1"/>
    <dgm:cxn modelId="{D0942DBF-F127-42D5-85F6-4551EFFCCED0}" type="presParOf" srcId="{22544807-DE08-4E98-9972-DB80B87CAA29}" destId="{67386B92-DC89-4568-B40F-4B397BFAAA4A}" srcOrd="1" destOrd="0" presId="urn:microsoft.com/office/officeart/2005/8/layout/architecture#1"/>
    <dgm:cxn modelId="{CC7F7086-9449-4179-BB42-A9D58252C05B}" type="presParOf" srcId="{608B95A5-FFE8-4BCE-95C6-2EB2442141B3}" destId="{D8615E4A-F8A8-4C33-BDE9-54F35FCDDE68}" srcOrd="5" destOrd="0" presId="urn:microsoft.com/office/officeart/2005/8/layout/architecture#1"/>
    <dgm:cxn modelId="{E4EE2750-D946-43D4-9B67-0D2F90545439}" type="presParOf" srcId="{608B95A5-FFE8-4BCE-95C6-2EB2442141B3}" destId="{2CF37257-91FA-4D50-8B4A-81AAC2C93ECE}" srcOrd="6" destOrd="0" presId="urn:microsoft.com/office/officeart/2005/8/layout/architecture#1"/>
    <dgm:cxn modelId="{81BEC03F-D023-4091-87DE-B500852329DC}" type="presParOf" srcId="{2CF37257-91FA-4D50-8B4A-81AAC2C93ECE}" destId="{93F6E4CB-0D95-4A41-A7AE-7C9A015C63A8}" srcOrd="0" destOrd="0" presId="urn:microsoft.com/office/officeart/2005/8/layout/architecture#1"/>
    <dgm:cxn modelId="{DF84AC9F-9655-49FD-888D-ACA0EC47C8D6}" type="presParOf" srcId="{2CF37257-91FA-4D50-8B4A-81AAC2C93ECE}" destId="{F8EE99B9-5D09-43F8-9C1E-E92B9CAEF25C}" srcOrd="1" destOrd="0" presId="urn:microsoft.com/office/officeart/2005/8/layout/architecture#1"/>
    <dgm:cxn modelId="{89C3F50E-56D7-4B3E-883D-C38CDF76EE44}" type="presParOf" srcId="{608B95A5-FFE8-4BCE-95C6-2EB2442141B3}" destId="{CB97C02E-4809-492C-A0EB-A41A45FF57C6}" srcOrd="7" destOrd="0" presId="urn:microsoft.com/office/officeart/2005/8/layout/architecture#1"/>
    <dgm:cxn modelId="{F3C334D2-65E6-40C3-BF28-1346A3552E4C}" type="presParOf" srcId="{608B95A5-FFE8-4BCE-95C6-2EB2442141B3}" destId="{2830A8AF-ECD5-45C4-ADAF-03525E5BB0A1}" srcOrd="8" destOrd="0" presId="urn:microsoft.com/office/officeart/2005/8/layout/architecture#1"/>
    <dgm:cxn modelId="{DC91AA6F-AD46-479A-9068-A60822A5A60D}" type="presParOf" srcId="{2830A8AF-ECD5-45C4-ADAF-03525E5BB0A1}" destId="{1CF55FAA-E72F-485B-9761-CD15F6228864}" srcOrd="0" destOrd="0" presId="urn:microsoft.com/office/officeart/2005/8/layout/architecture#1"/>
    <dgm:cxn modelId="{40B4ADD3-D54C-41C9-AE43-2041B27F09B3}" type="presParOf" srcId="{2830A8AF-ECD5-45C4-ADAF-03525E5BB0A1}" destId="{417D6AD0-7B8D-4FAD-A6C2-87C21936A13B}" srcOrd="1" destOrd="0" presId="urn:microsoft.com/office/officeart/2005/8/layout/architecture#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1E9F170-ED7B-4357-977E-D2B30CB2E0D2}" type="doc">
      <dgm:prSet loTypeId="urn:microsoft.com/office/officeart/2005/8/layout/cycle8" loCatId="cycle" qsTypeId="urn:microsoft.com/office/officeart/2005/8/quickstyle/simple1" qsCatId="simple" csTypeId="urn:microsoft.com/office/officeart/2005/8/colors/accent1_2" csCatId="accent1" phldr="1"/>
      <dgm:spPr/>
    </dgm:pt>
    <dgm:pt modelId="{5EEA76A5-09AF-4EAC-8155-C40B74938AFB}">
      <dgm:prSet phldrT="[Text]"/>
      <dgm:spPr/>
      <dgm:t>
        <a:bodyPr/>
        <a:lstStyle/>
        <a:p>
          <a:r>
            <a:rPr lang="en-GB">
              <a:latin typeface="Arial" panose="020B0604020202020204" pitchFamily="34" charset="0"/>
              <a:cs typeface="Arial" panose="020B0604020202020204" pitchFamily="34" charset="0"/>
            </a:rPr>
            <a:t>Decreasing experiences of hope</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custT="1"/>
      <dgm:spPr/>
      <dgm:t>
        <a:bodyPr/>
        <a:lstStyle/>
        <a:p>
          <a:r>
            <a:rPr lang="en-GB" sz="1000">
              <a:latin typeface="Arial" panose="020B0604020202020204" pitchFamily="34" charset="0"/>
              <a:cs typeface="Arial" panose="020B0604020202020204" pitchFamily="34" charset="0"/>
            </a:rPr>
            <a:t>Intolerance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Malaptive emotional regulation </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7269C006-6D91-4831-ACEA-35A22E74B05E}" type="pres">
      <dgm:prSet presAssocID="{31E9F170-ED7B-4357-977E-D2B30CB2E0D2}" presName="compositeShape" presStyleCnt="0">
        <dgm:presLayoutVars>
          <dgm:chMax val="7"/>
          <dgm:dir/>
          <dgm:resizeHandles val="exact"/>
        </dgm:presLayoutVars>
      </dgm:prSet>
      <dgm:spPr/>
    </dgm:pt>
    <dgm:pt modelId="{6B92E031-0961-4991-B833-E00A7A0D46F8}" type="pres">
      <dgm:prSet presAssocID="{31E9F170-ED7B-4357-977E-D2B30CB2E0D2}" presName="wedge1" presStyleLbl="node1" presStyleIdx="0" presStyleCnt="3"/>
      <dgm:spPr/>
    </dgm:pt>
    <dgm:pt modelId="{4D514CCE-FC94-4471-AA52-BE1CB7A381A2}" type="pres">
      <dgm:prSet presAssocID="{31E9F170-ED7B-4357-977E-D2B30CB2E0D2}" presName="dummy1a" presStyleCnt="0"/>
      <dgm:spPr/>
    </dgm:pt>
    <dgm:pt modelId="{878EF518-7480-44C0-AFF2-209940312B72}" type="pres">
      <dgm:prSet presAssocID="{31E9F170-ED7B-4357-977E-D2B30CB2E0D2}" presName="dummy1b" presStyleCnt="0"/>
      <dgm:spPr/>
    </dgm:pt>
    <dgm:pt modelId="{E4FB22B5-A278-4439-931F-B95183DB7F98}" type="pres">
      <dgm:prSet presAssocID="{31E9F170-ED7B-4357-977E-D2B30CB2E0D2}" presName="wedge1Tx" presStyleLbl="node1" presStyleIdx="0" presStyleCnt="3">
        <dgm:presLayoutVars>
          <dgm:chMax val="0"/>
          <dgm:chPref val="0"/>
          <dgm:bulletEnabled val="1"/>
        </dgm:presLayoutVars>
      </dgm:prSet>
      <dgm:spPr/>
    </dgm:pt>
    <dgm:pt modelId="{9CBD580A-80AE-4330-A348-74D99440DE08}" type="pres">
      <dgm:prSet presAssocID="{31E9F170-ED7B-4357-977E-D2B30CB2E0D2}" presName="wedge2" presStyleLbl="node1" presStyleIdx="1" presStyleCnt="3"/>
      <dgm:spPr/>
    </dgm:pt>
    <dgm:pt modelId="{DC637F0A-1E06-4865-AE04-DB41F9CA4AB6}" type="pres">
      <dgm:prSet presAssocID="{31E9F170-ED7B-4357-977E-D2B30CB2E0D2}" presName="dummy2a" presStyleCnt="0"/>
      <dgm:spPr/>
    </dgm:pt>
    <dgm:pt modelId="{12005274-7D47-410E-8840-3F3FDBD296DF}" type="pres">
      <dgm:prSet presAssocID="{31E9F170-ED7B-4357-977E-D2B30CB2E0D2}" presName="dummy2b" presStyleCnt="0"/>
      <dgm:spPr/>
    </dgm:pt>
    <dgm:pt modelId="{D490DF87-B8D2-46F8-B5A3-E150B45B9F83}" type="pres">
      <dgm:prSet presAssocID="{31E9F170-ED7B-4357-977E-D2B30CB2E0D2}" presName="wedge2Tx" presStyleLbl="node1" presStyleIdx="1" presStyleCnt="3">
        <dgm:presLayoutVars>
          <dgm:chMax val="0"/>
          <dgm:chPref val="0"/>
          <dgm:bulletEnabled val="1"/>
        </dgm:presLayoutVars>
      </dgm:prSet>
      <dgm:spPr/>
    </dgm:pt>
    <dgm:pt modelId="{78AEDC09-F9C2-42B0-A97B-F239EBB07F13}" type="pres">
      <dgm:prSet presAssocID="{31E9F170-ED7B-4357-977E-D2B30CB2E0D2}" presName="wedge3" presStyleLbl="node1" presStyleIdx="2" presStyleCnt="3"/>
      <dgm:spPr/>
    </dgm:pt>
    <dgm:pt modelId="{8ECFD18E-9127-4D62-9DFA-8AC41F9846B9}" type="pres">
      <dgm:prSet presAssocID="{31E9F170-ED7B-4357-977E-D2B30CB2E0D2}" presName="dummy3a" presStyleCnt="0"/>
      <dgm:spPr/>
    </dgm:pt>
    <dgm:pt modelId="{0CDAC294-7A8B-4154-B116-6B1606CE42C0}" type="pres">
      <dgm:prSet presAssocID="{31E9F170-ED7B-4357-977E-D2B30CB2E0D2}" presName="dummy3b" presStyleCnt="0"/>
      <dgm:spPr/>
    </dgm:pt>
    <dgm:pt modelId="{C1A52B16-8C52-438F-B61B-B974D156B6F5}" type="pres">
      <dgm:prSet presAssocID="{31E9F170-ED7B-4357-977E-D2B30CB2E0D2}" presName="wedge3Tx" presStyleLbl="node1" presStyleIdx="2" presStyleCnt="3">
        <dgm:presLayoutVars>
          <dgm:chMax val="0"/>
          <dgm:chPref val="0"/>
          <dgm:bulletEnabled val="1"/>
        </dgm:presLayoutVars>
      </dgm:prSet>
      <dgm:spPr/>
    </dgm:pt>
    <dgm:pt modelId="{5FB2C324-B22C-40ED-AD3E-9CE6872F816B}" type="pres">
      <dgm:prSet presAssocID="{445E3354-27C9-4DD2-A410-1B4A509C0DE1}" presName="arrowWedge1" presStyleLbl="fgSibTrans2D1" presStyleIdx="0" presStyleCnt="3"/>
      <dgm:spPr/>
    </dgm:pt>
    <dgm:pt modelId="{9A2C6139-BD40-4100-AC59-2858ED40E3AA}" type="pres">
      <dgm:prSet presAssocID="{01688FA0-1A45-4D26-9848-CB32A60B3DC0}" presName="arrowWedge2" presStyleLbl="fgSibTrans2D1" presStyleIdx="1" presStyleCnt="3"/>
      <dgm:spPr/>
    </dgm:pt>
    <dgm:pt modelId="{080F4C61-A02C-4ED7-AE6C-AA53C0E3FDDD}" type="pres">
      <dgm:prSet presAssocID="{1933FE0C-7B98-4793-B168-B0C10642C4C8}" presName="arrowWedge3" presStyleLbl="fgSibTrans2D1" presStyleIdx="2" presStyleCnt="3"/>
      <dgm:spPr/>
    </dgm:pt>
  </dgm:ptLst>
  <dgm:cxnLst>
    <dgm:cxn modelId="{E2B4A92E-6CAC-42A0-BC0E-DBDB8079AC05}" type="presOf" srcId="{5EEA76A5-09AF-4EAC-8155-C40B74938AFB}" destId="{E4FB22B5-A278-4439-931F-B95183DB7F98}" srcOrd="1" destOrd="0" presId="urn:microsoft.com/office/officeart/2005/8/layout/cycle8"/>
    <dgm:cxn modelId="{901B5537-68F9-45E5-A267-F79D6EC97483}" type="presOf" srcId="{908FB6BB-B95A-425A-9E0B-91C411A08582}" destId="{78AEDC09-F9C2-42B0-A97B-F239EBB07F13}" srcOrd="0" destOrd="0" presId="urn:microsoft.com/office/officeart/2005/8/layout/cycle8"/>
    <dgm:cxn modelId="{00A40F3B-471C-4585-831D-14D39FF159E7}" type="presOf" srcId="{0D60003F-D415-425B-BF58-6458D9CA81B2}" destId="{9CBD580A-80AE-4330-A348-74D99440DE08}" srcOrd="0" destOrd="0" presId="urn:microsoft.com/office/officeart/2005/8/layout/cycle8"/>
    <dgm:cxn modelId="{1EF19C4B-A29F-4377-9C8D-2D3C708E7752}" srcId="{31E9F170-ED7B-4357-977E-D2B30CB2E0D2}" destId="{0D60003F-D415-425B-BF58-6458D9CA81B2}" srcOrd="1" destOrd="0" parTransId="{309F324E-6DD2-42A1-AA0B-8891A6AC64C5}" sibTransId="{01688FA0-1A45-4D26-9848-CB32A60B3DC0}"/>
    <dgm:cxn modelId="{EEEB3673-1169-41A9-84D5-8C29220DCFEC}" type="presOf" srcId="{5EEA76A5-09AF-4EAC-8155-C40B74938AFB}" destId="{6B92E031-0961-4991-B833-E00A7A0D46F8}" srcOrd="0" destOrd="0" presId="urn:microsoft.com/office/officeart/2005/8/layout/cycle8"/>
    <dgm:cxn modelId="{8CA9A476-BF11-4CF8-B09D-9B7928DED43F}" type="presOf" srcId="{31E9F170-ED7B-4357-977E-D2B30CB2E0D2}" destId="{7269C006-6D91-4831-ACEA-35A22E74B05E}" srcOrd="0" destOrd="0" presId="urn:microsoft.com/office/officeart/2005/8/layout/cycle8"/>
    <dgm:cxn modelId="{AF8143A1-B1CF-4838-9957-C437555D25E2}" type="presOf" srcId="{0D60003F-D415-425B-BF58-6458D9CA81B2}" destId="{D490DF87-B8D2-46F8-B5A3-E150B45B9F83}" srcOrd="1" destOrd="0" presId="urn:microsoft.com/office/officeart/2005/8/layout/cycle8"/>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AAF877E3-9B97-4260-8972-40B3982DA40A}" type="presOf" srcId="{908FB6BB-B95A-425A-9E0B-91C411A08582}" destId="{C1A52B16-8C52-438F-B61B-B974D156B6F5}" srcOrd="1" destOrd="0" presId="urn:microsoft.com/office/officeart/2005/8/layout/cycle8"/>
    <dgm:cxn modelId="{1C62D114-5703-41AC-B581-0CE8A6AEFF9C}" type="presParOf" srcId="{7269C006-6D91-4831-ACEA-35A22E74B05E}" destId="{6B92E031-0961-4991-B833-E00A7A0D46F8}" srcOrd="0" destOrd="0" presId="urn:microsoft.com/office/officeart/2005/8/layout/cycle8"/>
    <dgm:cxn modelId="{5F1BB912-63B7-48EA-BBCE-26671987F393}" type="presParOf" srcId="{7269C006-6D91-4831-ACEA-35A22E74B05E}" destId="{4D514CCE-FC94-4471-AA52-BE1CB7A381A2}" srcOrd="1" destOrd="0" presId="urn:microsoft.com/office/officeart/2005/8/layout/cycle8"/>
    <dgm:cxn modelId="{CED433AA-9496-4389-A48B-F11BBAE68A3F}" type="presParOf" srcId="{7269C006-6D91-4831-ACEA-35A22E74B05E}" destId="{878EF518-7480-44C0-AFF2-209940312B72}" srcOrd="2" destOrd="0" presId="urn:microsoft.com/office/officeart/2005/8/layout/cycle8"/>
    <dgm:cxn modelId="{4AC5D7C9-19ED-40AD-ACC4-8CB98E31EBF1}" type="presParOf" srcId="{7269C006-6D91-4831-ACEA-35A22E74B05E}" destId="{E4FB22B5-A278-4439-931F-B95183DB7F98}" srcOrd="3" destOrd="0" presId="urn:microsoft.com/office/officeart/2005/8/layout/cycle8"/>
    <dgm:cxn modelId="{8E944C47-135D-4A54-AEBA-438C98926116}" type="presParOf" srcId="{7269C006-6D91-4831-ACEA-35A22E74B05E}" destId="{9CBD580A-80AE-4330-A348-74D99440DE08}" srcOrd="4" destOrd="0" presId="urn:microsoft.com/office/officeart/2005/8/layout/cycle8"/>
    <dgm:cxn modelId="{E837BD8F-09EC-4F69-868C-53C08A9DCB47}" type="presParOf" srcId="{7269C006-6D91-4831-ACEA-35A22E74B05E}" destId="{DC637F0A-1E06-4865-AE04-DB41F9CA4AB6}" srcOrd="5" destOrd="0" presId="urn:microsoft.com/office/officeart/2005/8/layout/cycle8"/>
    <dgm:cxn modelId="{1740187F-01D2-490B-9057-83913FC96E41}" type="presParOf" srcId="{7269C006-6D91-4831-ACEA-35A22E74B05E}" destId="{12005274-7D47-410E-8840-3F3FDBD296DF}" srcOrd="6" destOrd="0" presId="urn:microsoft.com/office/officeart/2005/8/layout/cycle8"/>
    <dgm:cxn modelId="{35A58CE7-140B-4D09-9A3F-6E675A43E265}" type="presParOf" srcId="{7269C006-6D91-4831-ACEA-35A22E74B05E}" destId="{D490DF87-B8D2-46F8-B5A3-E150B45B9F83}" srcOrd="7" destOrd="0" presId="urn:microsoft.com/office/officeart/2005/8/layout/cycle8"/>
    <dgm:cxn modelId="{AB8E61BF-3BF7-4E9D-ABBB-37979C3A8D69}" type="presParOf" srcId="{7269C006-6D91-4831-ACEA-35A22E74B05E}" destId="{78AEDC09-F9C2-42B0-A97B-F239EBB07F13}" srcOrd="8" destOrd="0" presId="urn:microsoft.com/office/officeart/2005/8/layout/cycle8"/>
    <dgm:cxn modelId="{1F0404AE-73ED-4F7A-AC95-9927AB231E3D}" type="presParOf" srcId="{7269C006-6D91-4831-ACEA-35A22E74B05E}" destId="{8ECFD18E-9127-4D62-9DFA-8AC41F9846B9}" srcOrd="9" destOrd="0" presId="urn:microsoft.com/office/officeart/2005/8/layout/cycle8"/>
    <dgm:cxn modelId="{62837AC6-417A-4BE6-9CCB-5880A74C7EDC}" type="presParOf" srcId="{7269C006-6D91-4831-ACEA-35A22E74B05E}" destId="{0CDAC294-7A8B-4154-B116-6B1606CE42C0}" srcOrd="10" destOrd="0" presId="urn:microsoft.com/office/officeart/2005/8/layout/cycle8"/>
    <dgm:cxn modelId="{2BF1E40D-F894-4690-805B-D1A8A76D39AD}" type="presParOf" srcId="{7269C006-6D91-4831-ACEA-35A22E74B05E}" destId="{C1A52B16-8C52-438F-B61B-B974D156B6F5}" srcOrd="11" destOrd="0" presId="urn:microsoft.com/office/officeart/2005/8/layout/cycle8"/>
    <dgm:cxn modelId="{6FA13B55-00BE-4D85-9539-71FF8BA4A5F6}" type="presParOf" srcId="{7269C006-6D91-4831-ACEA-35A22E74B05E}" destId="{5FB2C324-B22C-40ED-AD3E-9CE6872F816B}" srcOrd="12" destOrd="0" presId="urn:microsoft.com/office/officeart/2005/8/layout/cycle8"/>
    <dgm:cxn modelId="{FB00BDBF-22C1-4596-BA83-0589846934DD}" type="presParOf" srcId="{7269C006-6D91-4831-ACEA-35A22E74B05E}" destId="{9A2C6139-BD40-4100-AC59-2858ED40E3AA}" srcOrd="13" destOrd="0" presId="urn:microsoft.com/office/officeart/2005/8/layout/cycle8"/>
    <dgm:cxn modelId="{BA15BACB-35E2-442F-9C51-06965EEC1746}" type="presParOf" srcId="{7269C006-6D91-4831-ACEA-35A22E74B05E}" destId="{080F4C61-A02C-4ED7-AE6C-AA53C0E3FDDD}" srcOrd="14" destOrd="0" presId="urn:microsoft.com/office/officeart/2005/8/layout/cycle8"/>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1E9F170-ED7B-4357-977E-D2B30CB2E0D2}" type="doc">
      <dgm:prSet loTypeId="urn:microsoft.com/office/officeart/2005/8/layout/cycle8" loCatId="cycle" qsTypeId="urn:microsoft.com/office/officeart/2005/8/quickstyle/simple1" qsCatId="simple" csTypeId="urn:microsoft.com/office/officeart/2005/8/colors/accent1_2" csCatId="accent1" phldr="1"/>
      <dgm:spPr/>
    </dgm:pt>
    <dgm:pt modelId="{5EEA76A5-09AF-4EAC-8155-C40B74938AFB}">
      <dgm:prSet phldrT="[Text]"/>
      <dgm:spPr/>
      <dgm:t>
        <a:bodyPr/>
        <a:lstStyle/>
        <a:p>
          <a:r>
            <a:rPr lang="en-GB">
              <a:latin typeface="Arial" panose="020B0604020202020204" pitchFamily="34" charset="0"/>
              <a:cs typeface="Arial" panose="020B0604020202020204" pitchFamily="34" charset="0"/>
            </a:rPr>
            <a:t>Increasing experiences of hope</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dgm:spPr/>
      <dgm:t>
        <a:bodyPr/>
        <a:lstStyle/>
        <a:p>
          <a:r>
            <a:rPr lang="en-GB">
              <a:latin typeface="Arial" panose="020B0604020202020204" pitchFamily="34" charset="0"/>
              <a:cs typeface="Arial" panose="020B0604020202020204" pitchFamily="34" charset="0"/>
            </a:rPr>
            <a:t>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Adaptive emotional regulational </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7269C006-6D91-4831-ACEA-35A22E74B05E}" type="pres">
      <dgm:prSet presAssocID="{31E9F170-ED7B-4357-977E-D2B30CB2E0D2}" presName="compositeShape" presStyleCnt="0">
        <dgm:presLayoutVars>
          <dgm:chMax val="7"/>
          <dgm:dir/>
          <dgm:resizeHandles val="exact"/>
        </dgm:presLayoutVars>
      </dgm:prSet>
      <dgm:spPr/>
    </dgm:pt>
    <dgm:pt modelId="{6B92E031-0961-4991-B833-E00A7A0D46F8}" type="pres">
      <dgm:prSet presAssocID="{31E9F170-ED7B-4357-977E-D2B30CB2E0D2}" presName="wedge1" presStyleLbl="node1" presStyleIdx="0" presStyleCnt="3"/>
      <dgm:spPr/>
    </dgm:pt>
    <dgm:pt modelId="{4D514CCE-FC94-4471-AA52-BE1CB7A381A2}" type="pres">
      <dgm:prSet presAssocID="{31E9F170-ED7B-4357-977E-D2B30CB2E0D2}" presName="dummy1a" presStyleCnt="0"/>
      <dgm:spPr/>
    </dgm:pt>
    <dgm:pt modelId="{878EF518-7480-44C0-AFF2-209940312B72}" type="pres">
      <dgm:prSet presAssocID="{31E9F170-ED7B-4357-977E-D2B30CB2E0D2}" presName="dummy1b" presStyleCnt="0"/>
      <dgm:spPr/>
    </dgm:pt>
    <dgm:pt modelId="{E4FB22B5-A278-4439-931F-B95183DB7F98}" type="pres">
      <dgm:prSet presAssocID="{31E9F170-ED7B-4357-977E-D2B30CB2E0D2}" presName="wedge1Tx" presStyleLbl="node1" presStyleIdx="0" presStyleCnt="3">
        <dgm:presLayoutVars>
          <dgm:chMax val="0"/>
          <dgm:chPref val="0"/>
          <dgm:bulletEnabled val="1"/>
        </dgm:presLayoutVars>
      </dgm:prSet>
      <dgm:spPr/>
    </dgm:pt>
    <dgm:pt modelId="{9CBD580A-80AE-4330-A348-74D99440DE08}" type="pres">
      <dgm:prSet presAssocID="{31E9F170-ED7B-4357-977E-D2B30CB2E0D2}" presName="wedge2" presStyleLbl="node1" presStyleIdx="1" presStyleCnt="3"/>
      <dgm:spPr/>
    </dgm:pt>
    <dgm:pt modelId="{DC637F0A-1E06-4865-AE04-DB41F9CA4AB6}" type="pres">
      <dgm:prSet presAssocID="{31E9F170-ED7B-4357-977E-D2B30CB2E0D2}" presName="dummy2a" presStyleCnt="0"/>
      <dgm:spPr/>
    </dgm:pt>
    <dgm:pt modelId="{12005274-7D47-410E-8840-3F3FDBD296DF}" type="pres">
      <dgm:prSet presAssocID="{31E9F170-ED7B-4357-977E-D2B30CB2E0D2}" presName="dummy2b" presStyleCnt="0"/>
      <dgm:spPr/>
    </dgm:pt>
    <dgm:pt modelId="{D490DF87-B8D2-46F8-B5A3-E150B45B9F83}" type="pres">
      <dgm:prSet presAssocID="{31E9F170-ED7B-4357-977E-D2B30CB2E0D2}" presName="wedge2Tx" presStyleLbl="node1" presStyleIdx="1" presStyleCnt="3">
        <dgm:presLayoutVars>
          <dgm:chMax val="0"/>
          <dgm:chPref val="0"/>
          <dgm:bulletEnabled val="1"/>
        </dgm:presLayoutVars>
      </dgm:prSet>
      <dgm:spPr/>
    </dgm:pt>
    <dgm:pt modelId="{78AEDC09-F9C2-42B0-A97B-F239EBB07F13}" type="pres">
      <dgm:prSet presAssocID="{31E9F170-ED7B-4357-977E-D2B30CB2E0D2}" presName="wedge3" presStyleLbl="node1" presStyleIdx="2" presStyleCnt="3"/>
      <dgm:spPr/>
    </dgm:pt>
    <dgm:pt modelId="{8ECFD18E-9127-4D62-9DFA-8AC41F9846B9}" type="pres">
      <dgm:prSet presAssocID="{31E9F170-ED7B-4357-977E-D2B30CB2E0D2}" presName="dummy3a" presStyleCnt="0"/>
      <dgm:spPr/>
    </dgm:pt>
    <dgm:pt modelId="{0CDAC294-7A8B-4154-B116-6B1606CE42C0}" type="pres">
      <dgm:prSet presAssocID="{31E9F170-ED7B-4357-977E-D2B30CB2E0D2}" presName="dummy3b" presStyleCnt="0"/>
      <dgm:spPr/>
    </dgm:pt>
    <dgm:pt modelId="{C1A52B16-8C52-438F-B61B-B974D156B6F5}" type="pres">
      <dgm:prSet presAssocID="{31E9F170-ED7B-4357-977E-D2B30CB2E0D2}" presName="wedge3Tx" presStyleLbl="node1" presStyleIdx="2" presStyleCnt="3">
        <dgm:presLayoutVars>
          <dgm:chMax val="0"/>
          <dgm:chPref val="0"/>
          <dgm:bulletEnabled val="1"/>
        </dgm:presLayoutVars>
      </dgm:prSet>
      <dgm:spPr/>
    </dgm:pt>
    <dgm:pt modelId="{5FB2C324-B22C-40ED-AD3E-9CE6872F816B}" type="pres">
      <dgm:prSet presAssocID="{445E3354-27C9-4DD2-A410-1B4A509C0DE1}" presName="arrowWedge1" presStyleLbl="fgSibTrans2D1" presStyleIdx="0" presStyleCnt="3"/>
      <dgm:spPr/>
    </dgm:pt>
    <dgm:pt modelId="{9A2C6139-BD40-4100-AC59-2858ED40E3AA}" type="pres">
      <dgm:prSet presAssocID="{01688FA0-1A45-4D26-9848-CB32A60B3DC0}" presName="arrowWedge2" presStyleLbl="fgSibTrans2D1" presStyleIdx="1" presStyleCnt="3"/>
      <dgm:spPr/>
    </dgm:pt>
    <dgm:pt modelId="{080F4C61-A02C-4ED7-AE6C-AA53C0E3FDDD}" type="pres">
      <dgm:prSet presAssocID="{1933FE0C-7B98-4793-B168-B0C10642C4C8}" presName="arrowWedge3" presStyleLbl="fgSibTrans2D1" presStyleIdx="2" presStyleCnt="3"/>
      <dgm:spPr/>
    </dgm:pt>
  </dgm:ptLst>
  <dgm:cxnLst>
    <dgm:cxn modelId="{E2B4A92E-6CAC-42A0-BC0E-DBDB8079AC05}" type="presOf" srcId="{5EEA76A5-09AF-4EAC-8155-C40B74938AFB}" destId="{E4FB22B5-A278-4439-931F-B95183DB7F98}" srcOrd="1" destOrd="0" presId="urn:microsoft.com/office/officeart/2005/8/layout/cycle8"/>
    <dgm:cxn modelId="{901B5537-68F9-45E5-A267-F79D6EC97483}" type="presOf" srcId="{908FB6BB-B95A-425A-9E0B-91C411A08582}" destId="{78AEDC09-F9C2-42B0-A97B-F239EBB07F13}" srcOrd="0" destOrd="0" presId="urn:microsoft.com/office/officeart/2005/8/layout/cycle8"/>
    <dgm:cxn modelId="{00A40F3B-471C-4585-831D-14D39FF159E7}" type="presOf" srcId="{0D60003F-D415-425B-BF58-6458D9CA81B2}" destId="{9CBD580A-80AE-4330-A348-74D99440DE08}" srcOrd="0" destOrd="0" presId="urn:microsoft.com/office/officeart/2005/8/layout/cycle8"/>
    <dgm:cxn modelId="{1EF19C4B-A29F-4377-9C8D-2D3C708E7752}" srcId="{31E9F170-ED7B-4357-977E-D2B30CB2E0D2}" destId="{0D60003F-D415-425B-BF58-6458D9CA81B2}" srcOrd="1" destOrd="0" parTransId="{309F324E-6DD2-42A1-AA0B-8891A6AC64C5}" sibTransId="{01688FA0-1A45-4D26-9848-CB32A60B3DC0}"/>
    <dgm:cxn modelId="{EEEB3673-1169-41A9-84D5-8C29220DCFEC}" type="presOf" srcId="{5EEA76A5-09AF-4EAC-8155-C40B74938AFB}" destId="{6B92E031-0961-4991-B833-E00A7A0D46F8}" srcOrd="0" destOrd="0" presId="urn:microsoft.com/office/officeart/2005/8/layout/cycle8"/>
    <dgm:cxn modelId="{8CA9A476-BF11-4CF8-B09D-9B7928DED43F}" type="presOf" srcId="{31E9F170-ED7B-4357-977E-D2B30CB2E0D2}" destId="{7269C006-6D91-4831-ACEA-35A22E74B05E}" srcOrd="0" destOrd="0" presId="urn:microsoft.com/office/officeart/2005/8/layout/cycle8"/>
    <dgm:cxn modelId="{AF8143A1-B1CF-4838-9957-C437555D25E2}" type="presOf" srcId="{0D60003F-D415-425B-BF58-6458D9CA81B2}" destId="{D490DF87-B8D2-46F8-B5A3-E150B45B9F83}" srcOrd="1" destOrd="0" presId="urn:microsoft.com/office/officeart/2005/8/layout/cycle8"/>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AAF877E3-9B97-4260-8972-40B3982DA40A}" type="presOf" srcId="{908FB6BB-B95A-425A-9E0B-91C411A08582}" destId="{C1A52B16-8C52-438F-B61B-B974D156B6F5}" srcOrd="1" destOrd="0" presId="urn:microsoft.com/office/officeart/2005/8/layout/cycle8"/>
    <dgm:cxn modelId="{1C62D114-5703-41AC-B581-0CE8A6AEFF9C}" type="presParOf" srcId="{7269C006-6D91-4831-ACEA-35A22E74B05E}" destId="{6B92E031-0961-4991-B833-E00A7A0D46F8}" srcOrd="0" destOrd="0" presId="urn:microsoft.com/office/officeart/2005/8/layout/cycle8"/>
    <dgm:cxn modelId="{5F1BB912-63B7-48EA-BBCE-26671987F393}" type="presParOf" srcId="{7269C006-6D91-4831-ACEA-35A22E74B05E}" destId="{4D514CCE-FC94-4471-AA52-BE1CB7A381A2}" srcOrd="1" destOrd="0" presId="urn:microsoft.com/office/officeart/2005/8/layout/cycle8"/>
    <dgm:cxn modelId="{CED433AA-9496-4389-A48B-F11BBAE68A3F}" type="presParOf" srcId="{7269C006-6D91-4831-ACEA-35A22E74B05E}" destId="{878EF518-7480-44C0-AFF2-209940312B72}" srcOrd="2" destOrd="0" presId="urn:microsoft.com/office/officeart/2005/8/layout/cycle8"/>
    <dgm:cxn modelId="{4AC5D7C9-19ED-40AD-ACC4-8CB98E31EBF1}" type="presParOf" srcId="{7269C006-6D91-4831-ACEA-35A22E74B05E}" destId="{E4FB22B5-A278-4439-931F-B95183DB7F98}" srcOrd="3" destOrd="0" presId="urn:microsoft.com/office/officeart/2005/8/layout/cycle8"/>
    <dgm:cxn modelId="{8E944C47-135D-4A54-AEBA-438C98926116}" type="presParOf" srcId="{7269C006-6D91-4831-ACEA-35A22E74B05E}" destId="{9CBD580A-80AE-4330-A348-74D99440DE08}" srcOrd="4" destOrd="0" presId="urn:microsoft.com/office/officeart/2005/8/layout/cycle8"/>
    <dgm:cxn modelId="{E837BD8F-09EC-4F69-868C-53C08A9DCB47}" type="presParOf" srcId="{7269C006-6D91-4831-ACEA-35A22E74B05E}" destId="{DC637F0A-1E06-4865-AE04-DB41F9CA4AB6}" srcOrd="5" destOrd="0" presId="urn:microsoft.com/office/officeart/2005/8/layout/cycle8"/>
    <dgm:cxn modelId="{1740187F-01D2-490B-9057-83913FC96E41}" type="presParOf" srcId="{7269C006-6D91-4831-ACEA-35A22E74B05E}" destId="{12005274-7D47-410E-8840-3F3FDBD296DF}" srcOrd="6" destOrd="0" presId="urn:microsoft.com/office/officeart/2005/8/layout/cycle8"/>
    <dgm:cxn modelId="{35A58CE7-140B-4D09-9A3F-6E675A43E265}" type="presParOf" srcId="{7269C006-6D91-4831-ACEA-35A22E74B05E}" destId="{D490DF87-B8D2-46F8-B5A3-E150B45B9F83}" srcOrd="7" destOrd="0" presId="urn:microsoft.com/office/officeart/2005/8/layout/cycle8"/>
    <dgm:cxn modelId="{AB8E61BF-3BF7-4E9D-ABBB-37979C3A8D69}" type="presParOf" srcId="{7269C006-6D91-4831-ACEA-35A22E74B05E}" destId="{78AEDC09-F9C2-42B0-A97B-F239EBB07F13}" srcOrd="8" destOrd="0" presId="urn:microsoft.com/office/officeart/2005/8/layout/cycle8"/>
    <dgm:cxn modelId="{1F0404AE-73ED-4F7A-AC95-9927AB231E3D}" type="presParOf" srcId="{7269C006-6D91-4831-ACEA-35A22E74B05E}" destId="{8ECFD18E-9127-4D62-9DFA-8AC41F9846B9}" srcOrd="9" destOrd="0" presId="urn:microsoft.com/office/officeart/2005/8/layout/cycle8"/>
    <dgm:cxn modelId="{62837AC6-417A-4BE6-9CCB-5880A74C7EDC}" type="presParOf" srcId="{7269C006-6D91-4831-ACEA-35A22E74B05E}" destId="{0CDAC294-7A8B-4154-B116-6B1606CE42C0}" srcOrd="10" destOrd="0" presId="urn:microsoft.com/office/officeart/2005/8/layout/cycle8"/>
    <dgm:cxn modelId="{2BF1E40D-F894-4690-805B-D1A8A76D39AD}" type="presParOf" srcId="{7269C006-6D91-4831-ACEA-35A22E74B05E}" destId="{C1A52B16-8C52-438F-B61B-B974D156B6F5}" srcOrd="11" destOrd="0" presId="urn:microsoft.com/office/officeart/2005/8/layout/cycle8"/>
    <dgm:cxn modelId="{6FA13B55-00BE-4D85-9539-71FF8BA4A5F6}" type="presParOf" srcId="{7269C006-6D91-4831-ACEA-35A22E74B05E}" destId="{5FB2C324-B22C-40ED-AD3E-9CE6872F816B}" srcOrd="12" destOrd="0" presId="urn:microsoft.com/office/officeart/2005/8/layout/cycle8"/>
    <dgm:cxn modelId="{FB00BDBF-22C1-4596-BA83-0589846934DD}" type="presParOf" srcId="{7269C006-6D91-4831-ACEA-35A22E74B05E}" destId="{9A2C6139-BD40-4100-AC59-2858ED40E3AA}" srcOrd="13" destOrd="0" presId="urn:microsoft.com/office/officeart/2005/8/layout/cycle8"/>
    <dgm:cxn modelId="{BA15BACB-35E2-442F-9C51-06965EEC1746}" type="presParOf" srcId="{7269C006-6D91-4831-ACEA-35A22E74B05E}" destId="{080F4C61-A02C-4ED7-AE6C-AA53C0E3FDDD}" srcOrd="14" destOrd="0" presId="urn:microsoft.com/office/officeart/2005/8/layout/cycle8"/>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1E9F170-ED7B-4357-977E-D2B30CB2E0D2}" type="doc">
      <dgm:prSet loTypeId="urn:microsoft.com/office/officeart/2005/8/layout/cycle8" loCatId="cycle" qsTypeId="urn:microsoft.com/office/officeart/2005/8/quickstyle/simple1" qsCatId="simple" csTypeId="urn:microsoft.com/office/officeart/2005/8/colors/accent1_2" csCatId="accent1" phldr="1"/>
      <dgm:spPr/>
    </dgm:pt>
    <dgm:pt modelId="{5EEA76A5-09AF-4EAC-8155-C40B74938AFB}">
      <dgm:prSet phldrT="[Text]"/>
      <dgm:spPr/>
      <dgm:t>
        <a:bodyPr/>
        <a:lstStyle/>
        <a:p>
          <a:r>
            <a:rPr lang="en-GB">
              <a:latin typeface="Arial" panose="020B0604020202020204" pitchFamily="34" charset="0"/>
              <a:cs typeface="Arial" panose="020B0604020202020204" pitchFamily="34" charset="0"/>
            </a:rPr>
            <a:t>Increasing experiences of hope</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dgm:spPr/>
      <dgm:t>
        <a:bodyPr/>
        <a:lstStyle/>
        <a:p>
          <a:r>
            <a:rPr lang="en-GB">
              <a:latin typeface="Arial" panose="020B0604020202020204" pitchFamily="34" charset="0"/>
              <a:cs typeface="Arial" panose="020B0604020202020204" pitchFamily="34" charset="0"/>
            </a:rPr>
            <a:t>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Adaptive emotional regulational </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7269C006-6D91-4831-ACEA-35A22E74B05E}" type="pres">
      <dgm:prSet presAssocID="{31E9F170-ED7B-4357-977E-D2B30CB2E0D2}" presName="compositeShape" presStyleCnt="0">
        <dgm:presLayoutVars>
          <dgm:chMax val="7"/>
          <dgm:dir/>
          <dgm:resizeHandles val="exact"/>
        </dgm:presLayoutVars>
      </dgm:prSet>
      <dgm:spPr/>
    </dgm:pt>
    <dgm:pt modelId="{6B92E031-0961-4991-B833-E00A7A0D46F8}" type="pres">
      <dgm:prSet presAssocID="{31E9F170-ED7B-4357-977E-D2B30CB2E0D2}" presName="wedge1" presStyleLbl="node1" presStyleIdx="0" presStyleCnt="3"/>
      <dgm:spPr/>
    </dgm:pt>
    <dgm:pt modelId="{4D514CCE-FC94-4471-AA52-BE1CB7A381A2}" type="pres">
      <dgm:prSet presAssocID="{31E9F170-ED7B-4357-977E-D2B30CB2E0D2}" presName="dummy1a" presStyleCnt="0"/>
      <dgm:spPr/>
    </dgm:pt>
    <dgm:pt modelId="{878EF518-7480-44C0-AFF2-209940312B72}" type="pres">
      <dgm:prSet presAssocID="{31E9F170-ED7B-4357-977E-D2B30CB2E0D2}" presName="dummy1b" presStyleCnt="0"/>
      <dgm:spPr/>
    </dgm:pt>
    <dgm:pt modelId="{E4FB22B5-A278-4439-931F-B95183DB7F98}" type="pres">
      <dgm:prSet presAssocID="{31E9F170-ED7B-4357-977E-D2B30CB2E0D2}" presName="wedge1Tx" presStyleLbl="node1" presStyleIdx="0" presStyleCnt="3">
        <dgm:presLayoutVars>
          <dgm:chMax val="0"/>
          <dgm:chPref val="0"/>
          <dgm:bulletEnabled val="1"/>
        </dgm:presLayoutVars>
      </dgm:prSet>
      <dgm:spPr/>
    </dgm:pt>
    <dgm:pt modelId="{9CBD580A-80AE-4330-A348-74D99440DE08}" type="pres">
      <dgm:prSet presAssocID="{31E9F170-ED7B-4357-977E-D2B30CB2E0D2}" presName="wedge2" presStyleLbl="node1" presStyleIdx="1" presStyleCnt="3"/>
      <dgm:spPr/>
    </dgm:pt>
    <dgm:pt modelId="{DC637F0A-1E06-4865-AE04-DB41F9CA4AB6}" type="pres">
      <dgm:prSet presAssocID="{31E9F170-ED7B-4357-977E-D2B30CB2E0D2}" presName="dummy2a" presStyleCnt="0"/>
      <dgm:spPr/>
    </dgm:pt>
    <dgm:pt modelId="{12005274-7D47-410E-8840-3F3FDBD296DF}" type="pres">
      <dgm:prSet presAssocID="{31E9F170-ED7B-4357-977E-D2B30CB2E0D2}" presName="dummy2b" presStyleCnt="0"/>
      <dgm:spPr/>
    </dgm:pt>
    <dgm:pt modelId="{D490DF87-B8D2-46F8-B5A3-E150B45B9F83}" type="pres">
      <dgm:prSet presAssocID="{31E9F170-ED7B-4357-977E-D2B30CB2E0D2}" presName="wedge2Tx" presStyleLbl="node1" presStyleIdx="1" presStyleCnt="3">
        <dgm:presLayoutVars>
          <dgm:chMax val="0"/>
          <dgm:chPref val="0"/>
          <dgm:bulletEnabled val="1"/>
        </dgm:presLayoutVars>
      </dgm:prSet>
      <dgm:spPr/>
    </dgm:pt>
    <dgm:pt modelId="{78AEDC09-F9C2-42B0-A97B-F239EBB07F13}" type="pres">
      <dgm:prSet presAssocID="{31E9F170-ED7B-4357-977E-D2B30CB2E0D2}" presName="wedge3" presStyleLbl="node1" presStyleIdx="2" presStyleCnt="3"/>
      <dgm:spPr/>
    </dgm:pt>
    <dgm:pt modelId="{8ECFD18E-9127-4D62-9DFA-8AC41F9846B9}" type="pres">
      <dgm:prSet presAssocID="{31E9F170-ED7B-4357-977E-D2B30CB2E0D2}" presName="dummy3a" presStyleCnt="0"/>
      <dgm:spPr/>
    </dgm:pt>
    <dgm:pt modelId="{0CDAC294-7A8B-4154-B116-6B1606CE42C0}" type="pres">
      <dgm:prSet presAssocID="{31E9F170-ED7B-4357-977E-D2B30CB2E0D2}" presName="dummy3b" presStyleCnt="0"/>
      <dgm:spPr/>
    </dgm:pt>
    <dgm:pt modelId="{C1A52B16-8C52-438F-B61B-B974D156B6F5}" type="pres">
      <dgm:prSet presAssocID="{31E9F170-ED7B-4357-977E-D2B30CB2E0D2}" presName="wedge3Tx" presStyleLbl="node1" presStyleIdx="2" presStyleCnt="3">
        <dgm:presLayoutVars>
          <dgm:chMax val="0"/>
          <dgm:chPref val="0"/>
          <dgm:bulletEnabled val="1"/>
        </dgm:presLayoutVars>
      </dgm:prSet>
      <dgm:spPr/>
    </dgm:pt>
    <dgm:pt modelId="{5FB2C324-B22C-40ED-AD3E-9CE6872F816B}" type="pres">
      <dgm:prSet presAssocID="{445E3354-27C9-4DD2-A410-1B4A509C0DE1}" presName="arrowWedge1" presStyleLbl="fgSibTrans2D1" presStyleIdx="0" presStyleCnt="3"/>
      <dgm:spPr/>
    </dgm:pt>
    <dgm:pt modelId="{9A2C6139-BD40-4100-AC59-2858ED40E3AA}" type="pres">
      <dgm:prSet presAssocID="{01688FA0-1A45-4D26-9848-CB32A60B3DC0}" presName="arrowWedge2" presStyleLbl="fgSibTrans2D1" presStyleIdx="1" presStyleCnt="3"/>
      <dgm:spPr/>
    </dgm:pt>
    <dgm:pt modelId="{080F4C61-A02C-4ED7-AE6C-AA53C0E3FDDD}" type="pres">
      <dgm:prSet presAssocID="{1933FE0C-7B98-4793-B168-B0C10642C4C8}" presName="arrowWedge3" presStyleLbl="fgSibTrans2D1" presStyleIdx="2" presStyleCnt="3"/>
      <dgm:spPr/>
    </dgm:pt>
  </dgm:ptLst>
  <dgm:cxnLst>
    <dgm:cxn modelId="{E2B4A92E-6CAC-42A0-BC0E-DBDB8079AC05}" type="presOf" srcId="{5EEA76A5-09AF-4EAC-8155-C40B74938AFB}" destId="{E4FB22B5-A278-4439-931F-B95183DB7F98}" srcOrd="1" destOrd="0" presId="urn:microsoft.com/office/officeart/2005/8/layout/cycle8"/>
    <dgm:cxn modelId="{901B5537-68F9-45E5-A267-F79D6EC97483}" type="presOf" srcId="{908FB6BB-B95A-425A-9E0B-91C411A08582}" destId="{78AEDC09-F9C2-42B0-A97B-F239EBB07F13}" srcOrd="0" destOrd="0" presId="urn:microsoft.com/office/officeart/2005/8/layout/cycle8"/>
    <dgm:cxn modelId="{00A40F3B-471C-4585-831D-14D39FF159E7}" type="presOf" srcId="{0D60003F-D415-425B-BF58-6458D9CA81B2}" destId="{9CBD580A-80AE-4330-A348-74D99440DE08}" srcOrd="0" destOrd="0" presId="urn:microsoft.com/office/officeart/2005/8/layout/cycle8"/>
    <dgm:cxn modelId="{1EF19C4B-A29F-4377-9C8D-2D3C708E7752}" srcId="{31E9F170-ED7B-4357-977E-D2B30CB2E0D2}" destId="{0D60003F-D415-425B-BF58-6458D9CA81B2}" srcOrd="1" destOrd="0" parTransId="{309F324E-6DD2-42A1-AA0B-8891A6AC64C5}" sibTransId="{01688FA0-1A45-4D26-9848-CB32A60B3DC0}"/>
    <dgm:cxn modelId="{EEEB3673-1169-41A9-84D5-8C29220DCFEC}" type="presOf" srcId="{5EEA76A5-09AF-4EAC-8155-C40B74938AFB}" destId="{6B92E031-0961-4991-B833-E00A7A0D46F8}" srcOrd="0" destOrd="0" presId="urn:microsoft.com/office/officeart/2005/8/layout/cycle8"/>
    <dgm:cxn modelId="{8CA9A476-BF11-4CF8-B09D-9B7928DED43F}" type="presOf" srcId="{31E9F170-ED7B-4357-977E-D2B30CB2E0D2}" destId="{7269C006-6D91-4831-ACEA-35A22E74B05E}" srcOrd="0" destOrd="0" presId="urn:microsoft.com/office/officeart/2005/8/layout/cycle8"/>
    <dgm:cxn modelId="{AF8143A1-B1CF-4838-9957-C437555D25E2}" type="presOf" srcId="{0D60003F-D415-425B-BF58-6458D9CA81B2}" destId="{D490DF87-B8D2-46F8-B5A3-E150B45B9F83}" srcOrd="1" destOrd="0" presId="urn:microsoft.com/office/officeart/2005/8/layout/cycle8"/>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AAF877E3-9B97-4260-8972-40B3982DA40A}" type="presOf" srcId="{908FB6BB-B95A-425A-9E0B-91C411A08582}" destId="{C1A52B16-8C52-438F-B61B-B974D156B6F5}" srcOrd="1" destOrd="0" presId="urn:microsoft.com/office/officeart/2005/8/layout/cycle8"/>
    <dgm:cxn modelId="{1C62D114-5703-41AC-B581-0CE8A6AEFF9C}" type="presParOf" srcId="{7269C006-6D91-4831-ACEA-35A22E74B05E}" destId="{6B92E031-0961-4991-B833-E00A7A0D46F8}" srcOrd="0" destOrd="0" presId="urn:microsoft.com/office/officeart/2005/8/layout/cycle8"/>
    <dgm:cxn modelId="{5F1BB912-63B7-48EA-BBCE-26671987F393}" type="presParOf" srcId="{7269C006-6D91-4831-ACEA-35A22E74B05E}" destId="{4D514CCE-FC94-4471-AA52-BE1CB7A381A2}" srcOrd="1" destOrd="0" presId="urn:microsoft.com/office/officeart/2005/8/layout/cycle8"/>
    <dgm:cxn modelId="{CED433AA-9496-4389-A48B-F11BBAE68A3F}" type="presParOf" srcId="{7269C006-6D91-4831-ACEA-35A22E74B05E}" destId="{878EF518-7480-44C0-AFF2-209940312B72}" srcOrd="2" destOrd="0" presId="urn:microsoft.com/office/officeart/2005/8/layout/cycle8"/>
    <dgm:cxn modelId="{4AC5D7C9-19ED-40AD-ACC4-8CB98E31EBF1}" type="presParOf" srcId="{7269C006-6D91-4831-ACEA-35A22E74B05E}" destId="{E4FB22B5-A278-4439-931F-B95183DB7F98}" srcOrd="3" destOrd="0" presId="urn:microsoft.com/office/officeart/2005/8/layout/cycle8"/>
    <dgm:cxn modelId="{8E944C47-135D-4A54-AEBA-438C98926116}" type="presParOf" srcId="{7269C006-6D91-4831-ACEA-35A22E74B05E}" destId="{9CBD580A-80AE-4330-A348-74D99440DE08}" srcOrd="4" destOrd="0" presId="urn:microsoft.com/office/officeart/2005/8/layout/cycle8"/>
    <dgm:cxn modelId="{E837BD8F-09EC-4F69-868C-53C08A9DCB47}" type="presParOf" srcId="{7269C006-6D91-4831-ACEA-35A22E74B05E}" destId="{DC637F0A-1E06-4865-AE04-DB41F9CA4AB6}" srcOrd="5" destOrd="0" presId="urn:microsoft.com/office/officeart/2005/8/layout/cycle8"/>
    <dgm:cxn modelId="{1740187F-01D2-490B-9057-83913FC96E41}" type="presParOf" srcId="{7269C006-6D91-4831-ACEA-35A22E74B05E}" destId="{12005274-7D47-410E-8840-3F3FDBD296DF}" srcOrd="6" destOrd="0" presId="urn:microsoft.com/office/officeart/2005/8/layout/cycle8"/>
    <dgm:cxn modelId="{35A58CE7-140B-4D09-9A3F-6E675A43E265}" type="presParOf" srcId="{7269C006-6D91-4831-ACEA-35A22E74B05E}" destId="{D490DF87-B8D2-46F8-B5A3-E150B45B9F83}" srcOrd="7" destOrd="0" presId="urn:microsoft.com/office/officeart/2005/8/layout/cycle8"/>
    <dgm:cxn modelId="{AB8E61BF-3BF7-4E9D-ABBB-37979C3A8D69}" type="presParOf" srcId="{7269C006-6D91-4831-ACEA-35A22E74B05E}" destId="{78AEDC09-F9C2-42B0-A97B-F239EBB07F13}" srcOrd="8" destOrd="0" presId="urn:microsoft.com/office/officeart/2005/8/layout/cycle8"/>
    <dgm:cxn modelId="{1F0404AE-73ED-4F7A-AC95-9927AB231E3D}" type="presParOf" srcId="{7269C006-6D91-4831-ACEA-35A22E74B05E}" destId="{8ECFD18E-9127-4D62-9DFA-8AC41F9846B9}" srcOrd="9" destOrd="0" presId="urn:microsoft.com/office/officeart/2005/8/layout/cycle8"/>
    <dgm:cxn modelId="{62837AC6-417A-4BE6-9CCB-5880A74C7EDC}" type="presParOf" srcId="{7269C006-6D91-4831-ACEA-35A22E74B05E}" destId="{0CDAC294-7A8B-4154-B116-6B1606CE42C0}" srcOrd="10" destOrd="0" presId="urn:microsoft.com/office/officeart/2005/8/layout/cycle8"/>
    <dgm:cxn modelId="{2BF1E40D-F894-4690-805B-D1A8A76D39AD}" type="presParOf" srcId="{7269C006-6D91-4831-ACEA-35A22E74B05E}" destId="{C1A52B16-8C52-438F-B61B-B974D156B6F5}" srcOrd="11" destOrd="0" presId="urn:microsoft.com/office/officeart/2005/8/layout/cycle8"/>
    <dgm:cxn modelId="{6FA13B55-00BE-4D85-9539-71FF8BA4A5F6}" type="presParOf" srcId="{7269C006-6D91-4831-ACEA-35A22E74B05E}" destId="{5FB2C324-B22C-40ED-AD3E-9CE6872F816B}" srcOrd="12" destOrd="0" presId="urn:microsoft.com/office/officeart/2005/8/layout/cycle8"/>
    <dgm:cxn modelId="{FB00BDBF-22C1-4596-BA83-0589846934DD}" type="presParOf" srcId="{7269C006-6D91-4831-ACEA-35A22E74B05E}" destId="{9A2C6139-BD40-4100-AC59-2858ED40E3AA}" srcOrd="13" destOrd="0" presId="urn:microsoft.com/office/officeart/2005/8/layout/cycle8"/>
    <dgm:cxn modelId="{BA15BACB-35E2-442F-9C51-06965EEC1746}" type="presParOf" srcId="{7269C006-6D91-4831-ACEA-35A22E74B05E}" destId="{080F4C61-A02C-4ED7-AE6C-AA53C0E3FDDD}" srcOrd="14" destOrd="0" presId="urn:microsoft.com/office/officeart/2005/8/layout/cycle8"/>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1E9F170-ED7B-4357-977E-D2B30CB2E0D2}" type="doc">
      <dgm:prSet loTypeId="urn:microsoft.com/office/officeart/2005/8/layout/cycle8" loCatId="cycle" qsTypeId="urn:microsoft.com/office/officeart/2005/8/quickstyle/simple1" qsCatId="simple" csTypeId="urn:microsoft.com/office/officeart/2005/8/colors/accent1_2" csCatId="accent1" phldr="1"/>
      <dgm:spPr/>
    </dgm:pt>
    <dgm:pt modelId="{5EEA76A5-09AF-4EAC-8155-C40B74938AFB}">
      <dgm:prSet phldrT="[Text]"/>
      <dgm:spPr/>
      <dgm:t>
        <a:bodyPr/>
        <a:lstStyle/>
        <a:p>
          <a:r>
            <a:rPr lang="en-GB">
              <a:latin typeface="Arial" panose="020B0604020202020204" pitchFamily="34" charset="0"/>
              <a:cs typeface="Arial" panose="020B0604020202020204" pitchFamily="34" charset="0"/>
            </a:rPr>
            <a:t>Decreasing experiences of hope</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custT="1"/>
      <dgm:spPr/>
      <dgm:t>
        <a:bodyPr/>
        <a:lstStyle/>
        <a:p>
          <a:r>
            <a:rPr lang="en-GB" sz="1000">
              <a:latin typeface="Arial" panose="020B0604020202020204" pitchFamily="34" charset="0"/>
              <a:cs typeface="Arial" panose="020B0604020202020204" pitchFamily="34" charset="0"/>
            </a:rPr>
            <a:t>Intolerance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Malaptive emotional regulation </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7269C006-6D91-4831-ACEA-35A22E74B05E}" type="pres">
      <dgm:prSet presAssocID="{31E9F170-ED7B-4357-977E-D2B30CB2E0D2}" presName="compositeShape" presStyleCnt="0">
        <dgm:presLayoutVars>
          <dgm:chMax val="7"/>
          <dgm:dir/>
          <dgm:resizeHandles val="exact"/>
        </dgm:presLayoutVars>
      </dgm:prSet>
      <dgm:spPr/>
    </dgm:pt>
    <dgm:pt modelId="{6B92E031-0961-4991-B833-E00A7A0D46F8}" type="pres">
      <dgm:prSet presAssocID="{31E9F170-ED7B-4357-977E-D2B30CB2E0D2}" presName="wedge1" presStyleLbl="node1" presStyleIdx="0" presStyleCnt="3"/>
      <dgm:spPr/>
    </dgm:pt>
    <dgm:pt modelId="{4D514CCE-FC94-4471-AA52-BE1CB7A381A2}" type="pres">
      <dgm:prSet presAssocID="{31E9F170-ED7B-4357-977E-D2B30CB2E0D2}" presName="dummy1a" presStyleCnt="0"/>
      <dgm:spPr/>
    </dgm:pt>
    <dgm:pt modelId="{878EF518-7480-44C0-AFF2-209940312B72}" type="pres">
      <dgm:prSet presAssocID="{31E9F170-ED7B-4357-977E-D2B30CB2E0D2}" presName="dummy1b" presStyleCnt="0"/>
      <dgm:spPr/>
    </dgm:pt>
    <dgm:pt modelId="{E4FB22B5-A278-4439-931F-B95183DB7F98}" type="pres">
      <dgm:prSet presAssocID="{31E9F170-ED7B-4357-977E-D2B30CB2E0D2}" presName="wedge1Tx" presStyleLbl="node1" presStyleIdx="0" presStyleCnt="3">
        <dgm:presLayoutVars>
          <dgm:chMax val="0"/>
          <dgm:chPref val="0"/>
          <dgm:bulletEnabled val="1"/>
        </dgm:presLayoutVars>
      </dgm:prSet>
      <dgm:spPr/>
    </dgm:pt>
    <dgm:pt modelId="{9CBD580A-80AE-4330-A348-74D99440DE08}" type="pres">
      <dgm:prSet presAssocID="{31E9F170-ED7B-4357-977E-D2B30CB2E0D2}" presName="wedge2" presStyleLbl="node1" presStyleIdx="1" presStyleCnt="3"/>
      <dgm:spPr/>
    </dgm:pt>
    <dgm:pt modelId="{DC637F0A-1E06-4865-AE04-DB41F9CA4AB6}" type="pres">
      <dgm:prSet presAssocID="{31E9F170-ED7B-4357-977E-D2B30CB2E0D2}" presName="dummy2a" presStyleCnt="0"/>
      <dgm:spPr/>
    </dgm:pt>
    <dgm:pt modelId="{12005274-7D47-410E-8840-3F3FDBD296DF}" type="pres">
      <dgm:prSet presAssocID="{31E9F170-ED7B-4357-977E-D2B30CB2E0D2}" presName="dummy2b" presStyleCnt="0"/>
      <dgm:spPr/>
    </dgm:pt>
    <dgm:pt modelId="{D490DF87-B8D2-46F8-B5A3-E150B45B9F83}" type="pres">
      <dgm:prSet presAssocID="{31E9F170-ED7B-4357-977E-D2B30CB2E0D2}" presName="wedge2Tx" presStyleLbl="node1" presStyleIdx="1" presStyleCnt="3">
        <dgm:presLayoutVars>
          <dgm:chMax val="0"/>
          <dgm:chPref val="0"/>
          <dgm:bulletEnabled val="1"/>
        </dgm:presLayoutVars>
      </dgm:prSet>
      <dgm:spPr/>
    </dgm:pt>
    <dgm:pt modelId="{78AEDC09-F9C2-42B0-A97B-F239EBB07F13}" type="pres">
      <dgm:prSet presAssocID="{31E9F170-ED7B-4357-977E-D2B30CB2E0D2}" presName="wedge3" presStyleLbl="node1" presStyleIdx="2" presStyleCnt="3"/>
      <dgm:spPr/>
    </dgm:pt>
    <dgm:pt modelId="{8ECFD18E-9127-4D62-9DFA-8AC41F9846B9}" type="pres">
      <dgm:prSet presAssocID="{31E9F170-ED7B-4357-977E-D2B30CB2E0D2}" presName="dummy3a" presStyleCnt="0"/>
      <dgm:spPr/>
    </dgm:pt>
    <dgm:pt modelId="{0CDAC294-7A8B-4154-B116-6B1606CE42C0}" type="pres">
      <dgm:prSet presAssocID="{31E9F170-ED7B-4357-977E-D2B30CB2E0D2}" presName="dummy3b" presStyleCnt="0"/>
      <dgm:spPr/>
    </dgm:pt>
    <dgm:pt modelId="{C1A52B16-8C52-438F-B61B-B974D156B6F5}" type="pres">
      <dgm:prSet presAssocID="{31E9F170-ED7B-4357-977E-D2B30CB2E0D2}" presName="wedge3Tx" presStyleLbl="node1" presStyleIdx="2" presStyleCnt="3">
        <dgm:presLayoutVars>
          <dgm:chMax val="0"/>
          <dgm:chPref val="0"/>
          <dgm:bulletEnabled val="1"/>
        </dgm:presLayoutVars>
      </dgm:prSet>
      <dgm:spPr/>
    </dgm:pt>
    <dgm:pt modelId="{5FB2C324-B22C-40ED-AD3E-9CE6872F816B}" type="pres">
      <dgm:prSet presAssocID="{445E3354-27C9-4DD2-A410-1B4A509C0DE1}" presName="arrowWedge1" presStyleLbl="fgSibTrans2D1" presStyleIdx="0" presStyleCnt="3"/>
      <dgm:spPr/>
    </dgm:pt>
    <dgm:pt modelId="{9A2C6139-BD40-4100-AC59-2858ED40E3AA}" type="pres">
      <dgm:prSet presAssocID="{01688FA0-1A45-4D26-9848-CB32A60B3DC0}" presName="arrowWedge2" presStyleLbl="fgSibTrans2D1" presStyleIdx="1" presStyleCnt="3"/>
      <dgm:spPr/>
    </dgm:pt>
    <dgm:pt modelId="{080F4C61-A02C-4ED7-AE6C-AA53C0E3FDDD}" type="pres">
      <dgm:prSet presAssocID="{1933FE0C-7B98-4793-B168-B0C10642C4C8}" presName="arrowWedge3" presStyleLbl="fgSibTrans2D1" presStyleIdx="2" presStyleCnt="3"/>
      <dgm:spPr/>
    </dgm:pt>
  </dgm:ptLst>
  <dgm:cxnLst>
    <dgm:cxn modelId="{E2B4A92E-6CAC-42A0-BC0E-DBDB8079AC05}" type="presOf" srcId="{5EEA76A5-09AF-4EAC-8155-C40B74938AFB}" destId="{E4FB22B5-A278-4439-931F-B95183DB7F98}" srcOrd="1" destOrd="0" presId="urn:microsoft.com/office/officeart/2005/8/layout/cycle8"/>
    <dgm:cxn modelId="{901B5537-68F9-45E5-A267-F79D6EC97483}" type="presOf" srcId="{908FB6BB-B95A-425A-9E0B-91C411A08582}" destId="{78AEDC09-F9C2-42B0-A97B-F239EBB07F13}" srcOrd="0" destOrd="0" presId="urn:microsoft.com/office/officeart/2005/8/layout/cycle8"/>
    <dgm:cxn modelId="{00A40F3B-471C-4585-831D-14D39FF159E7}" type="presOf" srcId="{0D60003F-D415-425B-BF58-6458D9CA81B2}" destId="{9CBD580A-80AE-4330-A348-74D99440DE08}" srcOrd="0" destOrd="0" presId="urn:microsoft.com/office/officeart/2005/8/layout/cycle8"/>
    <dgm:cxn modelId="{1EF19C4B-A29F-4377-9C8D-2D3C708E7752}" srcId="{31E9F170-ED7B-4357-977E-D2B30CB2E0D2}" destId="{0D60003F-D415-425B-BF58-6458D9CA81B2}" srcOrd="1" destOrd="0" parTransId="{309F324E-6DD2-42A1-AA0B-8891A6AC64C5}" sibTransId="{01688FA0-1A45-4D26-9848-CB32A60B3DC0}"/>
    <dgm:cxn modelId="{EEEB3673-1169-41A9-84D5-8C29220DCFEC}" type="presOf" srcId="{5EEA76A5-09AF-4EAC-8155-C40B74938AFB}" destId="{6B92E031-0961-4991-B833-E00A7A0D46F8}" srcOrd="0" destOrd="0" presId="urn:microsoft.com/office/officeart/2005/8/layout/cycle8"/>
    <dgm:cxn modelId="{8CA9A476-BF11-4CF8-B09D-9B7928DED43F}" type="presOf" srcId="{31E9F170-ED7B-4357-977E-D2B30CB2E0D2}" destId="{7269C006-6D91-4831-ACEA-35A22E74B05E}" srcOrd="0" destOrd="0" presId="urn:microsoft.com/office/officeart/2005/8/layout/cycle8"/>
    <dgm:cxn modelId="{AF8143A1-B1CF-4838-9957-C437555D25E2}" type="presOf" srcId="{0D60003F-D415-425B-BF58-6458D9CA81B2}" destId="{D490DF87-B8D2-46F8-B5A3-E150B45B9F83}" srcOrd="1" destOrd="0" presId="urn:microsoft.com/office/officeart/2005/8/layout/cycle8"/>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AAF877E3-9B97-4260-8972-40B3982DA40A}" type="presOf" srcId="{908FB6BB-B95A-425A-9E0B-91C411A08582}" destId="{C1A52B16-8C52-438F-B61B-B974D156B6F5}" srcOrd="1" destOrd="0" presId="urn:microsoft.com/office/officeart/2005/8/layout/cycle8"/>
    <dgm:cxn modelId="{1C62D114-5703-41AC-B581-0CE8A6AEFF9C}" type="presParOf" srcId="{7269C006-6D91-4831-ACEA-35A22E74B05E}" destId="{6B92E031-0961-4991-B833-E00A7A0D46F8}" srcOrd="0" destOrd="0" presId="urn:microsoft.com/office/officeart/2005/8/layout/cycle8"/>
    <dgm:cxn modelId="{5F1BB912-63B7-48EA-BBCE-26671987F393}" type="presParOf" srcId="{7269C006-6D91-4831-ACEA-35A22E74B05E}" destId="{4D514CCE-FC94-4471-AA52-BE1CB7A381A2}" srcOrd="1" destOrd="0" presId="urn:microsoft.com/office/officeart/2005/8/layout/cycle8"/>
    <dgm:cxn modelId="{CED433AA-9496-4389-A48B-F11BBAE68A3F}" type="presParOf" srcId="{7269C006-6D91-4831-ACEA-35A22E74B05E}" destId="{878EF518-7480-44C0-AFF2-209940312B72}" srcOrd="2" destOrd="0" presId="urn:microsoft.com/office/officeart/2005/8/layout/cycle8"/>
    <dgm:cxn modelId="{4AC5D7C9-19ED-40AD-ACC4-8CB98E31EBF1}" type="presParOf" srcId="{7269C006-6D91-4831-ACEA-35A22E74B05E}" destId="{E4FB22B5-A278-4439-931F-B95183DB7F98}" srcOrd="3" destOrd="0" presId="urn:microsoft.com/office/officeart/2005/8/layout/cycle8"/>
    <dgm:cxn modelId="{8E944C47-135D-4A54-AEBA-438C98926116}" type="presParOf" srcId="{7269C006-6D91-4831-ACEA-35A22E74B05E}" destId="{9CBD580A-80AE-4330-A348-74D99440DE08}" srcOrd="4" destOrd="0" presId="urn:microsoft.com/office/officeart/2005/8/layout/cycle8"/>
    <dgm:cxn modelId="{E837BD8F-09EC-4F69-868C-53C08A9DCB47}" type="presParOf" srcId="{7269C006-6D91-4831-ACEA-35A22E74B05E}" destId="{DC637F0A-1E06-4865-AE04-DB41F9CA4AB6}" srcOrd="5" destOrd="0" presId="urn:microsoft.com/office/officeart/2005/8/layout/cycle8"/>
    <dgm:cxn modelId="{1740187F-01D2-490B-9057-83913FC96E41}" type="presParOf" srcId="{7269C006-6D91-4831-ACEA-35A22E74B05E}" destId="{12005274-7D47-410E-8840-3F3FDBD296DF}" srcOrd="6" destOrd="0" presId="urn:microsoft.com/office/officeart/2005/8/layout/cycle8"/>
    <dgm:cxn modelId="{35A58CE7-140B-4D09-9A3F-6E675A43E265}" type="presParOf" srcId="{7269C006-6D91-4831-ACEA-35A22E74B05E}" destId="{D490DF87-B8D2-46F8-B5A3-E150B45B9F83}" srcOrd="7" destOrd="0" presId="urn:microsoft.com/office/officeart/2005/8/layout/cycle8"/>
    <dgm:cxn modelId="{AB8E61BF-3BF7-4E9D-ABBB-37979C3A8D69}" type="presParOf" srcId="{7269C006-6D91-4831-ACEA-35A22E74B05E}" destId="{78AEDC09-F9C2-42B0-A97B-F239EBB07F13}" srcOrd="8" destOrd="0" presId="urn:microsoft.com/office/officeart/2005/8/layout/cycle8"/>
    <dgm:cxn modelId="{1F0404AE-73ED-4F7A-AC95-9927AB231E3D}" type="presParOf" srcId="{7269C006-6D91-4831-ACEA-35A22E74B05E}" destId="{8ECFD18E-9127-4D62-9DFA-8AC41F9846B9}" srcOrd="9" destOrd="0" presId="urn:microsoft.com/office/officeart/2005/8/layout/cycle8"/>
    <dgm:cxn modelId="{62837AC6-417A-4BE6-9CCB-5880A74C7EDC}" type="presParOf" srcId="{7269C006-6D91-4831-ACEA-35A22E74B05E}" destId="{0CDAC294-7A8B-4154-B116-6B1606CE42C0}" srcOrd="10" destOrd="0" presId="urn:microsoft.com/office/officeart/2005/8/layout/cycle8"/>
    <dgm:cxn modelId="{2BF1E40D-F894-4690-805B-D1A8A76D39AD}" type="presParOf" srcId="{7269C006-6D91-4831-ACEA-35A22E74B05E}" destId="{C1A52B16-8C52-438F-B61B-B974D156B6F5}" srcOrd="11" destOrd="0" presId="urn:microsoft.com/office/officeart/2005/8/layout/cycle8"/>
    <dgm:cxn modelId="{6FA13B55-00BE-4D85-9539-71FF8BA4A5F6}" type="presParOf" srcId="{7269C006-6D91-4831-ACEA-35A22E74B05E}" destId="{5FB2C324-B22C-40ED-AD3E-9CE6872F816B}" srcOrd="12" destOrd="0" presId="urn:microsoft.com/office/officeart/2005/8/layout/cycle8"/>
    <dgm:cxn modelId="{FB00BDBF-22C1-4596-BA83-0589846934DD}" type="presParOf" srcId="{7269C006-6D91-4831-ACEA-35A22E74B05E}" destId="{9A2C6139-BD40-4100-AC59-2858ED40E3AA}" srcOrd="13" destOrd="0" presId="urn:microsoft.com/office/officeart/2005/8/layout/cycle8"/>
    <dgm:cxn modelId="{BA15BACB-35E2-442F-9C51-06965EEC1746}" type="presParOf" srcId="{7269C006-6D91-4831-ACEA-35A22E74B05E}" destId="{080F4C61-A02C-4ED7-AE6C-AA53C0E3FDDD}" srcOrd="14" destOrd="0" presId="urn:microsoft.com/office/officeart/2005/8/layout/cycle8"/>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1E9F170-ED7B-4357-977E-D2B30CB2E0D2}" type="doc">
      <dgm:prSet loTypeId="urn:microsoft.com/office/officeart/2005/8/layout/cycle8" loCatId="cycle" qsTypeId="urn:microsoft.com/office/officeart/2005/8/quickstyle/simple1" qsCatId="simple" csTypeId="urn:microsoft.com/office/officeart/2005/8/colors/accent1_2" csCatId="accent1" phldr="1"/>
      <dgm:spPr/>
    </dgm:pt>
    <dgm:pt modelId="{5EEA76A5-09AF-4EAC-8155-C40B74938AFB}">
      <dgm:prSet phldrT="[Text]"/>
      <dgm:spPr/>
      <dgm:t>
        <a:bodyPr/>
        <a:lstStyle/>
        <a:p>
          <a:r>
            <a:rPr lang="en-GB">
              <a:latin typeface="Arial" panose="020B0604020202020204" pitchFamily="34" charset="0"/>
              <a:cs typeface="Arial" panose="020B0604020202020204" pitchFamily="34" charset="0"/>
            </a:rPr>
            <a:t>Decreasing experiences of hope</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custT="1"/>
      <dgm:spPr/>
      <dgm:t>
        <a:bodyPr/>
        <a:lstStyle/>
        <a:p>
          <a:r>
            <a:rPr lang="en-GB" sz="1000">
              <a:latin typeface="Arial" panose="020B0604020202020204" pitchFamily="34" charset="0"/>
              <a:cs typeface="Arial" panose="020B0604020202020204" pitchFamily="34" charset="0"/>
            </a:rPr>
            <a:t>Intolerance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Malaptive emotional regulation </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7269C006-6D91-4831-ACEA-35A22E74B05E}" type="pres">
      <dgm:prSet presAssocID="{31E9F170-ED7B-4357-977E-D2B30CB2E0D2}" presName="compositeShape" presStyleCnt="0">
        <dgm:presLayoutVars>
          <dgm:chMax val="7"/>
          <dgm:dir/>
          <dgm:resizeHandles val="exact"/>
        </dgm:presLayoutVars>
      </dgm:prSet>
      <dgm:spPr/>
    </dgm:pt>
    <dgm:pt modelId="{6B92E031-0961-4991-B833-E00A7A0D46F8}" type="pres">
      <dgm:prSet presAssocID="{31E9F170-ED7B-4357-977E-D2B30CB2E0D2}" presName="wedge1" presStyleLbl="node1" presStyleIdx="0" presStyleCnt="3"/>
      <dgm:spPr/>
    </dgm:pt>
    <dgm:pt modelId="{4D514CCE-FC94-4471-AA52-BE1CB7A381A2}" type="pres">
      <dgm:prSet presAssocID="{31E9F170-ED7B-4357-977E-D2B30CB2E0D2}" presName="dummy1a" presStyleCnt="0"/>
      <dgm:spPr/>
    </dgm:pt>
    <dgm:pt modelId="{878EF518-7480-44C0-AFF2-209940312B72}" type="pres">
      <dgm:prSet presAssocID="{31E9F170-ED7B-4357-977E-D2B30CB2E0D2}" presName="dummy1b" presStyleCnt="0"/>
      <dgm:spPr/>
    </dgm:pt>
    <dgm:pt modelId="{E4FB22B5-A278-4439-931F-B95183DB7F98}" type="pres">
      <dgm:prSet presAssocID="{31E9F170-ED7B-4357-977E-D2B30CB2E0D2}" presName="wedge1Tx" presStyleLbl="node1" presStyleIdx="0" presStyleCnt="3">
        <dgm:presLayoutVars>
          <dgm:chMax val="0"/>
          <dgm:chPref val="0"/>
          <dgm:bulletEnabled val="1"/>
        </dgm:presLayoutVars>
      </dgm:prSet>
      <dgm:spPr/>
    </dgm:pt>
    <dgm:pt modelId="{9CBD580A-80AE-4330-A348-74D99440DE08}" type="pres">
      <dgm:prSet presAssocID="{31E9F170-ED7B-4357-977E-D2B30CB2E0D2}" presName="wedge2" presStyleLbl="node1" presStyleIdx="1" presStyleCnt="3"/>
      <dgm:spPr/>
    </dgm:pt>
    <dgm:pt modelId="{DC637F0A-1E06-4865-AE04-DB41F9CA4AB6}" type="pres">
      <dgm:prSet presAssocID="{31E9F170-ED7B-4357-977E-D2B30CB2E0D2}" presName="dummy2a" presStyleCnt="0"/>
      <dgm:spPr/>
    </dgm:pt>
    <dgm:pt modelId="{12005274-7D47-410E-8840-3F3FDBD296DF}" type="pres">
      <dgm:prSet presAssocID="{31E9F170-ED7B-4357-977E-D2B30CB2E0D2}" presName="dummy2b" presStyleCnt="0"/>
      <dgm:spPr/>
    </dgm:pt>
    <dgm:pt modelId="{D490DF87-B8D2-46F8-B5A3-E150B45B9F83}" type="pres">
      <dgm:prSet presAssocID="{31E9F170-ED7B-4357-977E-D2B30CB2E0D2}" presName="wedge2Tx" presStyleLbl="node1" presStyleIdx="1" presStyleCnt="3">
        <dgm:presLayoutVars>
          <dgm:chMax val="0"/>
          <dgm:chPref val="0"/>
          <dgm:bulletEnabled val="1"/>
        </dgm:presLayoutVars>
      </dgm:prSet>
      <dgm:spPr/>
    </dgm:pt>
    <dgm:pt modelId="{78AEDC09-F9C2-42B0-A97B-F239EBB07F13}" type="pres">
      <dgm:prSet presAssocID="{31E9F170-ED7B-4357-977E-D2B30CB2E0D2}" presName="wedge3" presStyleLbl="node1" presStyleIdx="2" presStyleCnt="3"/>
      <dgm:spPr/>
    </dgm:pt>
    <dgm:pt modelId="{8ECFD18E-9127-4D62-9DFA-8AC41F9846B9}" type="pres">
      <dgm:prSet presAssocID="{31E9F170-ED7B-4357-977E-D2B30CB2E0D2}" presName="dummy3a" presStyleCnt="0"/>
      <dgm:spPr/>
    </dgm:pt>
    <dgm:pt modelId="{0CDAC294-7A8B-4154-B116-6B1606CE42C0}" type="pres">
      <dgm:prSet presAssocID="{31E9F170-ED7B-4357-977E-D2B30CB2E0D2}" presName="dummy3b" presStyleCnt="0"/>
      <dgm:spPr/>
    </dgm:pt>
    <dgm:pt modelId="{C1A52B16-8C52-438F-B61B-B974D156B6F5}" type="pres">
      <dgm:prSet presAssocID="{31E9F170-ED7B-4357-977E-D2B30CB2E0D2}" presName="wedge3Tx" presStyleLbl="node1" presStyleIdx="2" presStyleCnt="3">
        <dgm:presLayoutVars>
          <dgm:chMax val="0"/>
          <dgm:chPref val="0"/>
          <dgm:bulletEnabled val="1"/>
        </dgm:presLayoutVars>
      </dgm:prSet>
      <dgm:spPr/>
    </dgm:pt>
    <dgm:pt modelId="{5FB2C324-B22C-40ED-AD3E-9CE6872F816B}" type="pres">
      <dgm:prSet presAssocID="{445E3354-27C9-4DD2-A410-1B4A509C0DE1}" presName="arrowWedge1" presStyleLbl="fgSibTrans2D1" presStyleIdx="0" presStyleCnt="3"/>
      <dgm:spPr/>
    </dgm:pt>
    <dgm:pt modelId="{9A2C6139-BD40-4100-AC59-2858ED40E3AA}" type="pres">
      <dgm:prSet presAssocID="{01688FA0-1A45-4D26-9848-CB32A60B3DC0}" presName="arrowWedge2" presStyleLbl="fgSibTrans2D1" presStyleIdx="1" presStyleCnt="3"/>
      <dgm:spPr/>
    </dgm:pt>
    <dgm:pt modelId="{080F4C61-A02C-4ED7-AE6C-AA53C0E3FDDD}" type="pres">
      <dgm:prSet presAssocID="{1933FE0C-7B98-4793-B168-B0C10642C4C8}" presName="arrowWedge3" presStyleLbl="fgSibTrans2D1" presStyleIdx="2" presStyleCnt="3"/>
      <dgm:spPr/>
    </dgm:pt>
  </dgm:ptLst>
  <dgm:cxnLst>
    <dgm:cxn modelId="{E2B4A92E-6CAC-42A0-BC0E-DBDB8079AC05}" type="presOf" srcId="{5EEA76A5-09AF-4EAC-8155-C40B74938AFB}" destId="{E4FB22B5-A278-4439-931F-B95183DB7F98}" srcOrd="1" destOrd="0" presId="urn:microsoft.com/office/officeart/2005/8/layout/cycle8"/>
    <dgm:cxn modelId="{901B5537-68F9-45E5-A267-F79D6EC97483}" type="presOf" srcId="{908FB6BB-B95A-425A-9E0B-91C411A08582}" destId="{78AEDC09-F9C2-42B0-A97B-F239EBB07F13}" srcOrd="0" destOrd="0" presId="urn:microsoft.com/office/officeart/2005/8/layout/cycle8"/>
    <dgm:cxn modelId="{00A40F3B-471C-4585-831D-14D39FF159E7}" type="presOf" srcId="{0D60003F-D415-425B-BF58-6458D9CA81B2}" destId="{9CBD580A-80AE-4330-A348-74D99440DE08}" srcOrd="0" destOrd="0" presId="urn:microsoft.com/office/officeart/2005/8/layout/cycle8"/>
    <dgm:cxn modelId="{1EF19C4B-A29F-4377-9C8D-2D3C708E7752}" srcId="{31E9F170-ED7B-4357-977E-D2B30CB2E0D2}" destId="{0D60003F-D415-425B-BF58-6458D9CA81B2}" srcOrd="1" destOrd="0" parTransId="{309F324E-6DD2-42A1-AA0B-8891A6AC64C5}" sibTransId="{01688FA0-1A45-4D26-9848-CB32A60B3DC0}"/>
    <dgm:cxn modelId="{EEEB3673-1169-41A9-84D5-8C29220DCFEC}" type="presOf" srcId="{5EEA76A5-09AF-4EAC-8155-C40B74938AFB}" destId="{6B92E031-0961-4991-B833-E00A7A0D46F8}" srcOrd="0" destOrd="0" presId="urn:microsoft.com/office/officeart/2005/8/layout/cycle8"/>
    <dgm:cxn modelId="{8CA9A476-BF11-4CF8-B09D-9B7928DED43F}" type="presOf" srcId="{31E9F170-ED7B-4357-977E-D2B30CB2E0D2}" destId="{7269C006-6D91-4831-ACEA-35A22E74B05E}" srcOrd="0" destOrd="0" presId="urn:microsoft.com/office/officeart/2005/8/layout/cycle8"/>
    <dgm:cxn modelId="{AF8143A1-B1CF-4838-9957-C437555D25E2}" type="presOf" srcId="{0D60003F-D415-425B-BF58-6458D9CA81B2}" destId="{D490DF87-B8D2-46F8-B5A3-E150B45B9F83}" srcOrd="1" destOrd="0" presId="urn:microsoft.com/office/officeart/2005/8/layout/cycle8"/>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AAF877E3-9B97-4260-8972-40B3982DA40A}" type="presOf" srcId="{908FB6BB-B95A-425A-9E0B-91C411A08582}" destId="{C1A52B16-8C52-438F-B61B-B974D156B6F5}" srcOrd="1" destOrd="0" presId="urn:microsoft.com/office/officeart/2005/8/layout/cycle8"/>
    <dgm:cxn modelId="{1C62D114-5703-41AC-B581-0CE8A6AEFF9C}" type="presParOf" srcId="{7269C006-6D91-4831-ACEA-35A22E74B05E}" destId="{6B92E031-0961-4991-B833-E00A7A0D46F8}" srcOrd="0" destOrd="0" presId="urn:microsoft.com/office/officeart/2005/8/layout/cycle8"/>
    <dgm:cxn modelId="{5F1BB912-63B7-48EA-BBCE-26671987F393}" type="presParOf" srcId="{7269C006-6D91-4831-ACEA-35A22E74B05E}" destId="{4D514CCE-FC94-4471-AA52-BE1CB7A381A2}" srcOrd="1" destOrd="0" presId="urn:microsoft.com/office/officeart/2005/8/layout/cycle8"/>
    <dgm:cxn modelId="{CED433AA-9496-4389-A48B-F11BBAE68A3F}" type="presParOf" srcId="{7269C006-6D91-4831-ACEA-35A22E74B05E}" destId="{878EF518-7480-44C0-AFF2-209940312B72}" srcOrd="2" destOrd="0" presId="urn:microsoft.com/office/officeart/2005/8/layout/cycle8"/>
    <dgm:cxn modelId="{4AC5D7C9-19ED-40AD-ACC4-8CB98E31EBF1}" type="presParOf" srcId="{7269C006-6D91-4831-ACEA-35A22E74B05E}" destId="{E4FB22B5-A278-4439-931F-B95183DB7F98}" srcOrd="3" destOrd="0" presId="urn:microsoft.com/office/officeart/2005/8/layout/cycle8"/>
    <dgm:cxn modelId="{8E944C47-135D-4A54-AEBA-438C98926116}" type="presParOf" srcId="{7269C006-6D91-4831-ACEA-35A22E74B05E}" destId="{9CBD580A-80AE-4330-A348-74D99440DE08}" srcOrd="4" destOrd="0" presId="urn:microsoft.com/office/officeart/2005/8/layout/cycle8"/>
    <dgm:cxn modelId="{E837BD8F-09EC-4F69-868C-53C08A9DCB47}" type="presParOf" srcId="{7269C006-6D91-4831-ACEA-35A22E74B05E}" destId="{DC637F0A-1E06-4865-AE04-DB41F9CA4AB6}" srcOrd="5" destOrd="0" presId="urn:microsoft.com/office/officeart/2005/8/layout/cycle8"/>
    <dgm:cxn modelId="{1740187F-01D2-490B-9057-83913FC96E41}" type="presParOf" srcId="{7269C006-6D91-4831-ACEA-35A22E74B05E}" destId="{12005274-7D47-410E-8840-3F3FDBD296DF}" srcOrd="6" destOrd="0" presId="urn:microsoft.com/office/officeart/2005/8/layout/cycle8"/>
    <dgm:cxn modelId="{35A58CE7-140B-4D09-9A3F-6E675A43E265}" type="presParOf" srcId="{7269C006-6D91-4831-ACEA-35A22E74B05E}" destId="{D490DF87-B8D2-46F8-B5A3-E150B45B9F83}" srcOrd="7" destOrd="0" presId="urn:microsoft.com/office/officeart/2005/8/layout/cycle8"/>
    <dgm:cxn modelId="{AB8E61BF-3BF7-4E9D-ABBB-37979C3A8D69}" type="presParOf" srcId="{7269C006-6D91-4831-ACEA-35A22E74B05E}" destId="{78AEDC09-F9C2-42B0-A97B-F239EBB07F13}" srcOrd="8" destOrd="0" presId="urn:microsoft.com/office/officeart/2005/8/layout/cycle8"/>
    <dgm:cxn modelId="{1F0404AE-73ED-4F7A-AC95-9927AB231E3D}" type="presParOf" srcId="{7269C006-6D91-4831-ACEA-35A22E74B05E}" destId="{8ECFD18E-9127-4D62-9DFA-8AC41F9846B9}" srcOrd="9" destOrd="0" presId="urn:microsoft.com/office/officeart/2005/8/layout/cycle8"/>
    <dgm:cxn modelId="{62837AC6-417A-4BE6-9CCB-5880A74C7EDC}" type="presParOf" srcId="{7269C006-6D91-4831-ACEA-35A22E74B05E}" destId="{0CDAC294-7A8B-4154-B116-6B1606CE42C0}" srcOrd="10" destOrd="0" presId="urn:microsoft.com/office/officeart/2005/8/layout/cycle8"/>
    <dgm:cxn modelId="{2BF1E40D-F894-4690-805B-D1A8A76D39AD}" type="presParOf" srcId="{7269C006-6D91-4831-ACEA-35A22E74B05E}" destId="{C1A52B16-8C52-438F-B61B-B974D156B6F5}" srcOrd="11" destOrd="0" presId="urn:microsoft.com/office/officeart/2005/8/layout/cycle8"/>
    <dgm:cxn modelId="{6FA13B55-00BE-4D85-9539-71FF8BA4A5F6}" type="presParOf" srcId="{7269C006-6D91-4831-ACEA-35A22E74B05E}" destId="{5FB2C324-B22C-40ED-AD3E-9CE6872F816B}" srcOrd="12" destOrd="0" presId="urn:microsoft.com/office/officeart/2005/8/layout/cycle8"/>
    <dgm:cxn modelId="{FB00BDBF-22C1-4596-BA83-0589846934DD}" type="presParOf" srcId="{7269C006-6D91-4831-ACEA-35A22E74B05E}" destId="{9A2C6139-BD40-4100-AC59-2858ED40E3AA}" srcOrd="13" destOrd="0" presId="urn:microsoft.com/office/officeart/2005/8/layout/cycle8"/>
    <dgm:cxn modelId="{BA15BACB-35E2-442F-9C51-06965EEC1746}" type="presParOf" srcId="{7269C006-6D91-4831-ACEA-35A22E74B05E}" destId="{080F4C61-A02C-4ED7-AE6C-AA53C0E3FDDD}" srcOrd="14" destOrd="0" presId="urn:microsoft.com/office/officeart/2005/8/layout/cycle8"/>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1E9F170-ED7B-4357-977E-D2B30CB2E0D2}" type="doc">
      <dgm:prSet loTypeId="urn:microsoft.com/office/officeart/2005/8/layout/cycle4" loCatId="cycle" qsTypeId="urn:microsoft.com/office/officeart/2005/8/quickstyle/simple1" qsCatId="simple" csTypeId="urn:microsoft.com/office/officeart/2005/8/colors/accent1_2" csCatId="accent1" phldr="1"/>
      <dgm:spPr/>
    </dgm:pt>
    <dgm:pt modelId="{5EEA76A5-09AF-4EAC-8155-C40B74938AFB}">
      <dgm:prSet phldrT="[Text]" custT="1"/>
      <dgm:spPr/>
      <dgm:t>
        <a:bodyPr/>
        <a:lstStyle/>
        <a:p>
          <a:r>
            <a:rPr lang="en-GB" sz="700">
              <a:latin typeface="Arial" panose="020B0604020202020204" pitchFamily="34" charset="0"/>
              <a:cs typeface="Arial" panose="020B0604020202020204" pitchFamily="34" charset="0"/>
            </a:rPr>
            <a:t>Adaptive emotional regulation stratagies</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dgm:spPr/>
      <dgm:t>
        <a:bodyPr/>
        <a:lstStyle/>
        <a:p>
          <a:r>
            <a:rPr lang="en-GB">
              <a:latin typeface="Arial" panose="020B0604020202020204" pitchFamily="34" charset="0"/>
              <a:cs typeface="Arial" panose="020B0604020202020204" pitchFamily="34" charset="0"/>
            </a:rPr>
            <a:t>Increased 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dgm:spPr/>
      <dgm:t>
        <a:bodyPr/>
        <a:lstStyle/>
        <a:p>
          <a:r>
            <a:rPr lang="en-GB">
              <a:latin typeface="Arial" panose="020B0604020202020204" pitchFamily="34" charset="0"/>
              <a:cs typeface="Arial" panose="020B0604020202020204" pitchFamily="34" charset="0"/>
            </a:rPr>
            <a:t>Increased levels of hope</a:t>
          </a: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896D14A2-71C5-4A4B-B4EB-6BB0DD952D21}">
      <dgm:prSet/>
      <dgm:spPr/>
      <dgm:t>
        <a:bodyPr/>
        <a:lstStyle/>
        <a:p>
          <a:r>
            <a:rPr lang="en-GB">
              <a:latin typeface="Arial" panose="020B0604020202020204" pitchFamily="34" charset="0"/>
              <a:cs typeface="Arial" panose="020B0604020202020204" pitchFamily="34" charset="0"/>
            </a:rPr>
            <a:t>Psychological flexibility </a:t>
          </a:r>
          <a:endParaRPr lang="en-GB"/>
        </a:p>
      </dgm:t>
    </dgm:pt>
    <dgm:pt modelId="{9D3A5F12-7B62-40E8-ACA3-9DE531FB2547}" type="parTrans" cxnId="{FD72E908-A0A5-44A7-B99D-D0D23F906018}">
      <dgm:prSet/>
      <dgm:spPr/>
      <dgm:t>
        <a:bodyPr/>
        <a:lstStyle/>
        <a:p>
          <a:endParaRPr lang="en-GB"/>
        </a:p>
      </dgm:t>
    </dgm:pt>
    <dgm:pt modelId="{78A483C2-C200-4DD0-90C0-87B4D522522E}" type="sibTrans" cxnId="{FD72E908-A0A5-44A7-B99D-D0D23F906018}">
      <dgm:prSet/>
      <dgm:spPr/>
      <dgm:t>
        <a:bodyPr/>
        <a:lstStyle/>
        <a:p>
          <a:endParaRPr lang="en-GB"/>
        </a:p>
      </dgm:t>
    </dgm:pt>
    <dgm:pt modelId="{A274DC82-4274-4529-9C8E-5A337610127B}" type="pres">
      <dgm:prSet presAssocID="{31E9F170-ED7B-4357-977E-D2B30CB2E0D2}" presName="cycleMatrixDiagram" presStyleCnt="0">
        <dgm:presLayoutVars>
          <dgm:chMax val="1"/>
          <dgm:dir/>
          <dgm:animLvl val="lvl"/>
          <dgm:resizeHandles val="exact"/>
        </dgm:presLayoutVars>
      </dgm:prSet>
      <dgm:spPr/>
    </dgm:pt>
    <dgm:pt modelId="{53BED2AC-2664-47E5-953E-978977882BF2}" type="pres">
      <dgm:prSet presAssocID="{31E9F170-ED7B-4357-977E-D2B30CB2E0D2}" presName="children" presStyleCnt="0"/>
      <dgm:spPr/>
    </dgm:pt>
    <dgm:pt modelId="{525695E7-EAAB-49A7-8450-1E93BD659169}" type="pres">
      <dgm:prSet presAssocID="{31E9F170-ED7B-4357-977E-D2B30CB2E0D2}" presName="childPlaceholder" presStyleCnt="0"/>
      <dgm:spPr/>
    </dgm:pt>
    <dgm:pt modelId="{D3263DA1-0046-4F01-A5B4-64A1964A190E}" type="pres">
      <dgm:prSet presAssocID="{31E9F170-ED7B-4357-977E-D2B30CB2E0D2}" presName="circle" presStyleCnt="0"/>
      <dgm:spPr/>
    </dgm:pt>
    <dgm:pt modelId="{0417C95A-69B5-4BDD-97B0-8B74034424AB}" type="pres">
      <dgm:prSet presAssocID="{31E9F170-ED7B-4357-977E-D2B30CB2E0D2}" presName="quadrant1" presStyleLbl="node1" presStyleIdx="0" presStyleCnt="4">
        <dgm:presLayoutVars>
          <dgm:chMax val="1"/>
          <dgm:bulletEnabled val="1"/>
        </dgm:presLayoutVars>
      </dgm:prSet>
      <dgm:spPr/>
    </dgm:pt>
    <dgm:pt modelId="{4319AECC-2C21-449F-BADC-A649F2A2F6B0}" type="pres">
      <dgm:prSet presAssocID="{31E9F170-ED7B-4357-977E-D2B30CB2E0D2}" presName="quadrant2" presStyleLbl="node1" presStyleIdx="1" presStyleCnt="4">
        <dgm:presLayoutVars>
          <dgm:chMax val="1"/>
          <dgm:bulletEnabled val="1"/>
        </dgm:presLayoutVars>
      </dgm:prSet>
      <dgm:spPr/>
    </dgm:pt>
    <dgm:pt modelId="{3EA76C86-E2B6-4CA4-BB38-760C93430232}" type="pres">
      <dgm:prSet presAssocID="{31E9F170-ED7B-4357-977E-D2B30CB2E0D2}" presName="quadrant3" presStyleLbl="node1" presStyleIdx="2" presStyleCnt="4">
        <dgm:presLayoutVars>
          <dgm:chMax val="1"/>
          <dgm:bulletEnabled val="1"/>
        </dgm:presLayoutVars>
      </dgm:prSet>
      <dgm:spPr/>
    </dgm:pt>
    <dgm:pt modelId="{6B5F61B7-0FCE-43AF-8360-ED95B748C26A}" type="pres">
      <dgm:prSet presAssocID="{31E9F170-ED7B-4357-977E-D2B30CB2E0D2}" presName="quadrant4" presStyleLbl="node1" presStyleIdx="3" presStyleCnt="4">
        <dgm:presLayoutVars>
          <dgm:chMax val="1"/>
          <dgm:bulletEnabled val="1"/>
        </dgm:presLayoutVars>
      </dgm:prSet>
      <dgm:spPr/>
    </dgm:pt>
    <dgm:pt modelId="{AE580605-3595-4258-936E-EB47D04C385B}" type="pres">
      <dgm:prSet presAssocID="{31E9F170-ED7B-4357-977E-D2B30CB2E0D2}" presName="quadrantPlaceholder" presStyleCnt="0"/>
      <dgm:spPr/>
    </dgm:pt>
    <dgm:pt modelId="{E59F3EF8-0AB1-41CD-A811-A9112DF7FF5D}" type="pres">
      <dgm:prSet presAssocID="{31E9F170-ED7B-4357-977E-D2B30CB2E0D2}" presName="center1" presStyleLbl="fgShp" presStyleIdx="0" presStyleCnt="2"/>
      <dgm:spPr/>
    </dgm:pt>
    <dgm:pt modelId="{6D2A9671-FAE7-41D5-A907-5187F3978D59}" type="pres">
      <dgm:prSet presAssocID="{31E9F170-ED7B-4357-977E-D2B30CB2E0D2}" presName="center2" presStyleLbl="fgShp" presStyleIdx="1" presStyleCnt="2"/>
      <dgm:spPr/>
    </dgm:pt>
  </dgm:ptLst>
  <dgm:cxnLst>
    <dgm:cxn modelId="{FD72E908-A0A5-44A7-B99D-D0D23F906018}" srcId="{31E9F170-ED7B-4357-977E-D2B30CB2E0D2}" destId="{896D14A2-71C5-4A4B-B4EB-6BB0DD952D21}" srcOrd="3" destOrd="0" parTransId="{9D3A5F12-7B62-40E8-ACA3-9DE531FB2547}" sibTransId="{78A483C2-C200-4DD0-90C0-87B4D522522E}"/>
    <dgm:cxn modelId="{D9B77927-6A2B-4267-8170-BD0A13B1DA75}" type="presOf" srcId="{5EEA76A5-09AF-4EAC-8155-C40B74938AFB}" destId="{0417C95A-69B5-4BDD-97B0-8B74034424AB}" srcOrd="0" destOrd="0" presId="urn:microsoft.com/office/officeart/2005/8/layout/cycle4"/>
    <dgm:cxn modelId="{1EF19C4B-A29F-4377-9C8D-2D3C708E7752}" srcId="{31E9F170-ED7B-4357-977E-D2B30CB2E0D2}" destId="{0D60003F-D415-425B-BF58-6458D9CA81B2}" srcOrd="1" destOrd="0" parTransId="{309F324E-6DD2-42A1-AA0B-8891A6AC64C5}" sibTransId="{01688FA0-1A45-4D26-9848-CB32A60B3DC0}"/>
    <dgm:cxn modelId="{8705AC98-E151-4309-A567-10A6551DDED3}" type="presOf" srcId="{896D14A2-71C5-4A4B-B4EB-6BB0DD952D21}" destId="{6B5F61B7-0FCE-43AF-8360-ED95B748C26A}" srcOrd="0" destOrd="0" presId="urn:microsoft.com/office/officeart/2005/8/layout/cycle4"/>
    <dgm:cxn modelId="{4D284BBB-4FFF-4A67-BF6C-89CF67463491}" srcId="{31E9F170-ED7B-4357-977E-D2B30CB2E0D2}" destId="{908FB6BB-B95A-425A-9E0B-91C411A08582}" srcOrd="2" destOrd="0" parTransId="{FC1B0267-3ECF-4DBC-99FF-C75F2B2E0660}" sibTransId="{1933FE0C-7B98-4793-B168-B0C10642C4C8}"/>
    <dgm:cxn modelId="{FB9D6DDC-6454-4C6A-B5DC-6E4535BAB42F}" srcId="{31E9F170-ED7B-4357-977E-D2B30CB2E0D2}" destId="{5EEA76A5-09AF-4EAC-8155-C40B74938AFB}" srcOrd="0" destOrd="0" parTransId="{E3B3D10A-4711-4024-A212-8DAC21429073}" sibTransId="{445E3354-27C9-4DD2-A410-1B4A509C0DE1}"/>
    <dgm:cxn modelId="{DF96CEE4-DFE4-4102-98BE-3B0AC8B33270}" type="presOf" srcId="{908FB6BB-B95A-425A-9E0B-91C411A08582}" destId="{3EA76C86-E2B6-4CA4-BB38-760C93430232}" srcOrd="0" destOrd="0" presId="urn:microsoft.com/office/officeart/2005/8/layout/cycle4"/>
    <dgm:cxn modelId="{4FE744E9-56FF-453B-BB38-D9FA2383C579}" type="presOf" srcId="{0D60003F-D415-425B-BF58-6458D9CA81B2}" destId="{4319AECC-2C21-449F-BADC-A649F2A2F6B0}" srcOrd="0" destOrd="0" presId="urn:microsoft.com/office/officeart/2005/8/layout/cycle4"/>
    <dgm:cxn modelId="{A2906EEE-2116-4315-A99C-4EA09446DAD3}" type="presOf" srcId="{31E9F170-ED7B-4357-977E-D2B30CB2E0D2}" destId="{A274DC82-4274-4529-9C8E-5A337610127B}" srcOrd="0" destOrd="0" presId="urn:microsoft.com/office/officeart/2005/8/layout/cycle4"/>
    <dgm:cxn modelId="{85D545CF-692E-4A2E-88C1-A4BCFE1D9F87}" type="presParOf" srcId="{A274DC82-4274-4529-9C8E-5A337610127B}" destId="{53BED2AC-2664-47E5-953E-978977882BF2}" srcOrd="0" destOrd="0" presId="urn:microsoft.com/office/officeart/2005/8/layout/cycle4"/>
    <dgm:cxn modelId="{DE3A443A-9258-4624-AA3F-3F97678B4205}" type="presParOf" srcId="{53BED2AC-2664-47E5-953E-978977882BF2}" destId="{525695E7-EAAB-49A7-8450-1E93BD659169}" srcOrd="0" destOrd="0" presId="urn:microsoft.com/office/officeart/2005/8/layout/cycle4"/>
    <dgm:cxn modelId="{EB1F078A-16EB-4658-A4C6-94BA1DA4B901}" type="presParOf" srcId="{A274DC82-4274-4529-9C8E-5A337610127B}" destId="{D3263DA1-0046-4F01-A5B4-64A1964A190E}" srcOrd="1" destOrd="0" presId="urn:microsoft.com/office/officeart/2005/8/layout/cycle4"/>
    <dgm:cxn modelId="{9162EAD4-B708-4668-BCC3-2E86A5349867}" type="presParOf" srcId="{D3263DA1-0046-4F01-A5B4-64A1964A190E}" destId="{0417C95A-69B5-4BDD-97B0-8B74034424AB}" srcOrd="0" destOrd="0" presId="urn:microsoft.com/office/officeart/2005/8/layout/cycle4"/>
    <dgm:cxn modelId="{46F7D3BA-9638-4606-ACDB-D1D76AB35112}" type="presParOf" srcId="{D3263DA1-0046-4F01-A5B4-64A1964A190E}" destId="{4319AECC-2C21-449F-BADC-A649F2A2F6B0}" srcOrd="1" destOrd="0" presId="urn:microsoft.com/office/officeart/2005/8/layout/cycle4"/>
    <dgm:cxn modelId="{629D1EF4-87C5-4F78-A6DF-CEE1DC059292}" type="presParOf" srcId="{D3263DA1-0046-4F01-A5B4-64A1964A190E}" destId="{3EA76C86-E2B6-4CA4-BB38-760C93430232}" srcOrd="2" destOrd="0" presId="urn:microsoft.com/office/officeart/2005/8/layout/cycle4"/>
    <dgm:cxn modelId="{4252BA63-505E-4BC1-A824-EAFB72DE7472}" type="presParOf" srcId="{D3263DA1-0046-4F01-A5B4-64A1964A190E}" destId="{6B5F61B7-0FCE-43AF-8360-ED95B748C26A}" srcOrd="3" destOrd="0" presId="urn:microsoft.com/office/officeart/2005/8/layout/cycle4"/>
    <dgm:cxn modelId="{53D33D10-C7B4-48C7-AF4E-FEA433E771BC}" type="presParOf" srcId="{D3263DA1-0046-4F01-A5B4-64A1964A190E}" destId="{AE580605-3595-4258-936E-EB47D04C385B}" srcOrd="4" destOrd="0" presId="urn:microsoft.com/office/officeart/2005/8/layout/cycle4"/>
    <dgm:cxn modelId="{08BBB886-91E1-4C5E-9F1A-D78809D9E5D3}" type="presParOf" srcId="{A274DC82-4274-4529-9C8E-5A337610127B}" destId="{E59F3EF8-0AB1-41CD-A811-A9112DF7FF5D}" srcOrd="2" destOrd="0" presId="urn:microsoft.com/office/officeart/2005/8/layout/cycle4"/>
    <dgm:cxn modelId="{1552E354-22AD-433A-9666-E4033AB1F1B0}" type="presParOf" srcId="{A274DC82-4274-4529-9C8E-5A337610127B}" destId="{6D2A9671-FAE7-41D5-A907-5187F3978D59}" srcOrd="3" destOrd="0" presId="urn:microsoft.com/office/officeart/2005/8/layout/cycle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1E9F170-ED7B-4357-977E-D2B30CB2E0D2}" type="doc">
      <dgm:prSet loTypeId="urn:microsoft.com/office/officeart/2005/8/layout/cycle4" loCatId="cycle" qsTypeId="urn:microsoft.com/office/officeart/2005/8/quickstyle/simple1" qsCatId="simple" csTypeId="urn:microsoft.com/office/officeart/2005/8/colors/accent1_2" csCatId="accent1" phldr="1"/>
      <dgm:spPr/>
    </dgm:pt>
    <dgm:pt modelId="{5EEA76A5-09AF-4EAC-8155-C40B74938AFB}">
      <dgm:prSet phldrT="[Text]" custT="1"/>
      <dgm:spPr/>
      <dgm:t>
        <a:bodyPr/>
        <a:lstStyle/>
        <a:p>
          <a:r>
            <a:rPr lang="en-GB" sz="700">
              <a:latin typeface="Arial" panose="020B0604020202020204" pitchFamily="34" charset="0"/>
              <a:cs typeface="Arial" panose="020B0604020202020204" pitchFamily="34" charset="0"/>
            </a:rPr>
            <a:t>Maladaptive emotional regulation stratagies </a:t>
          </a:r>
        </a:p>
      </dgm:t>
    </dgm:pt>
    <dgm:pt modelId="{E3B3D10A-4711-4024-A212-8DAC21429073}" type="parTrans" cxnId="{FB9D6DDC-6454-4C6A-B5DC-6E4535BAB42F}">
      <dgm:prSet/>
      <dgm:spPr/>
      <dgm:t>
        <a:bodyPr/>
        <a:lstStyle/>
        <a:p>
          <a:endParaRPr lang="en-GB"/>
        </a:p>
      </dgm:t>
    </dgm:pt>
    <dgm:pt modelId="{445E3354-27C9-4DD2-A410-1B4A509C0DE1}" type="sibTrans" cxnId="{FB9D6DDC-6454-4C6A-B5DC-6E4535BAB42F}">
      <dgm:prSet/>
      <dgm:spPr/>
      <dgm:t>
        <a:bodyPr/>
        <a:lstStyle/>
        <a:p>
          <a:endParaRPr lang="en-GB"/>
        </a:p>
      </dgm:t>
    </dgm:pt>
    <dgm:pt modelId="{0D60003F-D415-425B-BF58-6458D9CA81B2}">
      <dgm:prSet phldrT="[Text]" custT="1"/>
      <dgm:spPr/>
      <dgm:t>
        <a:bodyPr/>
        <a:lstStyle/>
        <a:p>
          <a:r>
            <a:rPr lang="en-GB" sz="700">
              <a:latin typeface="Arial" panose="020B0604020202020204" pitchFamily="34" charset="0"/>
              <a:cs typeface="Arial" panose="020B0604020202020204" pitchFamily="34" charset="0"/>
            </a:rPr>
            <a:t>Intolerance of uncertainty</a:t>
          </a:r>
        </a:p>
      </dgm:t>
    </dgm:pt>
    <dgm:pt modelId="{309F324E-6DD2-42A1-AA0B-8891A6AC64C5}" type="parTrans" cxnId="{1EF19C4B-A29F-4377-9C8D-2D3C708E7752}">
      <dgm:prSet/>
      <dgm:spPr/>
      <dgm:t>
        <a:bodyPr/>
        <a:lstStyle/>
        <a:p>
          <a:endParaRPr lang="en-GB"/>
        </a:p>
      </dgm:t>
    </dgm:pt>
    <dgm:pt modelId="{01688FA0-1A45-4D26-9848-CB32A60B3DC0}" type="sibTrans" cxnId="{1EF19C4B-A29F-4377-9C8D-2D3C708E7752}">
      <dgm:prSet/>
      <dgm:spPr/>
      <dgm:t>
        <a:bodyPr/>
        <a:lstStyle/>
        <a:p>
          <a:endParaRPr lang="en-GB"/>
        </a:p>
      </dgm:t>
    </dgm:pt>
    <dgm:pt modelId="{908FB6BB-B95A-425A-9E0B-91C411A08582}">
      <dgm:prSet phldrT="[Text]" custT="1"/>
      <dgm:spPr/>
      <dgm:t>
        <a:bodyPr/>
        <a:lstStyle/>
        <a:p>
          <a:r>
            <a:rPr lang="en-GB" sz="700">
              <a:latin typeface="Arial" panose="020B0604020202020204" pitchFamily="34" charset="0"/>
              <a:cs typeface="Arial" panose="020B0604020202020204" pitchFamily="34" charset="0"/>
            </a:rPr>
            <a:t>Hopeless-ness</a:t>
          </a:r>
          <a:endParaRPr lang="en-GB" sz="900">
            <a:latin typeface="Arial" panose="020B0604020202020204" pitchFamily="34" charset="0"/>
            <a:cs typeface="Arial" panose="020B0604020202020204" pitchFamily="34" charset="0"/>
          </a:endParaRPr>
        </a:p>
      </dgm:t>
    </dgm:pt>
    <dgm:pt modelId="{FC1B0267-3ECF-4DBC-99FF-C75F2B2E0660}" type="parTrans" cxnId="{4D284BBB-4FFF-4A67-BF6C-89CF67463491}">
      <dgm:prSet/>
      <dgm:spPr/>
      <dgm:t>
        <a:bodyPr/>
        <a:lstStyle/>
        <a:p>
          <a:endParaRPr lang="en-GB"/>
        </a:p>
      </dgm:t>
    </dgm:pt>
    <dgm:pt modelId="{1933FE0C-7B98-4793-B168-B0C10642C4C8}" type="sibTrans" cxnId="{4D284BBB-4FFF-4A67-BF6C-89CF67463491}">
      <dgm:prSet/>
      <dgm:spPr/>
      <dgm:t>
        <a:bodyPr/>
        <a:lstStyle/>
        <a:p>
          <a:endParaRPr lang="en-GB"/>
        </a:p>
      </dgm:t>
    </dgm:pt>
    <dgm:pt modelId="{E5AA3154-C38B-4D7E-BDAD-6980F6986447}">
      <dgm:prSet custT="1"/>
      <dgm:spPr/>
      <dgm:t>
        <a:bodyPr/>
        <a:lstStyle/>
        <a:p>
          <a:r>
            <a:rPr lang="en-GB" sz="700">
              <a:latin typeface="Arial" panose="020B0604020202020204" pitchFamily="34" charset="0"/>
              <a:cs typeface="Arial" panose="020B0604020202020204" pitchFamily="34" charset="0"/>
            </a:rPr>
            <a:t>Psychological rigidity </a:t>
          </a:r>
        </a:p>
      </dgm:t>
    </dgm:pt>
    <dgm:pt modelId="{7C99A397-D97D-4347-A14D-E380BB023E0D}" type="parTrans" cxnId="{9B8B84EB-0317-4EF8-8FBD-87B1EF1CCAC0}">
      <dgm:prSet/>
      <dgm:spPr/>
      <dgm:t>
        <a:bodyPr/>
        <a:lstStyle/>
        <a:p>
          <a:endParaRPr lang="en-GB"/>
        </a:p>
      </dgm:t>
    </dgm:pt>
    <dgm:pt modelId="{7DA0AE29-521C-44A6-99CA-523E68B696A8}" type="sibTrans" cxnId="{9B8B84EB-0317-4EF8-8FBD-87B1EF1CCAC0}">
      <dgm:prSet/>
      <dgm:spPr/>
      <dgm:t>
        <a:bodyPr/>
        <a:lstStyle/>
        <a:p>
          <a:endParaRPr lang="en-GB"/>
        </a:p>
      </dgm:t>
    </dgm:pt>
    <dgm:pt modelId="{94D04BEC-0BF9-431E-9ED6-D3E1ABC7A602}" type="pres">
      <dgm:prSet presAssocID="{31E9F170-ED7B-4357-977E-D2B30CB2E0D2}" presName="cycleMatrixDiagram" presStyleCnt="0">
        <dgm:presLayoutVars>
          <dgm:chMax val="1"/>
          <dgm:dir/>
          <dgm:animLvl val="lvl"/>
          <dgm:resizeHandles val="exact"/>
        </dgm:presLayoutVars>
      </dgm:prSet>
      <dgm:spPr/>
    </dgm:pt>
    <dgm:pt modelId="{1DF568E2-8CF7-431A-8352-D9105D3D04E9}" type="pres">
      <dgm:prSet presAssocID="{31E9F170-ED7B-4357-977E-D2B30CB2E0D2}" presName="children" presStyleCnt="0"/>
      <dgm:spPr/>
    </dgm:pt>
    <dgm:pt modelId="{E257D912-4386-421B-8CB0-BAD53BB8FCE0}" type="pres">
      <dgm:prSet presAssocID="{31E9F170-ED7B-4357-977E-D2B30CB2E0D2}" presName="childPlaceholder" presStyleCnt="0"/>
      <dgm:spPr/>
    </dgm:pt>
    <dgm:pt modelId="{8817455E-75A4-4951-B8F0-A2CECB1B9A63}" type="pres">
      <dgm:prSet presAssocID="{31E9F170-ED7B-4357-977E-D2B30CB2E0D2}" presName="circle" presStyleCnt="0"/>
      <dgm:spPr/>
    </dgm:pt>
    <dgm:pt modelId="{BF0BBA4C-8AB6-4E33-A071-99BE4B4FD5E2}" type="pres">
      <dgm:prSet presAssocID="{31E9F170-ED7B-4357-977E-D2B30CB2E0D2}" presName="quadrant1" presStyleLbl="node1" presStyleIdx="0" presStyleCnt="4">
        <dgm:presLayoutVars>
          <dgm:chMax val="1"/>
          <dgm:bulletEnabled val="1"/>
        </dgm:presLayoutVars>
      </dgm:prSet>
      <dgm:spPr/>
    </dgm:pt>
    <dgm:pt modelId="{C39F2298-CE26-450C-BA9E-A385F826AB28}" type="pres">
      <dgm:prSet presAssocID="{31E9F170-ED7B-4357-977E-D2B30CB2E0D2}" presName="quadrant2" presStyleLbl="node1" presStyleIdx="1" presStyleCnt="4">
        <dgm:presLayoutVars>
          <dgm:chMax val="1"/>
          <dgm:bulletEnabled val="1"/>
        </dgm:presLayoutVars>
      </dgm:prSet>
      <dgm:spPr/>
    </dgm:pt>
    <dgm:pt modelId="{C1517DCA-7CCB-41A7-89F2-8B6B5D71D85E}" type="pres">
      <dgm:prSet presAssocID="{31E9F170-ED7B-4357-977E-D2B30CB2E0D2}" presName="quadrant3" presStyleLbl="node1" presStyleIdx="2" presStyleCnt="4">
        <dgm:presLayoutVars>
          <dgm:chMax val="1"/>
          <dgm:bulletEnabled val="1"/>
        </dgm:presLayoutVars>
      </dgm:prSet>
      <dgm:spPr/>
    </dgm:pt>
    <dgm:pt modelId="{2BB43548-773C-495D-B802-178CCC9EA4CD}" type="pres">
      <dgm:prSet presAssocID="{31E9F170-ED7B-4357-977E-D2B30CB2E0D2}" presName="quadrant4" presStyleLbl="node1" presStyleIdx="3" presStyleCnt="4">
        <dgm:presLayoutVars>
          <dgm:chMax val="1"/>
          <dgm:bulletEnabled val="1"/>
        </dgm:presLayoutVars>
      </dgm:prSet>
      <dgm:spPr/>
    </dgm:pt>
    <dgm:pt modelId="{1D6F9DA9-E725-476C-9697-2CC93CC3E231}" type="pres">
      <dgm:prSet presAssocID="{31E9F170-ED7B-4357-977E-D2B30CB2E0D2}" presName="quadrantPlaceholder" presStyleCnt="0"/>
      <dgm:spPr/>
    </dgm:pt>
    <dgm:pt modelId="{49321F75-7CE2-43E3-A69E-C1240C5D8448}" type="pres">
      <dgm:prSet presAssocID="{31E9F170-ED7B-4357-977E-D2B30CB2E0D2}" presName="center1" presStyleLbl="fgShp" presStyleIdx="0" presStyleCnt="2"/>
      <dgm:spPr/>
    </dgm:pt>
    <dgm:pt modelId="{7537310F-9A4E-4C5E-BEBE-A5631E9106EB}" type="pres">
      <dgm:prSet presAssocID="{31E9F170-ED7B-4357-977E-D2B30CB2E0D2}" presName="center2" presStyleLbl="fgShp" presStyleIdx="1" presStyleCnt="2"/>
      <dgm:spPr/>
    </dgm:pt>
  </dgm:ptLst>
  <dgm:cxnLst>
    <dgm:cxn modelId="{6AB2B402-DC49-4430-8892-7B253EB93776}" type="presOf" srcId="{908FB6BB-B95A-425A-9E0B-91C411A08582}" destId="{C1517DCA-7CCB-41A7-89F2-8B6B5D71D85E}" srcOrd="0" destOrd="0" presId="urn:microsoft.com/office/officeart/2005/8/layout/cycle4"/>
    <dgm:cxn modelId="{583EB810-221B-4C2A-9416-50A1EB61555A}" type="presOf" srcId="{5EEA76A5-09AF-4EAC-8155-C40B74938AFB}" destId="{BF0BBA4C-8AB6-4E33-A071-99BE4B4FD5E2}" srcOrd="0" destOrd="0" presId="urn:microsoft.com/office/officeart/2005/8/layout/cycle4"/>
    <dgm:cxn modelId="{E84FCF47-AE0B-418E-B3B2-39B20B96487C}" type="presOf" srcId="{E5AA3154-C38B-4D7E-BDAD-6980F6986447}" destId="{2BB43548-773C-495D-B802-178CCC9EA4CD}" srcOrd="0" destOrd="0" presId="urn:microsoft.com/office/officeart/2005/8/layout/cycle4"/>
    <dgm:cxn modelId="{1EF19C4B-A29F-4377-9C8D-2D3C708E7752}" srcId="{31E9F170-ED7B-4357-977E-D2B30CB2E0D2}" destId="{0D60003F-D415-425B-BF58-6458D9CA81B2}" srcOrd="1" destOrd="0" parTransId="{309F324E-6DD2-42A1-AA0B-8891A6AC64C5}" sibTransId="{01688FA0-1A45-4D26-9848-CB32A60B3DC0}"/>
    <dgm:cxn modelId="{4D284BBB-4FFF-4A67-BF6C-89CF67463491}" srcId="{31E9F170-ED7B-4357-977E-D2B30CB2E0D2}" destId="{908FB6BB-B95A-425A-9E0B-91C411A08582}" srcOrd="2" destOrd="0" parTransId="{FC1B0267-3ECF-4DBC-99FF-C75F2B2E0660}" sibTransId="{1933FE0C-7B98-4793-B168-B0C10642C4C8}"/>
    <dgm:cxn modelId="{705DE0D6-1A97-4045-BD4D-49D7EC56A5F5}" type="presOf" srcId="{0D60003F-D415-425B-BF58-6458D9CA81B2}" destId="{C39F2298-CE26-450C-BA9E-A385F826AB28}" srcOrd="0" destOrd="0" presId="urn:microsoft.com/office/officeart/2005/8/layout/cycle4"/>
    <dgm:cxn modelId="{FB9D6DDC-6454-4C6A-B5DC-6E4535BAB42F}" srcId="{31E9F170-ED7B-4357-977E-D2B30CB2E0D2}" destId="{5EEA76A5-09AF-4EAC-8155-C40B74938AFB}" srcOrd="0" destOrd="0" parTransId="{E3B3D10A-4711-4024-A212-8DAC21429073}" sibTransId="{445E3354-27C9-4DD2-A410-1B4A509C0DE1}"/>
    <dgm:cxn modelId="{160C9ADF-9C31-4404-89A9-59594DF79A52}" type="presOf" srcId="{31E9F170-ED7B-4357-977E-D2B30CB2E0D2}" destId="{94D04BEC-0BF9-431E-9ED6-D3E1ABC7A602}" srcOrd="0" destOrd="0" presId="urn:microsoft.com/office/officeart/2005/8/layout/cycle4"/>
    <dgm:cxn modelId="{9B8B84EB-0317-4EF8-8FBD-87B1EF1CCAC0}" srcId="{31E9F170-ED7B-4357-977E-D2B30CB2E0D2}" destId="{E5AA3154-C38B-4D7E-BDAD-6980F6986447}" srcOrd="3" destOrd="0" parTransId="{7C99A397-D97D-4347-A14D-E380BB023E0D}" sibTransId="{7DA0AE29-521C-44A6-99CA-523E68B696A8}"/>
    <dgm:cxn modelId="{753F934A-0A51-4671-AD1D-1BEE1E5107A4}" type="presParOf" srcId="{94D04BEC-0BF9-431E-9ED6-D3E1ABC7A602}" destId="{1DF568E2-8CF7-431A-8352-D9105D3D04E9}" srcOrd="0" destOrd="0" presId="urn:microsoft.com/office/officeart/2005/8/layout/cycle4"/>
    <dgm:cxn modelId="{748E189A-670A-458B-88D8-6847CC8CFD0A}" type="presParOf" srcId="{1DF568E2-8CF7-431A-8352-D9105D3D04E9}" destId="{E257D912-4386-421B-8CB0-BAD53BB8FCE0}" srcOrd="0" destOrd="0" presId="urn:microsoft.com/office/officeart/2005/8/layout/cycle4"/>
    <dgm:cxn modelId="{57F59F39-3739-4125-89BF-8C42E79E5C1C}" type="presParOf" srcId="{94D04BEC-0BF9-431E-9ED6-D3E1ABC7A602}" destId="{8817455E-75A4-4951-B8F0-A2CECB1B9A63}" srcOrd="1" destOrd="0" presId="urn:microsoft.com/office/officeart/2005/8/layout/cycle4"/>
    <dgm:cxn modelId="{2622C3D7-E111-4870-B544-DC9B59EBF4FB}" type="presParOf" srcId="{8817455E-75A4-4951-B8F0-A2CECB1B9A63}" destId="{BF0BBA4C-8AB6-4E33-A071-99BE4B4FD5E2}" srcOrd="0" destOrd="0" presId="urn:microsoft.com/office/officeart/2005/8/layout/cycle4"/>
    <dgm:cxn modelId="{3109A7FC-B9F3-4FA6-BA5D-C84F591476F9}" type="presParOf" srcId="{8817455E-75A4-4951-B8F0-A2CECB1B9A63}" destId="{C39F2298-CE26-450C-BA9E-A385F826AB28}" srcOrd="1" destOrd="0" presId="urn:microsoft.com/office/officeart/2005/8/layout/cycle4"/>
    <dgm:cxn modelId="{1B4137E4-DE26-48D4-A857-ECAD824CF5D7}" type="presParOf" srcId="{8817455E-75A4-4951-B8F0-A2CECB1B9A63}" destId="{C1517DCA-7CCB-41A7-89F2-8B6B5D71D85E}" srcOrd="2" destOrd="0" presId="urn:microsoft.com/office/officeart/2005/8/layout/cycle4"/>
    <dgm:cxn modelId="{9E342F0D-1FA6-4958-99FC-170977D6C7ED}" type="presParOf" srcId="{8817455E-75A4-4951-B8F0-A2CECB1B9A63}" destId="{2BB43548-773C-495D-B802-178CCC9EA4CD}" srcOrd="3" destOrd="0" presId="urn:microsoft.com/office/officeart/2005/8/layout/cycle4"/>
    <dgm:cxn modelId="{AD1BD20F-36C3-4D0F-BBFC-D8371C83064A}" type="presParOf" srcId="{8817455E-75A4-4951-B8F0-A2CECB1B9A63}" destId="{1D6F9DA9-E725-476C-9697-2CC93CC3E231}" srcOrd="4" destOrd="0" presId="urn:microsoft.com/office/officeart/2005/8/layout/cycle4"/>
    <dgm:cxn modelId="{65BF5043-C2EC-4F23-8DDD-37D69E608F4D}" type="presParOf" srcId="{94D04BEC-0BF9-431E-9ED6-D3E1ABC7A602}" destId="{49321F75-7CE2-43E3-A69E-C1240C5D8448}" srcOrd="2" destOrd="0" presId="urn:microsoft.com/office/officeart/2005/8/layout/cycle4"/>
    <dgm:cxn modelId="{11130DDD-F790-452A-87DC-7B12063272FD}" type="presParOf" srcId="{94D04BEC-0BF9-431E-9ED6-D3E1ABC7A602}" destId="{7537310F-9A4E-4C5E-BEBE-A5631E9106EB}" srcOrd="3" destOrd="0" presId="urn:microsoft.com/office/officeart/2005/8/layout/cycle4"/>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834470-21D5-43C1-AAEC-4C475DEE0C5A}">
      <dsp:nvSpPr>
        <dsp:cNvPr id="0" name=""/>
        <dsp:cNvSpPr/>
      </dsp:nvSpPr>
      <dsp:spPr>
        <a:xfrm>
          <a:off x="965329" y="1051"/>
          <a:ext cx="1426861" cy="7134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The clinical encounter </a:t>
          </a:r>
        </a:p>
      </dsp:txBody>
      <dsp:txXfrm>
        <a:off x="986225" y="21947"/>
        <a:ext cx="1385069" cy="671638"/>
      </dsp:txXfrm>
    </dsp:sp>
    <dsp:sp modelId="{56FAF5D1-0C09-4328-8AD7-B22B2A79EF02}">
      <dsp:nvSpPr>
        <dsp:cNvPr id="0" name=""/>
        <dsp:cNvSpPr/>
      </dsp:nvSpPr>
      <dsp:spPr>
        <a:xfrm>
          <a:off x="1108015" y="714482"/>
          <a:ext cx="142686" cy="535073"/>
        </a:xfrm>
        <a:custGeom>
          <a:avLst/>
          <a:gdLst/>
          <a:ahLst/>
          <a:cxnLst/>
          <a:rect l="0" t="0" r="0" b="0"/>
          <a:pathLst>
            <a:path>
              <a:moveTo>
                <a:pt x="0" y="0"/>
              </a:moveTo>
              <a:lnTo>
                <a:pt x="0" y="535073"/>
              </a:lnTo>
              <a:lnTo>
                <a:pt x="142686" y="535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A0816B-12FA-418A-8C88-CE5F2FD41C44}">
      <dsp:nvSpPr>
        <dsp:cNvPr id="0" name=""/>
        <dsp:cNvSpPr/>
      </dsp:nvSpPr>
      <dsp:spPr>
        <a:xfrm>
          <a:off x="1250701" y="892840"/>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Feeling listened to  and understood</a:t>
          </a:r>
        </a:p>
      </dsp:txBody>
      <dsp:txXfrm>
        <a:off x="1271597" y="913736"/>
        <a:ext cx="1099697" cy="671638"/>
      </dsp:txXfrm>
    </dsp:sp>
    <dsp:sp modelId="{3A58C741-E871-4E42-ABBA-CE359C7003BC}">
      <dsp:nvSpPr>
        <dsp:cNvPr id="0" name=""/>
        <dsp:cNvSpPr/>
      </dsp:nvSpPr>
      <dsp:spPr>
        <a:xfrm>
          <a:off x="1108015" y="714482"/>
          <a:ext cx="142686" cy="1426861"/>
        </a:xfrm>
        <a:custGeom>
          <a:avLst/>
          <a:gdLst/>
          <a:ahLst/>
          <a:cxnLst/>
          <a:rect l="0" t="0" r="0" b="0"/>
          <a:pathLst>
            <a:path>
              <a:moveTo>
                <a:pt x="0" y="0"/>
              </a:moveTo>
              <a:lnTo>
                <a:pt x="0" y="1426861"/>
              </a:lnTo>
              <a:lnTo>
                <a:pt x="142686" y="14268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A32FD5-E98A-4993-B955-C152180A3BB9}">
      <dsp:nvSpPr>
        <dsp:cNvPr id="0" name=""/>
        <dsp:cNvSpPr/>
      </dsp:nvSpPr>
      <dsp:spPr>
        <a:xfrm>
          <a:off x="1250701" y="1784628"/>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Clinicans attending to uncertainty (epistemic humility) </a:t>
          </a:r>
        </a:p>
      </dsp:txBody>
      <dsp:txXfrm>
        <a:off x="1271597" y="1805524"/>
        <a:ext cx="1099697" cy="671638"/>
      </dsp:txXfrm>
    </dsp:sp>
    <dsp:sp modelId="{4DB6EFE9-64A8-4362-86BF-D7AAF5106121}">
      <dsp:nvSpPr>
        <dsp:cNvPr id="0" name=""/>
        <dsp:cNvSpPr/>
      </dsp:nvSpPr>
      <dsp:spPr>
        <a:xfrm>
          <a:off x="1108015" y="714482"/>
          <a:ext cx="142686" cy="2318650"/>
        </a:xfrm>
        <a:custGeom>
          <a:avLst/>
          <a:gdLst/>
          <a:ahLst/>
          <a:cxnLst/>
          <a:rect l="0" t="0" r="0" b="0"/>
          <a:pathLst>
            <a:path>
              <a:moveTo>
                <a:pt x="0" y="0"/>
              </a:moveTo>
              <a:lnTo>
                <a:pt x="0" y="2318650"/>
              </a:lnTo>
              <a:lnTo>
                <a:pt x="142686" y="231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D2D3F4-267B-434E-9DF6-972333D68E20}">
      <dsp:nvSpPr>
        <dsp:cNvPr id="0" name=""/>
        <dsp:cNvSpPr/>
      </dsp:nvSpPr>
      <dsp:spPr>
        <a:xfrm>
          <a:off x="1250701" y="2676417"/>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Expertise </a:t>
          </a:r>
        </a:p>
      </dsp:txBody>
      <dsp:txXfrm>
        <a:off x="1271597" y="2697313"/>
        <a:ext cx="1099697" cy="671638"/>
      </dsp:txXfrm>
    </dsp:sp>
    <dsp:sp modelId="{A76027B1-8A98-43C5-8B0E-47A4FBE451F6}">
      <dsp:nvSpPr>
        <dsp:cNvPr id="0" name=""/>
        <dsp:cNvSpPr/>
      </dsp:nvSpPr>
      <dsp:spPr>
        <a:xfrm>
          <a:off x="2748906" y="1051"/>
          <a:ext cx="1426861" cy="7134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Diagnostic uncertainty </a:t>
          </a:r>
        </a:p>
      </dsp:txBody>
      <dsp:txXfrm>
        <a:off x="2769802" y="21947"/>
        <a:ext cx="1385069" cy="671638"/>
      </dsp:txXfrm>
    </dsp:sp>
    <dsp:sp modelId="{18A2C98C-034C-41FE-9622-7AFAAABB827D}">
      <dsp:nvSpPr>
        <dsp:cNvPr id="0" name=""/>
        <dsp:cNvSpPr/>
      </dsp:nvSpPr>
      <dsp:spPr>
        <a:xfrm>
          <a:off x="2891592" y="714482"/>
          <a:ext cx="142686" cy="535073"/>
        </a:xfrm>
        <a:custGeom>
          <a:avLst/>
          <a:gdLst/>
          <a:ahLst/>
          <a:cxnLst/>
          <a:rect l="0" t="0" r="0" b="0"/>
          <a:pathLst>
            <a:path>
              <a:moveTo>
                <a:pt x="0" y="0"/>
              </a:moveTo>
              <a:lnTo>
                <a:pt x="0" y="535073"/>
              </a:lnTo>
              <a:lnTo>
                <a:pt x="142686" y="535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9A8DFD-1FD3-442A-96C9-3722A0029337}">
      <dsp:nvSpPr>
        <dsp:cNvPr id="0" name=""/>
        <dsp:cNvSpPr/>
      </dsp:nvSpPr>
      <dsp:spPr>
        <a:xfrm>
          <a:off x="3034278" y="892840"/>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Identifing a cause or acceptable explaintion for their symptoms.</a:t>
          </a:r>
        </a:p>
      </dsp:txBody>
      <dsp:txXfrm>
        <a:off x="3055174" y="913736"/>
        <a:ext cx="1099697" cy="671638"/>
      </dsp:txXfrm>
    </dsp:sp>
    <dsp:sp modelId="{CCA8B6A4-9ABB-4230-9AF5-4B7102B789BA}">
      <dsp:nvSpPr>
        <dsp:cNvPr id="0" name=""/>
        <dsp:cNvSpPr/>
      </dsp:nvSpPr>
      <dsp:spPr>
        <a:xfrm>
          <a:off x="2891592" y="714482"/>
          <a:ext cx="142686" cy="1426861"/>
        </a:xfrm>
        <a:custGeom>
          <a:avLst/>
          <a:gdLst/>
          <a:ahLst/>
          <a:cxnLst/>
          <a:rect l="0" t="0" r="0" b="0"/>
          <a:pathLst>
            <a:path>
              <a:moveTo>
                <a:pt x="0" y="0"/>
              </a:moveTo>
              <a:lnTo>
                <a:pt x="0" y="1426861"/>
              </a:lnTo>
              <a:lnTo>
                <a:pt x="142686" y="14268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1432C0-69E1-4D66-86E2-1999C26F6231}">
      <dsp:nvSpPr>
        <dsp:cNvPr id="0" name=""/>
        <dsp:cNvSpPr/>
      </dsp:nvSpPr>
      <dsp:spPr>
        <a:xfrm>
          <a:off x="3034278" y="1784628"/>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Investigations / imaging  </a:t>
          </a:r>
        </a:p>
      </dsp:txBody>
      <dsp:txXfrm>
        <a:off x="3055174" y="1805524"/>
        <a:ext cx="1099697" cy="671638"/>
      </dsp:txXfrm>
    </dsp:sp>
    <dsp:sp modelId="{C54CDB09-97ED-49DD-B0E4-B48C4E023EDC}">
      <dsp:nvSpPr>
        <dsp:cNvPr id="0" name=""/>
        <dsp:cNvSpPr/>
      </dsp:nvSpPr>
      <dsp:spPr>
        <a:xfrm>
          <a:off x="2891592" y="714482"/>
          <a:ext cx="142686" cy="2318650"/>
        </a:xfrm>
        <a:custGeom>
          <a:avLst/>
          <a:gdLst/>
          <a:ahLst/>
          <a:cxnLst/>
          <a:rect l="0" t="0" r="0" b="0"/>
          <a:pathLst>
            <a:path>
              <a:moveTo>
                <a:pt x="0" y="0"/>
              </a:moveTo>
              <a:lnTo>
                <a:pt x="0" y="2318650"/>
              </a:lnTo>
              <a:lnTo>
                <a:pt x="142686" y="231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F949C-DFF0-4CC4-B259-1B7C5B1F2933}">
      <dsp:nvSpPr>
        <dsp:cNvPr id="0" name=""/>
        <dsp:cNvSpPr/>
      </dsp:nvSpPr>
      <dsp:spPr>
        <a:xfrm>
          <a:off x="3034278" y="2676417"/>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Biomedial model vs Biopsycosocial model</a:t>
          </a:r>
        </a:p>
      </dsp:txBody>
      <dsp:txXfrm>
        <a:off x="3055174" y="2697313"/>
        <a:ext cx="1099697" cy="671638"/>
      </dsp:txXfrm>
    </dsp:sp>
    <dsp:sp modelId="{2FA3F36A-6424-4D84-A4E0-A8ABD75CDE38}">
      <dsp:nvSpPr>
        <dsp:cNvPr id="0" name=""/>
        <dsp:cNvSpPr/>
      </dsp:nvSpPr>
      <dsp:spPr>
        <a:xfrm>
          <a:off x="4532483" y="1051"/>
          <a:ext cx="1426861" cy="71343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Arial" panose="020B0604020202020204" pitchFamily="34" charset="0"/>
              <a:cs typeface="Arial" panose="020B0604020202020204" pitchFamily="34" charset="0"/>
            </a:rPr>
            <a:t>Prognostic uncertainty </a:t>
          </a:r>
        </a:p>
      </dsp:txBody>
      <dsp:txXfrm>
        <a:off x="4553379" y="21947"/>
        <a:ext cx="1385069" cy="671638"/>
      </dsp:txXfrm>
    </dsp:sp>
    <dsp:sp modelId="{FDDED89B-41DD-41FD-939C-F6203E3B2A94}">
      <dsp:nvSpPr>
        <dsp:cNvPr id="0" name=""/>
        <dsp:cNvSpPr/>
      </dsp:nvSpPr>
      <dsp:spPr>
        <a:xfrm>
          <a:off x="4675169" y="714482"/>
          <a:ext cx="142686" cy="535073"/>
        </a:xfrm>
        <a:custGeom>
          <a:avLst/>
          <a:gdLst/>
          <a:ahLst/>
          <a:cxnLst/>
          <a:rect l="0" t="0" r="0" b="0"/>
          <a:pathLst>
            <a:path>
              <a:moveTo>
                <a:pt x="0" y="0"/>
              </a:moveTo>
              <a:lnTo>
                <a:pt x="0" y="535073"/>
              </a:lnTo>
              <a:lnTo>
                <a:pt x="142686" y="53507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AB02D2-B9D9-4F48-8FCC-DB7112BF258A}">
      <dsp:nvSpPr>
        <dsp:cNvPr id="0" name=""/>
        <dsp:cNvSpPr/>
      </dsp:nvSpPr>
      <dsp:spPr>
        <a:xfrm>
          <a:off x="4817856" y="892840"/>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Impact on their self identity</a:t>
          </a:r>
        </a:p>
      </dsp:txBody>
      <dsp:txXfrm>
        <a:off x="4838752" y="913736"/>
        <a:ext cx="1099697" cy="671638"/>
      </dsp:txXfrm>
    </dsp:sp>
    <dsp:sp modelId="{9722C8A7-1C4D-484F-B64E-7053C21082DA}">
      <dsp:nvSpPr>
        <dsp:cNvPr id="0" name=""/>
        <dsp:cNvSpPr/>
      </dsp:nvSpPr>
      <dsp:spPr>
        <a:xfrm>
          <a:off x="4675169" y="714482"/>
          <a:ext cx="142686" cy="1426861"/>
        </a:xfrm>
        <a:custGeom>
          <a:avLst/>
          <a:gdLst/>
          <a:ahLst/>
          <a:cxnLst/>
          <a:rect l="0" t="0" r="0" b="0"/>
          <a:pathLst>
            <a:path>
              <a:moveTo>
                <a:pt x="0" y="0"/>
              </a:moveTo>
              <a:lnTo>
                <a:pt x="0" y="1426861"/>
              </a:lnTo>
              <a:lnTo>
                <a:pt x="142686" y="14268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CB9F17-1FDF-4B25-9062-69207814D91C}">
      <dsp:nvSpPr>
        <dsp:cNvPr id="0" name=""/>
        <dsp:cNvSpPr/>
      </dsp:nvSpPr>
      <dsp:spPr>
        <a:xfrm>
          <a:off x="4817856" y="1784628"/>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Beliefs or fear of the unknown </a:t>
          </a:r>
        </a:p>
      </dsp:txBody>
      <dsp:txXfrm>
        <a:off x="4838752" y="1805524"/>
        <a:ext cx="1099697" cy="671638"/>
      </dsp:txXfrm>
    </dsp:sp>
    <dsp:sp modelId="{B1177F31-7AA5-47B6-9592-1215786ECDC7}">
      <dsp:nvSpPr>
        <dsp:cNvPr id="0" name=""/>
        <dsp:cNvSpPr/>
      </dsp:nvSpPr>
      <dsp:spPr>
        <a:xfrm>
          <a:off x="4675169" y="714482"/>
          <a:ext cx="142686" cy="2318650"/>
        </a:xfrm>
        <a:custGeom>
          <a:avLst/>
          <a:gdLst/>
          <a:ahLst/>
          <a:cxnLst/>
          <a:rect l="0" t="0" r="0" b="0"/>
          <a:pathLst>
            <a:path>
              <a:moveTo>
                <a:pt x="0" y="0"/>
              </a:moveTo>
              <a:lnTo>
                <a:pt x="0" y="2318650"/>
              </a:lnTo>
              <a:lnTo>
                <a:pt x="142686" y="231865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69574D-2218-40C5-93C7-92B70C41C49E}">
      <dsp:nvSpPr>
        <dsp:cNvPr id="0" name=""/>
        <dsp:cNvSpPr/>
      </dsp:nvSpPr>
      <dsp:spPr>
        <a:xfrm>
          <a:off x="4817856" y="2676417"/>
          <a:ext cx="1141489" cy="71343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Fluctuating symptoms and their ability to cope</a:t>
          </a:r>
        </a:p>
      </dsp:txBody>
      <dsp:txXfrm>
        <a:off x="4838752" y="2697313"/>
        <a:ext cx="1099697" cy="67163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0BBA4C-8AB6-4E33-A071-99BE4B4FD5E2}">
      <dsp:nvSpPr>
        <dsp:cNvPr id="0" name=""/>
        <dsp:cNvSpPr/>
      </dsp:nvSpPr>
      <dsp:spPr>
        <a:xfrm>
          <a:off x="558260" y="12487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Maladaptive emotional regulation stratagies </a:t>
          </a:r>
        </a:p>
      </dsp:txBody>
      <dsp:txXfrm>
        <a:off x="836097" y="402709"/>
        <a:ext cx="670757" cy="670757"/>
      </dsp:txXfrm>
    </dsp:sp>
    <dsp:sp modelId="{C39F2298-CE26-450C-BA9E-A385F826AB28}">
      <dsp:nvSpPr>
        <dsp:cNvPr id="0" name=""/>
        <dsp:cNvSpPr/>
      </dsp:nvSpPr>
      <dsp:spPr>
        <a:xfrm rot="5400000">
          <a:off x="1550670" y="12487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Intolerance of uncertainty</a:t>
          </a:r>
        </a:p>
      </dsp:txBody>
      <dsp:txXfrm rot="-5400000">
        <a:off x="1550670" y="402709"/>
        <a:ext cx="670757" cy="670757"/>
      </dsp:txXfrm>
    </dsp:sp>
    <dsp:sp modelId="{C1517DCA-7CCB-41A7-89F2-8B6B5D71D85E}">
      <dsp:nvSpPr>
        <dsp:cNvPr id="0" name=""/>
        <dsp:cNvSpPr/>
      </dsp:nvSpPr>
      <dsp:spPr>
        <a:xfrm rot="10800000">
          <a:off x="1550670" y="111728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Hopeless-ness</a:t>
          </a:r>
          <a:endParaRPr lang="en-GB" sz="900" kern="1200">
            <a:latin typeface="Arial" panose="020B0604020202020204" pitchFamily="34" charset="0"/>
            <a:cs typeface="Arial" panose="020B0604020202020204" pitchFamily="34" charset="0"/>
          </a:endParaRPr>
        </a:p>
      </dsp:txBody>
      <dsp:txXfrm rot="10800000">
        <a:off x="1550670" y="1117282"/>
        <a:ext cx="670757" cy="670757"/>
      </dsp:txXfrm>
    </dsp:sp>
    <dsp:sp modelId="{2BB43548-773C-495D-B802-178CCC9EA4CD}">
      <dsp:nvSpPr>
        <dsp:cNvPr id="0" name=""/>
        <dsp:cNvSpPr/>
      </dsp:nvSpPr>
      <dsp:spPr>
        <a:xfrm rot="16200000">
          <a:off x="558260" y="111728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Psychological rigidity </a:t>
          </a:r>
        </a:p>
      </dsp:txBody>
      <dsp:txXfrm rot="5400000">
        <a:off x="836097" y="1117282"/>
        <a:ext cx="670757" cy="670757"/>
      </dsp:txXfrm>
    </dsp:sp>
    <dsp:sp modelId="{49321F75-7CE2-43E3-A69E-C1240C5D8448}">
      <dsp:nvSpPr>
        <dsp:cNvPr id="0" name=""/>
        <dsp:cNvSpPr/>
      </dsp:nvSpPr>
      <dsp:spPr>
        <a:xfrm>
          <a:off x="1365003" y="898207"/>
          <a:ext cx="327517" cy="28479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37310F-9A4E-4C5E-BEBE-A5631E9106EB}">
      <dsp:nvSpPr>
        <dsp:cNvPr id="0" name=""/>
        <dsp:cNvSpPr/>
      </dsp:nvSpPr>
      <dsp:spPr>
        <a:xfrm rot="10800000">
          <a:off x="1365003" y="1007745"/>
          <a:ext cx="327517" cy="28479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7C95A-69B5-4BDD-97B0-8B74034424AB}">
      <dsp:nvSpPr>
        <dsp:cNvPr id="0" name=""/>
        <dsp:cNvSpPr/>
      </dsp:nvSpPr>
      <dsp:spPr>
        <a:xfrm>
          <a:off x="622763" y="12270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Adaptive emotional regulation stratagies</a:t>
          </a:r>
        </a:p>
      </dsp:txBody>
      <dsp:txXfrm>
        <a:off x="895768" y="395706"/>
        <a:ext cx="659092" cy="659092"/>
      </dsp:txXfrm>
    </dsp:sp>
    <dsp:sp modelId="{4319AECC-2C21-449F-BADC-A649F2A2F6B0}">
      <dsp:nvSpPr>
        <dsp:cNvPr id="0" name=""/>
        <dsp:cNvSpPr/>
      </dsp:nvSpPr>
      <dsp:spPr>
        <a:xfrm rot="5400000">
          <a:off x="1597914" y="12270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Increased tolerance of uncertainty</a:t>
          </a:r>
        </a:p>
      </dsp:txBody>
      <dsp:txXfrm rot="-5400000">
        <a:off x="1597914" y="395706"/>
        <a:ext cx="659092" cy="659092"/>
      </dsp:txXfrm>
    </dsp:sp>
    <dsp:sp modelId="{3EA76C86-E2B6-4CA4-BB38-760C93430232}">
      <dsp:nvSpPr>
        <dsp:cNvPr id="0" name=""/>
        <dsp:cNvSpPr/>
      </dsp:nvSpPr>
      <dsp:spPr>
        <a:xfrm rot="10800000">
          <a:off x="1597914" y="109785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Increased levels of hope</a:t>
          </a:r>
        </a:p>
      </dsp:txBody>
      <dsp:txXfrm rot="10800000">
        <a:off x="1597914" y="1097851"/>
        <a:ext cx="659092" cy="659092"/>
      </dsp:txXfrm>
    </dsp:sp>
    <dsp:sp modelId="{6B5F61B7-0FCE-43AF-8360-ED95B748C26A}">
      <dsp:nvSpPr>
        <dsp:cNvPr id="0" name=""/>
        <dsp:cNvSpPr/>
      </dsp:nvSpPr>
      <dsp:spPr>
        <a:xfrm rot="16200000">
          <a:off x="622763" y="109785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Psychological flexibility </a:t>
          </a:r>
          <a:endParaRPr lang="en-GB" sz="700" kern="1200"/>
        </a:p>
      </dsp:txBody>
      <dsp:txXfrm rot="5400000">
        <a:off x="895768" y="1097851"/>
        <a:ext cx="659092" cy="659092"/>
      </dsp:txXfrm>
    </dsp:sp>
    <dsp:sp modelId="{E59F3EF8-0AB1-41CD-A811-A9112DF7FF5D}">
      <dsp:nvSpPr>
        <dsp:cNvPr id="0" name=""/>
        <dsp:cNvSpPr/>
      </dsp:nvSpPr>
      <dsp:spPr>
        <a:xfrm>
          <a:off x="1415476" y="882586"/>
          <a:ext cx="321821" cy="27984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2A9671-FAE7-41D5-A907-5187F3978D59}">
      <dsp:nvSpPr>
        <dsp:cNvPr id="0" name=""/>
        <dsp:cNvSpPr/>
      </dsp:nvSpPr>
      <dsp:spPr>
        <a:xfrm rot="10800000">
          <a:off x="1415476" y="990219"/>
          <a:ext cx="321821" cy="27984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51D1EB-83F8-4AA9-A286-553E6A3AE262}">
      <dsp:nvSpPr>
        <dsp:cNvPr id="0" name=""/>
        <dsp:cNvSpPr/>
      </dsp:nvSpPr>
      <dsp:spPr>
        <a:xfrm>
          <a:off x="2752" y="1803076"/>
          <a:ext cx="6852494" cy="7631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The Unknown</a:t>
          </a:r>
          <a:r>
            <a:rPr lang="en-GB" sz="1600" kern="1200"/>
            <a:t> </a:t>
          </a:r>
        </a:p>
        <a:p>
          <a:pPr marL="0" lvl="0" indent="0" algn="ctr" defTabSz="711200">
            <a:lnSpc>
              <a:spcPct val="90000"/>
            </a:lnSpc>
            <a:spcBef>
              <a:spcPct val="0"/>
            </a:spcBef>
            <a:spcAft>
              <a:spcPct val="35000"/>
            </a:spcAft>
            <a:buNone/>
          </a:pPr>
          <a:r>
            <a:rPr lang="en-GB" sz="1600" kern="1200"/>
            <a:t>“A</a:t>
          </a:r>
          <a:r>
            <a:rPr lang="en-GB" sz="1600" i="1" kern="1200"/>
            <a:t> perceived absence of information at any level of consciousness or process</a:t>
          </a:r>
          <a:r>
            <a:rPr lang="en-GB" sz="1600" kern="1200"/>
            <a:t>” </a:t>
          </a:r>
        </a:p>
      </dsp:txBody>
      <dsp:txXfrm>
        <a:off x="25104" y="1825428"/>
        <a:ext cx="6807790" cy="718462"/>
      </dsp:txXfrm>
    </dsp:sp>
    <dsp:sp modelId="{9CAE4336-2B51-4AEB-B531-77A4DDF3B81C}">
      <dsp:nvSpPr>
        <dsp:cNvPr id="0" name=""/>
        <dsp:cNvSpPr/>
      </dsp:nvSpPr>
      <dsp:spPr>
        <a:xfrm>
          <a:off x="5529348" y="32857"/>
          <a:ext cx="1284200" cy="15672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Font typeface="+mj-lt"/>
            <a:buNone/>
          </a:pPr>
          <a:r>
            <a:rPr lang="en-GB" sz="1000" b="1" kern="1200"/>
            <a:t>Factor 5: Interactions with clinicians </a:t>
          </a:r>
          <a:endParaRPr lang="en-GB" sz="1000" kern="1200"/>
        </a:p>
        <a:p>
          <a:pPr marL="0" lvl="0" indent="0" algn="ctr" defTabSz="444500">
            <a:lnSpc>
              <a:spcPct val="90000"/>
            </a:lnSpc>
            <a:spcBef>
              <a:spcPct val="0"/>
            </a:spcBef>
            <a:spcAft>
              <a:spcPct val="35000"/>
            </a:spcAft>
            <a:buFont typeface="+mj-lt"/>
            <a:buNone/>
          </a:pPr>
          <a:r>
            <a:rPr lang="en-GB" sz="1000" kern="1200"/>
            <a:t>Patient and clinician relationship and trust</a:t>
          </a:r>
        </a:p>
        <a:p>
          <a:pPr marL="0" lvl="0" indent="0" algn="ctr" defTabSz="444500">
            <a:lnSpc>
              <a:spcPct val="90000"/>
            </a:lnSpc>
            <a:spcBef>
              <a:spcPct val="0"/>
            </a:spcBef>
            <a:spcAft>
              <a:spcPct val="35000"/>
            </a:spcAft>
            <a:buFont typeface="+mj-lt"/>
            <a:buNone/>
          </a:pPr>
          <a:r>
            <a:rPr lang="en-GB" sz="1000" kern="1200"/>
            <a:t>Feeling heard listened to</a:t>
          </a:r>
        </a:p>
        <a:p>
          <a:pPr marL="0" lvl="0" indent="0" algn="ctr" defTabSz="444500">
            <a:lnSpc>
              <a:spcPct val="90000"/>
            </a:lnSpc>
            <a:spcBef>
              <a:spcPct val="0"/>
            </a:spcBef>
            <a:spcAft>
              <a:spcPct val="35000"/>
            </a:spcAft>
            <a:buFont typeface="+mj-lt"/>
            <a:buNone/>
          </a:pPr>
          <a:r>
            <a:rPr lang="en-GB" sz="1000" kern="1200"/>
            <a:t>Able to establish meaningful goals</a:t>
          </a:r>
        </a:p>
        <a:p>
          <a:pPr marL="0" lvl="0" indent="0" algn="ctr" defTabSz="444500">
            <a:lnSpc>
              <a:spcPct val="90000"/>
            </a:lnSpc>
            <a:spcBef>
              <a:spcPct val="0"/>
            </a:spcBef>
            <a:spcAft>
              <a:spcPct val="35000"/>
            </a:spcAft>
            <a:buFont typeface="+mj-lt"/>
            <a:buNone/>
          </a:pPr>
          <a:r>
            <a:rPr lang="en-GB" sz="1000" kern="1200"/>
            <a:t>Examination </a:t>
          </a:r>
        </a:p>
      </dsp:txBody>
      <dsp:txXfrm>
        <a:off x="5566961" y="70470"/>
        <a:ext cx="1208974" cy="1491979"/>
      </dsp:txXfrm>
    </dsp:sp>
    <dsp:sp modelId="{586E9E5A-BD01-4051-9833-3092DFD628AA}">
      <dsp:nvSpPr>
        <dsp:cNvPr id="0" name=""/>
        <dsp:cNvSpPr/>
      </dsp:nvSpPr>
      <dsp:spPr>
        <a:xfrm>
          <a:off x="4189529" y="27074"/>
          <a:ext cx="1284200" cy="15672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Arial" panose="020B0604020202020204" pitchFamily="34" charset="0"/>
            <a:buNone/>
          </a:pPr>
          <a:r>
            <a:rPr lang="en-GB" sz="900" b="1" kern="1200"/>
            <a:t>Factor 4: Perception and understanding of pain</a:t>
          </a:r>
          <a:endParaRPr lang="en-GB" sz="900" kern="1200"/>
        </a:p>
        <a:p>
          <a:pPr marL="0" lvl="0" indent="0" algn="ctr" defTabSz="400050">
            <a:lnSpc>
              <a:spcPct val="90000"/>
            </a:lnSpc>
            <a:spcBef>
              <a:spcPct val="0"/>
            </a:spcBef>
            <a:spcAft>
              <a:spcPct val="35000"/>
            </a:spcAft>
            <a:buFont typeface="Arial" panose="020B0604020202020204" pitchFamily="34" charset="0"/>
            <a:buNone/>
          </a:pPr>
          <a:r>
            <a:rPr lang="en-GB" sz="900" kern="1200"/>
            <a:t>Good pain / Bad pain</a:t>
          </a:r>
        </a:p>
        <a:p>
          <a:pPr marL="0" lvl="0" indent="0" algn="ctr" defTabSz="400050">
            <a:lnSpc>
              <a:spcPct val="90000"/>
            </a:lnSpc>
            <a:spcBef>
              <a:spcPct val="0"/>
            </a:spcBef>
            <a:spcAft>
              <a:spcPct val="35000"/>
            </a:spcAft>
            <a:buFont typeface="Arial" panose="020B0604020202020204" pitchFamily="34" charset="0"/>
            <a:buNone/>
          </a:pPr>
          <a:r>
            <a:rPr lang="en-GB" sz="900" kern="1200"/>
            <a:t>Inability to consider suffering </a:t>
          </a:r>
        </a:p>
        <a:p>
          <a:pPr marL="0" lvl="0" indent="0" algn="ctr" defTabSz="400050">
            <a:lnSpc>
              <a:spcPct val="90000"/>
            </a:lnSpc>
            <a:spcBef>
              <a:spcPct val="0"/>
            </a:spcBef>
            <a:spcAft>
              <a:spcPct val="35000"/>
            </a:spcAft>
            <a:buFont typeface="Arial" panose="020B0604020202020204" pitchFamily="34" charset="0"/>
            <a:buNone/>
          </a:pPr>
          <a:r>
            <a:rPr lang="en-GB" sz="900" kern="1200"/>
            <a:t>Can you consider how pain is defined </a:t>
          </a:r>
        </a:p>
      </dsp:txBody>
      <dsp:txXfrm>
        <a:off x="4227142" y="64687"/>
        <a:ext cx="1208974" cy="1491979"/>
      </dsp:txXfrm>
    </dsp:sp>
    <dsp:sp modelId="{5C87CE9B-635C-4AC7-99FB-D8FEB0EA2BC5}">
      <dsp:nvSpPr>
        <dsp:cNvPr id="0" name=""/>
        <dsp:cNvSpPr/>
      </dsp:nvSpPr>
      <dsp:spPr>
        <a:xfrm>
          <a:off x="2786899" y="47887"/>
          <a:ext cx="1284200" cy="15672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Factor 3: Fear of the unknown</a:t>
          </a:r>
          <a:endParaRPr lang="en-GB" sz="900" kern="1200"/>
        </a:p>
        <a:p>
          <a:pPr marL="0" lvl="0" indent="0" algn="ctr" defTabSz="400050">
            <a:lnSpc>
              <a:spcPct val="90000"/>
            </a:lnSpc>
            <a:spcBef>
              <a:spcPct val="0"/>
            </a:spcBef>
            <a:spcAft>
              <a:spcPct val="35000"/>
            </a:spcAft>
            <a:buNone/>
          </a:pPr>
          <a:r>
            <a:rPr lang="en-GB" sz="900" kern="1200"/>
            <a:t>An individual’s propensity (trait-fear) to experience fear caused by the perceived absence of info at any level of consciousness or point of processing</a:t>
          </a:r>
        </a:p>
      </dsp:txBody>
      <dsp:txXfrm>
        <a:off x="2824512" y="85500"/>
        <a:ext cx="1208974" cy="1491979"/>
      </dsp:txXfrm>
    </dsp:sp>
    <dsp:sp modelId="{93F6E4CB-0D95-4A41-A7AE-7C9A015C63A8}">
      <dsp:nvSpPr>
        <dsp:cNvPr id="0" name=""/>
        <dsp:cNvSpPr/>
      </dsp:nvSpPr>
      <dsp:spPr>
        <a:xfrm>
          <a:off x="1415681" y="47887"/>
          <a:ext cx="1284200" cy="15672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Factor 2: History of mental health disorders and/or experiences</a:t>
          </a:r>
          <a:endParaRPr lang="en-GB" sz="900" kern="1200"/>
        </a:p>
        <a:p>
          <a:pPr marL="0" lvl="0" indent="0" algn="ctr" defTabSz="400050">
            <a:lnSpc>
              <a:spcPct val="90000"/>
            </a:lnSpc>
            <a:spcBef>
              <a:spcPct val="0"/>
            </a:spcBef>
            <a:spcAft>
              <a:spcPct val="35000"/>
            </a:spcAft>
            <a:buNone/>
          </a:pPr>
          <a:r>
            <a:rPr lang="en-GB" sz="900" kern="1200"/>
            <a:t>Past mental health disorders or related experience may positively or negative influence the response</a:t>
          </a:r>
        </a:p>
      </dsp:txBody>
      <dsp:txXfrm>
        <a:off x="1453294" y="85500"/>
        <a:ext cx="1208974" cy="1491979"/>
      </dsp:txXfrm>
    </dsp:sp>
    <dsp:sp modelId="{1CF55FAA-E72F-485B-9761-CD15F6228864}">
      <dsp:nvSpPr>
        <dsp:cNvPr id="0" name=""/>
        <dsp:cNvSpPr/>
      </dsp:nvSpPr>
      <dsp:spPr>
        <a:xfrm>
          <a:off x="50730" y="43169"/>
          <a:ext cx="1284200" cy="15672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en-GB" sz="900" b="1" kern="1200"/>
            <a:t>Factor 1: Physiological Signals and Symptoms</a:t>
          </a:r>
          <a:endParaRPr lang="en-GB" sz="900" kern="1200"/>
        </a:p>
        <a:p>
          <a:pPr marL="0" lvl="0" indent="0" algn="ctr" defTabSz="400050">
            <a:lnSpc>
              <a:spcPct val="90000"/>
            </a:lnSpc>
            <a:spcBef>
              <a:spcPct val="0"/>
            </a:spcBef>
            <a:spcAft>
              <a:spcPct val="35000"/>
            </a:spcAft>
            <a:buFont typeface="+mj-lt"/>
            <a:buNone/>
          </a:pPr>
          <a:r>
            <a:rPr lang="en-GB" sz="900" kern="1200"/>
            <a:t>Persistency of them overtime – longer could be worse</a:t>
          </a:r>
        </a:p>
        <a:p>
          <a:pPr marL="0" lvl="0" indent="0" algn="ctr" defTabSz="400050">
            <a:lnSpc>
              <a:spcPct val="90000"/>
            </a:lnSpc>
            <a:spcBef>
              <a:spcPct val="0"/>
            </a:spcBef>
            <a:spcAft>
              <a:spcPct val="35000"/>
            </a:spcAft>
            <a:buFont typeface="+mj-lt"/>
            <a:buNone/>
          </a:pPr>
          <a:r>
            <a:rPr lang="en-GB" sz="900" kern="1200"/>
            <a:t>Ability of symptoms to fluctuate and change </a:t>
          </a:r>
        </a:p>
      </dsp:txBody>
      <dsp:txXfrm>
        <a:off x="88343" y="80782"/>
        <a:ext cx="1208974" cy="149197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2E031-0961-4991-B833-E00A7A0D46F8}">
      <dsp:nvSpPr>
        <dsp:cNvPr id="0" name=""/>
        <dsp:cNvSpPr/>
      </dsp:nvSpPr>
      <dsp:spPr>
        <a:xfrm>
          <a:off x="1074393" y="128477"/>
          <a:ext cx="1660328" cy="1660328"/>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Decreasing experiences of hope</a:t>
          </a:r>
        </a:p>
      </dsp:txBody>
      <dsp:txXfrm>
        <a:off x="1949426" y="480309"/>
        <a:ext cx="592974" cy="494145"/>
      </dsp:txXfrm>
    </dsp:sp>
    <dsp:sp modelId="{9CBD580A-80AE-4330-A348-74D99440DE08}">
      <dsp:nvSpPr>
        <dsp:cNvPr id="0" name=""/>
        <dsp:cNvSpPr/>
      </dsp:nvSpPr>
      <dsp:spPr>
        <a:xfrm>
          <a:off x="1040199" y="187775"/>
          <a:ext cx="1660328" cy="1660328"/>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Intolerance of uncertainty</a:t>
          </a:r>
        </a:p>
      </dsp:txBody>
      <dsp:txXfrm>
        <a:off x="1435515" y="1265012"/>
        <a:ext cx="889461" cy="434848"/>
      </dsp:txXfrm>
    </dsp:sp>
    <dsp:sp modelId="{78AEDC09-F9C2-42B0-A97B-F239EBB07F13}">
      <dsp:nvSpPr>
        <dsp:cNvPr id="0" name=""/>
        <dsp:cNvSpPr/>
      </dsp:nvSpPr>
      <dsp:spPr>
        <a:xfrm>
          <a:off x="1006004" y="128477"/>
          <a:ext cx="1660328" cy="1660328"/>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Malaptive emotional regulation </a:t>
          </a:r>
        </a:p>
      </dsp:txBody>
      <dsp:txXfrm>
        <a:off x="1198325" y="480309"/>
        <a:ext cx="592974" cy="494145"/>
      </dsp:txXfrm>
    </dsp:sp>
    <dsp:sp modelId="{5FB2C324-B22C-40ED-AD3E-9CE6872F816B}">
      <dsp:nvSpPr>
        <dsp:cNvPr id="0" name=""/>
        <dsp:cNvSpPr/>
      </dsp:nvSpPr>
      <dsp:spPr>
        <a:xfrm>
          <a:off x="971748" y="25695"/>
          <a:ext cx="1865893" cy="1865893"/>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2C6139-BD40-4100-AC59-2858ED40E3AA}">
      <dsp:nvSpPr>
        <dsp:cNvPr id="0" name=""/>
        <dsp:cNvSpPr/>
      </dsp:nvSpPr>
      <dsp:spPr>
        <a:xfrm>
          <a:off x="937416" y="84888"/>
          <a:ext cx="1865893" cy="1865893"/>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0F4C61-A02C-4ED7-AE6C-AA53C0E3FDDD}">
      <dsp:nvSpPr>
        <dsp:cNvPr id="0" name=""/>
        <dsp:cNvSpPr/>
      </dsp:nvSpPr>
      <dsp:spPr>
        <a:xfrm>
          <a:off x="903084" y="25695"/>
          <a:ext cx="1865893" cy="1865893"/>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2E031-0961-4991-B833-E00A7A0D46F8}">
      <dsp:nvSpPr>
        <dsp:cNvPr id="0" name=""/>
        <dsp:cNvSpPr/>
      </dsp:nvSpPr>
      <dsp:spPr>
        <a:xfrm>
          <a:off x="933926" y="130278"/>
          <a:ext cx="1683604" cy="1683604"/>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Increasing experiences of hope</a:t>
          </a:r>
        </a:p>
      </dsp:txBody>
      <dsp:txXfrm>
        <a:off x="1821226" y="487042"/>
        <a:ext cx="601287" cy="501072"/>
      </dsp:txXfrm>
    </dsp:sp>
    <dsp:sp modelId="{9CBD580A-80AE-4330-A348-74D99440DE08}">
      <dsp:nvSpPr>
        <dsp:cNvPr id="0" name=""/>
        <dsp:cNvSpPr/>
      </dsp:nvSpPr>
      <dsp:spPr>
        <a:xfrm>
          <a:off x="899252" y="190407"/>
          <a:ext cx="1683604" cy="1683604"/>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Tolerance of uncertainty</a:t>
          </a:r>
        </a:p>
      </dsp:txBody>
      <dsp:txXfrm>
        <a:off x="1300110" y="1282746"/>
        <a:ext cx="901930" cy="440944"/>
      </dsp:txXfrm>
    </dsp:sp>
    <dsp:sp modelId="{78AEDC09-F9C2-42B0-A97B-F239EBB07F13}">
      <dsp:nvSpPr>
        <dsp:cNvPr id="0" name=""/>
        <dsp:cNvSpPr/>
      </dsp:nvSpPr>
      <dsp:spPr>
        <a:xfrm>
          <a:off x="864578" y="130278"/>
          <a:ext cx="1683604" cy="1683604"/>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Adaptive emotional regulational </a:t>
          </a:r>
        </a:p>
      </dsp:txBody>
      <dsp:txXfrm>
        <a:off x="1059595" y="487042"/>
        <a:ext cx="601287" cy="501072"/>
      </dsp:txXfrm>
    </dsp:sp>
    <dsp:sp modelId="{5FB2C324-B22C-40ED-AD3E-9CE6872F816B}">
      <dsp:nvSpPr>
        <dsp:cNvPr id="0" name=""/>
        <dsp:cNvSpPr/>
      </dsp:nvSpPr>
      <dsp:spPr>
        <a:xfrm>
          <a:off x="829842" y="26055"/>
          <a:ext cx="1892050" cy="1892050"/>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2C6139-BD40-4100-AC59-2858ED40E3AA}">
      <dsp:nvSpPr>
        <dsp:cNvPr id="0" name=""/>
        <dsp:cNvSpPr/>
      </dsp:nvSpPr>
      <dsp:spPr>
        <a:xfrm>
          <a:off x="795029" y="86078"/>
          <a:ext cx="1892050" cy="1892050"/>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0F4C61-A02C-4ED7-AE6C-AA53C0E3FDDD}">
      <dsp:nvSpPr>
        <dsp:cNvPr id="0" name=""/>
        <dsp:cNvSpPr/>
      </dsp:nvSpPr>
      <dsp:spPr>
        <a:xfrm>
          <a:off x="760215" y="26055"/>
          <a:ext cx="1892050" cy="1892050"/>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2E031-0961-4991-B833-E00A7A0D46F8}">
      <dsp:nvSpPr>
        <dsp:cNvPr id="0" name=""/>
        <dsp:cNvSpPr/>
      </dsp:nvSpPr>
      <dsp:spPr>
        <a:xfrm>
          <a:off x="535001" y="121967"/>
          <a:ext cx="1576197" cy="1576197"/>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Increasing experiences of hope</a:t>
          </a:r>
        </a:p>
      </dsp:txBody>
      <dsp:txXfrm>
        <a:off x="1365694" y="455971"/>
        <a:ext cx="562927" cy="469106"/>
      </dsp:txXfrm>
    </dsp:sp>
    <dsp:sp modelId="{9CBD580A-80AE-4330-A348-74D99440DE08}">
      <dsp:nvSpPr>
        <dsp:cNvPr id="0" name=""/>
        <dsp:cNvSpPr/>
      </dsp:nvSpPr>
      <dsp:spPr>
        <a:xfrm>
          <a:off x="502539" y="178260"/>
          <a:ext cx="1576197" cy="1576197"/>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Tolerance of uncertainty</a:t>
          </a:r>
        </a:p>
      </dsp:txBody>
      <dsp:txXfrm>
        <a:off x="877824" y="1200912"/>
        <a:ext cx="844391" cy="412813"/>
      </dsp:txXfrm>
    </dsp:sp>
    <dsp:sp modelId="{78AEDC09-F9C2-42B0-A97B-F239EBB07F13}">
      <dsp:nvSpPr>
        <dsp:cNvPr id="0" name=""/>
        <dsp:cNvSpPr/>
      </dsp:nvSpPr>
      <dsp:spPr>
        <a:xfrm>
          <a:off x="470076" y="121967"/>
          <a:ext cx="1576197" cy="1576197"/>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Adaptive emotional regulational </a:t>
          </a:r>
        </a:p>
      </dsp:txBody>
      <dsp:txXfrm>
        <a:off x="652653" y="455971"/>
        <a:ext cx="562927" cy="469106"/>
      </dsp:txXfrm>
    </dsp:sp>
    <dsp:sp modelId="{5FB2C324-B22C-40ED-AD3E-9CE6872F816B}">
      <dsp:nvSpPr>
        <dsp:cNvPr id="0" name=""/>
        <dsp:cNvSpPr/>
      </dsp:nvSpPr>
      <dsp:spPr>
        <a:xfrm>
          <a:off x="437557" y="24393"/>
          <a:ext cx="1771345" cy="1771345"/>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2C6139-BD40-4100-AC59-2858ED40E3AA}">
      <dsp:nvSpPr>
        <dsp:cNvPr id="0" name=""/>
        <dsp:cNvSpPr/>
      </dsp:nvSpPr>
      <dsp:spPr>
        <a:xfrm>
          <a:off x="404964" y="80586"/>
          <a:ext cx="1771345" cy="1771345"/>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0F4C61-A02C-4ED7-AE6C-AA53C0E3FDDD}">
      <dsp:nvSpPr>
        <dsp:cNvPr id="0" name=""/>
        <dsp:cNvSpPr/>
      </dsp:nvSpPr>
      <dsp:spPr>
        <a:xfrm>
          <a:off x="372372" y="24393"/>
          <a:ext cx="1771345" cy="1771345"/>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2E031-0961-4991-B833-E00A7A0D46F8}">
      <dsp:nvSpPr>
        <dsp:cNvPr id="0" name=""/>
        <dsp:cNvSpPr/>
      </dsp:nvSpPr>
      <dsp:spPr>
        <a:xfrm>
          <a:off x="515822" y="125063"/>
          <a:ext cx="1616202" cy="1616202"/>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Decreasing experiences of hope</a:t>
          </a:r>
        </a:p>
      </dsp:txBody>
      <dsp:txXfrm>
        <a:off x="1367599" y="467544"/>
        <a:ext cx="577215" cy="481012"/>
      </dsp:txXfrm>
    </dsp:sp>
    <dsp:sp modelId="{9CBD580A-80AE-4330-A348-74D99440DE08}">
      <dsp:nvSpPr>
        <dsp:cNvPr id="0" name=""/>
        <dsp:cNvSpPr/>
      </dsp:nvSpPr>
      <dsp:spPr>
        <a:xfrm>
          <a:off x="482536" y="182784"/>
          <a:ext cx="1616202" cy="1616202"/>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Intolerance of uncertainty</a:t>
          </a:r>
        </a:p>
      </dsp:txBody>
      <dsp:txXfrm>
        <a:off x="867346" y="1231392"/>
        <a:ext cx="865822" cy="423291"/>
      </dsp:txXfrm>
    </dsp:sp>
    <dsp:sp modelId="{78AEDC09-F9C2-42B0-A97B-F239EBB07F13}">
      <dsp:nvSpPr>
        <dsp:cNvPr id="0" name=""/>
        <dsp:cNvSpPr/>
      </dsp:nvSpPr>
      <dsp:spPr>
        <a:xfrm>
          <a:off x="449250" y="125063"/>
          <a:ext cx="1616202" cy="1616202"/>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Arial" panose="020B0604020202020204" pitchFamily="34" charset="0"/>
              <a:cs typeface="Arial" panose="020B0604020202020204" pitchFamily="34" charset="0"/>
            </a:rPr>
            <a:t>Malaptive emotional regulation </a:t>
          </a:r>
        </a:p>
      </dsp:txBody>
      <dsp:txXfrm>
        <a:off x="636460" y="467544"/>
        <a:ext cx="577215" cy="481012"/>
      </dsp:txXfrm>
    </dsp:sp>
    <dsp:sp modelId="{5FB2C324-B22C-40ED-AD3E-9CE6872F816B}">
      <dsp:nvSpPr>
        <dsp:cNvPr id="0" name=""/>
        <dsp:cNvSpPr/>
      </dsp:nvSpPr>
      <dsp:spPr>
        <a:xfrm>
          <a:off x="415905" y="25012"/>
          <a:ext cx="1816303" cy="1816303"/>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2C6139-BD40-4100-AC59-2858ED40E3AA}">
      <dsp:nvSpPr>
        <dsp:cNvPr id="0" name=""/>
        <dsp:cNvSpPr/>
      </dsp:nvSpPr>
      <dsp:spPr>
        <a:xfrm>
          <a:off x="382485" y="82631"/>
          <a:ext cx="1816303" cy="1816303"/>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0F4C61-A02C-4ED7-AE6C-AA53C0E3FDDD}">
      <dsp:nvSpPr>
        <dsp:cNvPr id="0" name=""/>
        <dsp:cNvSpPr/>
      </dsp:nvSpPr>
      <dsp:spPr>
        <a:xfrm>
          <a:off x="349066" y="25012"/>
          <a:ext cx="1816303" cy="1816303"/>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92E031-0961-4991-B833-E00A7A0D46F8}">
      <dsp:nvSpPr>
        <dsp:cNvPr id="0" name=""/>
        <dsp:cNvSpPr/>
      </dsp:nvSpPr>
      <dsp:spPr>
        <a:xfrm>
          <a:off x="515281" y="115157"/>
          <a:ext cx="1488186" cy="1488186"/>
        </a:xfrm>
        <a:prstGeom prst="pie">
          <a:avLst>
            <a:gd name="adj1" fmla="val 16200000"/>
            <a:gd name="adj2" fmla="val 18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Decreasing experiences of hope</a:t>
          </a:r>
        </a:p>
      </dsp:txBody>
      <dsp:txXfrm>
        <a:off x="1299591" y="430510"/>
        <a:ext cx="531495" cy="442912"/>
      </dsp:txXfrm>
    </dsp:sp>
    <dsp:sp modelId="{9CBD580A-80AE-4330-A348-74D99440DE08}">
      <dsp:nvSpPr>
        <dsp:cNvPr id="0" name=""/>
        <dsp:cNvSpPr/>
      </dsp:nvSpPr>
      <dsp:spPr>
        <a:xfrm>
          <a:off x="484632" y="168306"/>
          <a:ext cx="1488186" cy="1488186"/>
        </a:xfrm>
        <a:prstGeom prst="pie">
          <a:avLst>
            <a:gd name="adj1" fmla="val 1800000"/>
            <a:gd name="adj2" fmla="val 90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kern="1200">
              <a:latin typeface="Arial" panose="020B0604020202020204" pitchFamily="34" charset="0"/>
              <a:cs typeface="Arial" panose="020B0604020202020204" pitchFamily="34" charset="0"/>
            </a:rPr>
            <a:t>Intolerance of uncertainty</a:t>
          </a:r>
        </a:p>
      </dsp:txBody>
      <dsp:txXfrm>
        <a:off x="838962" y="1133856"/>
        <a:ext cx="797242" cy="389763"/>
      </dsp:txXfrm>
    </dsp:sp>
    <dsp:sp modelId="{78AEDC09-F9C2-42B0-A97B-F239EBB07F13}">
      <dsp:nvSpPr>
        <dsp:cNvPr id="0" name=""/>
        <dsp:cNvSpPr/>
      </dsp:nvSpPr>
      <dsp:spPr>
        <a:xfrm>
          <a:off x="453982" y="115157"/>
          <a:ext cx="1488186" cy="1488186"/>
        </a:xfrm>
        <a:prstGeom prst="pie">
          <a:avLst>
            <a:gd name="adj1" fmla="val 9000000"/>
            <a:gd name="adj2" fmla="val 162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Malaptive emotional regulation </a:t>
          </a:r>
        </a:p>
      </dsp:txBody>
      <dsp:txXfrm>
        <a:off x="626364" y="430510"/>
        <a:ext cx="531495" cy="442912"/>
      </dsp:txXfrm>
    </dsp:sp>
    <dsp:sp modelId="{5FB2C324-B22C-40ED-AD3E-9CE6872F816B}">
      <dsp:nvSpPr>
        <dsp:cNvPr id="0" name=""/>
        <dsp:cNvSpPr/>
      </dsp:nvSpPr>
      <dsp:spPr>
        <a:xfrm>
          <a:off x="423278" y="23031"/>
          <a:ext cx="1672437" cy="1672437"/>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A2C6139-BD40-4100-AC59-2858ED40E3AA}">
      <dsp:nvSpPr>
        <dsp:cNvPr id="0" name=""/>
        <dsp:cNvSpPr/>
      </dsp:nvSpPr>
      <dsp:spPr>
        <a:xfrm>
          <a:off x="392506" y="76086"/>
          <a:ext cx="1672437" cy="1672437"/>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0F4C61-A02C-4ED7-AE6C-AA53C0E3FDDD}">
      <dsp:nvSpPr>
        <dsp:cNvPr id="0" name=""/>
        <dsp:cNvSpPr/>
      </dsp:nvSpPr>
      <dsp:spPr>
        <a:xfrm>
          <a:off x="361733" y="23031"/>
          <a:ext cx="1672437" cy="1672437"/>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7C95A-69B5-4BDD-97B0-8B74034424AB}">
      <dsp:nvSpPr>
        <dsp:cNvPr id="0" name=""/>
        <dsp:cNvSpPr/>
      </dsp:nvSpPr>
      <dsp:spPr>
        <a:xfrm>
          <a:off x="622763" y="12270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Adaptive emotional regulation stratagies</a:t>
          </a:r>
        </a:p>
      </dsp:txBody>
      <dsp:txXfrm>
        <a:off x="895768" y="395706"/>
        <a:ext cx="659092" cy="659092"/>
      </dsp:txXfrm>
    </dsp:sp>
    <dsp:sp modelId="{4319AECC-2C21-449F-BADC-A649F2A2F6B0}">
      <dsp:nvSpPr>
        <dsp:cNvPr id="0" name=""/>
        <dsp:cNvSpPr/>
      </dsp:nvSpPr>
      <dsp:spPr>
        <a:xfrm rot="5400000">
          <a:off x="1597914" y="12270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Increased tolerance of uncertainty</a:t>
          </a:r>
        </a:p>
      </dsp:txBody>
      <dsp:txXfrm rot="-5400000">
        <a:off x="1597914" y="395706"/>
        <a:ext cx="659092" cy="659092"/>
      </dsp:txXfrm>
    </dsp:sp>
    <dsp:sp modelId="{3EA76C86-E2B6-4CA4-BB38-760C93430232}">
      <dsp:nvSpPr>
        <dsp:cNvPr id="0" name=""/>
        <dsp:cNvSpPr/>
      </dsp:nvSpPr>
      <dsp:spPr>
        <a:xfrm rot="10800000">
          <a:off x="1597914" y="109785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Increased levels of hope</a:t>
          </a:r>
        </a:p>
      </dsp:txBody>
      <dsp:txXfrm rot="10800000">
        <a:off x="1597914" y="1097851"/>
        <a:ext cx="659092" cy="659092"/>
      </dsp:txXfrm>
    </dsp:sp>
    <dsp:sp modelId="{6B5F61B7-0FCE-43AF-8360-ED95B748C26A}">
      <dsp:nvSpPr>
        <dsp:cNvPr id="0" name=""/>
        <dsp:cNvSpPr/>
      </dsp:nvSpPr>
      <dsp:spPr>
        <a:xfrm rot="16200000">
          <a:off x="622763" y="1097851"/>
          <a:ext cx="932097" cy="932097"/>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Psychological flexibility </a:t>
          </a:r>
          <a:endParaRPr lang="en-GB" sz="700" kern="1200"/>
        </a:p>
      </dsp:txBody>
      <dsp:txXfrm rot="5400000">
        <a:off x="895768" y="1097851"/>
        <a:ext cx="659092" cy="659092"/>
      </dsp:txXfrm>
    </dsp:sp>
    <dsp:sp modelId="{E59F3EF8-0AB1-41CD-A811-A9112DF7FF5D}">
      <dsp:nvSpPr>
        <dsp:cNvPr id="0" name=""/>
        <dsp:cNvSpPr/>
      </dsp:nvSpPr>
      <dsp:spPr>
        <a:xfrm>
          <a:off x="1415476" y="882586"/>
          <a:ext cx="321821" cy="27984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2A9671-FAE7-41D5-A907-5187F3978D59}">
      <dsp:nvSpPr>
        <dsp:cNvPr id="0" name=""/>
        <dsp:cNvSpPr/>
      </dsp:nvSpPr>
      <dsp:spPr>
        <a:xfrm rot="10800000">
          <a:off x="1415476" y="990219"/>
          <a:ext cx="321821" cy="27984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0BBA4C-8AB6-4E33-A071-99BE4B4FD5E2}">
      <dsp:nvSpPr>
        <dsp:cNvPr id="0" name=""/>
        <dsp:cNvSpPr/>
      </dsp:nvSpPr>
      <dsp:spPr>
        <a:xfrm>
          <a:off x="558260" y="12487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Maladaptive emotional regulation stratagies </a:t>
          </a:r>
        </a:p>
      </dsp:txBody>
      <dsp:txXfrm>
        <a:off x="836097" y="402709"/>
        <a:ext cx="670757" cy="670757"/>
      </dsp:txXfrm>
    </dsp:sp>
    <dsp:sp modelId="{C39F2298-CE26-450C-BA9E-A385F826AB28}">
      <dsp:nvSpPr>
        <dsp:cNvPr id="0" name=""/>
        <dsp:cNvSpPr/>
      </dsp:nvSpPr>
      <dsp:spPr>
        <a:xfrm rot="5400000">
          <a:off x="1550670" y="12487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Intolerance of uncertainty</a:t>
          </a:r>
        </a:p>
      </dsp:txBody>
      <dsp:txXfrm rot="-5400000">
        <a:off x="1550670" y="402709"/>
        <a:ext cx="670757" cy="670757"/>
      </dsp:txXfrm>
    </dsp:sp>
    <dsp:sp modelId="{C1517DCA-7CCB-41A7-89F2-8B6B5D71D85E}">
      <dsp:nvSpPr>
        <dsp:cNvPr id="0" name=""/>
        <dsp:cNvSpPr/>
      </dsp:nvSpPr>
      <dsp:spPr>
        <a:xfrm rot="10800000">
          <a:off x="1550670" y="111728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Hopeless-ness</a:t>
          </a:r>
          <a:endParaRPr lang="en-GB" sz="900" kern="1200">
            <a:latin typeface="Arial" panose="020B0604020202020204" pitchFamily="34" charset="0"/>
            <a:cs typeface="Arial" panose="020B0604020202020204" pitchFamily="34" charset="0"/>
          </a:endParaRPr>
        </a:p>
      </dsp:txBody>
      <dsp:txXfrm rot="10800000">
        <a:off x="1550670" y="1117282"/>
        <a:ext cx="670757" cy="670757"/>
      </dsp:txXfrm>
    </dsp:sp>
    <dsp:sp modelId="{2BB43548-773C-495D-B802-178CCC9EA4CD}">
      <dsp:nvSpPr>
        <dsp:cNvPr id="0" name=""/>
        <dsp:cNvSpPr/>
      </dsp:nvSpPr>
      <dsp:spPr>
        <a:xfrm rot="16200000">
          <a:off x="558260" y="1117282"/>
          <a:ext cx="948594" cy="948594"/>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marL="0" lvl="0" indent="0" algn="ctr" defTabSz="311150">
            <a:lnSpc>
              <a:spcPct val="90000"/>
            </a:lnSpc>
            <a:spcBef>
              <a:spcPct val="0"/>
            </a:spcBef>
            <a:spcAft>
              <a:spcPct val="35000"/>
            </a:spcAft>
            <a:buNone/>
          </a:pPr>
          <a:r>
            <a:rPr lang="en-GB" sz="700" kern="1200">
              <a:latin typeface="Arial" panose="020B0604020202020204" pitchFamily="34" charset="0"/>
              <a:cs typeface="Arial" panose="020B0604020202020204" pitchFamily="34" charset="0"/>
            </a:rPr>
            <a:t>Psychological rigidity </a:t>
          </a:r>
        </a:p>
      </dsp:txBody>
      <dsp:txXfrm rot="5400000">
        <a:off x="836097" y="1117282"/>
        <a:ext cx="670757" cy="670757"/>
      </dsp:txXfrm>
    </dsp:sp>
    <dsp:sp modelId="{49321F75-7CE2-43E3-A69E-C1240C5D8448}">
      <dsp:nvSpPr>
        <dsp:cNvPr id="0" name=""/>
        <dsp:cNvSpPr/>
      </dsp:nvSpPr>
      <dsp:spPr>
        <a:xfrm>
          <a:off x="1365003" y="898207"/>
          <a:ext cx="327517" cy="28479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537310F-9A4E-4C5E-BEBE-A5631E9106EB}">
      <dsp:nvSpPr>
        <dsp:cNvPr id="0" name=""/>
        <dsp:cNvSpPr/>
      </dsp:nvSpPr>
      <dsp:spPr>
        <a:xfrm rot="10800000">
          <a:off x="1365003" y="1007745"/>
          <a:ext cx="327517" cy="284797"/>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1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9.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54</Pages>
  <Words>6793</Words>
  <Characters>38724</Characters>
  <Application>Microsoft Office Word</Application>
  <DocSecurity>0</DocSecurity>
  <Lines>322</Lines>
  <Paragraphs>90</Paragraphs>
  <ScaleCrop>false</ScaleCrop>
  <Company/>
  <LinksUpToDate>false</LinksUpToDate>
  <CharactersWithSpaces>45427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McMillan</dc:creator>
  <cp:keywords/>
  <dc:description/>
  <cp:lastModifiedBy>Justine McMillan</cp:lastModifiedBy>
  <cp:revision>4</cp:revision>
  <dcterms:created xsi:type="dcterms:W3CDTF">2024-10-26T21:32:00Z</dcterms:created>
  <dcterms:modified xsi:type="dcterms:W3CDTF">2024-10-26T21:38:00Z</dcterms:modified>
</cp:coreProperties>
</file>