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148B7">
      <w:pPr>
        <w:widowControl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Hlk97217854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Background Data</w:t>
      </w:r>
    </w:p>
    <w:p w14:paraId="6F7360E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C5309"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Comparative study on resources and environmental impact of lithium iron phosphate batteries and ternary lithium batteries for electric vehicles based on life cycle assessment</w:t>
      </w:r>
    </w:p>
    <w:p w14:paraId="0F3B19ED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57AE4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75DC1">
      <w:pPr>
        <w:widowControl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This article provides comprehensive data on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1KWh </w:t>
      </w:r>
      <w:r>
        <w:rPr>
          <w:rFonts w:hint="eastAsia" w:ascii="Times New Roman" w:hAnsi="Times New Roman" w:cs="Times New Roman"/>
          <w:sz w:val="24"/>
          <w:szCs w:val="24"/>
        </w:rPr>
        <w:t>LFP and NCM batteries, including battery data from previously published literature, statistical yearbooks, experimental reports, government reports, and some enterprise production data.</w:t>
      </w:r>
    </w:p>
    <w:p w14:paraId="52B25340">
      <w:pPr>
        <w:widowControl/>
        <w:jc w:val="left"/>
        <w:rPr>
          <w:rFonts w:hint="eastAsia" w:ascii="Times New Roman" w:hAnsi="Times New Roman" w:cs="Times New Roman"/>
          <w:sz w:val="24"/>
          <w:szCs w:val="24"/>
        </w:rPr>
      </w:pPr>
    </w:p>
    <w:p w14:paraId="7955C865">
      <w:pPr>
        <w:widowControl/>
        <w:jc w:val="left"/>
        <w:rPr>
          <w:rFonts w:hint="eastAsia" w:ascii="Times New Roman" w:hAnsi="Times New Roman" w:cs="Times New Roman"/>
          <w:sz w:val="24"/>
          <w:szCs w:val="24"/>
        </w:rPr>
      </w:pPr>
    </w:p>
    <w:p w14:paraId="24DF52A5">
      <w:pPr>
        <w:widowControl/>
        <w:jc w:val="left"/>
        <w:rPr>
          <w:rFonts w:hint="eastAsia" w:ascii="Times New Roman" w:hAnsi="Times New Roman" w:cs="Times New Roman"/>
          <w:sz w:val="24"/>
          <w:szCs w:val="24"/>
        </w:rPr>
      </w:pPr>
    </w:p>
    <w:p w14:paraId="1A86E605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5000" w:type="pct"/>
        <w:jc w:val="center"/>
        <w:tblDescription w:val="{&quot;column&quot;:{&quot;emphasizeNum&quot;:1,&quot;emphasizeType&quot;:1,&quot;headerCellStyle&quot;:{&quot;bBoldFont&quot;:true,&quot;bValid&quot;:true,&quot;backgroundColor&quot;:&quot;#a6a6a6&quot;,&quot;borders&quot;:[{&quot;borderColor&quot;:&quot;#ffffff&quot;,&quot;borderType&quot;:-4,&quot;lineStyle&quot;:1,&quot;lineWidth&quot;:8},{&quot;borderColor&quot;:&quot;#000000&quot;,&quot;borderType&quot;:-3,&quot;lineStyle&quot;:1,&quot;lineWidth&quot;:4},{&quot;borderColor&quot;:&quot;#ffffff&quot;,&quot;borderType&quot;:-2,&quot;lineStyle&quot;:1,&quot;lineWidth&quot;:8},{&quot;borderColor&quot;:&quot;#ffffff&quot;,&quot;borderType&quot;:-1,&quot;lineStyle&quot;:1,&quot;lineWidth&quot;:8}],&quot;fontColor&quot;:&quot;#ffffff&quot;},&quot;originStyle&quot;:{&quot;bBoldFont&quot;:true,&quot;bValid&quot;:true,&quot;backgroundColor&quot;:&quot;#a6a6a6&quot;,&quot;borders&quot;:[{&quot;borderColor&quot;:&quot;#ffffff&quot;,&quot;borderType&quot;:-4,&quot;lineStyle&quot;:1,&quot;lineWidth&quot;:8},{&quot;borderColor&quot;:&quot;#000000&quot;,&quot;borderType&quot;:-3,&quot;lineStyle&quot;:1,&quot;lineWidth&quot;:4},{&quot;borderColor&quot;:&quot;#ffffff&quot;,&quot;borderType&quot;:-2,&quot;lineStyle&quot;:1,&quot;lineWidth&quot;:8},{&quot;borderColor&quot;:&quot;#000000&quot;,&quot;borderType&quot;:-1,&quot;lineStyle&quot;:1,&quot;lineWidth&quot;:4}],&quot;fontColor&quot;:&quot;#ffffff&quot;}},&quot;intersectCellInfo&quot;:{&quot;column&quot;:1,&quot;curStyle&quot;:{&quot;bBoldFont&quot;:true,&quot;bValid&quot;:true,&quot;backgroundColor&quot;:&quot;#7d7d7d&quot;,&quot;borders&quot;:[{&quot;borderColor&quot;:&quot;#ffffff&quot;,&quot;borderType&quot;:-4,&quot;lineStyle&quot;:1,&quot;lineWidth&quot;:8},{&quot;borderColor&quot;:&quot;#000000&quot;,&quot;borderType&quot;:-3,&quot;lineStyle&quot;:1,&quot;lineWidth&quot;:4},{&quot;borderColor&quot;:&quot;#ffffff&quot;,&quot;borderType&quot;:-2,&quot;lineStyle&quot;:1,&quot;lineWidth&quot;:8},{&quot;borderColor&quot;:&quot;#ffffff&quot;,&quot;borderType&quot;:-1,&quot;lineStyle&quot;:1,&quot;lineWidth&quot;:8}],&quot;fontColor&quot;:&quot;#ffffff&quot;},&quot;lastStyle&quot;:{&quot;bBoldFont&quot;:true,&quot;bValid&quot;:true,&quot;backgroundColor&quot;:&quot;#a6a6a6&quot;,&quot;borders&quot;:[{&quot;borderColor&quot;:&quot;#ffffff&quot;,&quot;borderType&quot;:-4,&quot;lineStyle&quot;:1,&quot;lineWidth&quot;:8},{&quot;borderColor&quot;:&quot;#000000&quot;,&quot;borderType&quot;:-3,&quot;lineStyle&quot;:1,&quot;lineWidth&quot;:4},{&quot;borderColor&quot;:&quot;#ffffff&quot;,&quot;borderType&quot;:-2,&quot;lineStyle&quot;:1,&quot;lineWidth&quot;:8},{&quot;borderColor&quot;:&quot;#ffffff&quot;,&quot;borderType&quot;:-1,&quot;lineStyle&quot;:1,&quot;lineWidth&quot;:8}],&quot;fontColor&quot;:&quot;#ffffff&quot;},&quot;row&quot;:1}}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033"/>
        <w:gridCol w:w="941"/>
      </w:tblGrid>
      <w:tr w14:paraId="236979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5" w:type="pct"/>
            <w:vMerge w:val="restart"/>
            <w:tcBorders>
              <w:top w:val="single" w:color="535353" w:sz="12" w:space="0"/>
              <w:left w:val="nil"/>
              <w:bottom w:val="nil"/>
              <w:right w:val="nil"/>
            </w:tcBorders>
            <w:shd w:val="clear" w:color="auto" w:fill="FFFFFF"/>
          </w:tcPr>
          <w:p w14:paraId="0A0ECD2C">
            <w:pPr>
              <w:widowControl/>
              <w:spacing w:line="480" w:lineRule="auto"/>
              <w:jc w:val="center"/>
              <w:rPr>
                <w:rFonts w:hint="eastAsia" w:ascii="Times New Roman" w:hAnsi="Times New Roman"/>
                <w:b/>
                <w:bCs/>
                <w:color w:val="53535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535353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535353"/>
                <w:sz w:val="24"/>
                <w:szCs w:val="24"/>
              </w:rPr>
              <w:t>. Inventory analysis</w:t>
            </w:r>
          </w:p>
        </w:tc>
        <w:tc>
          <w:tcPr>
            <w:tcW w:w="2952" w:type="pct"/>
            <w:tcBorders>
              <w:top w:val="single" w:color="000000" w:sz="12" w:space="0"/>
              <w:left w:val="nil"/>
              <w:bottom w:val="single" w:color="auto" w:sz="4" w:space="0"/>
            </w:tcBorders>
          </w:tcPr>
          <w:p w14:paraId="28936150">
            <w:pPr>
              <w:widowControl/>
              <w:spacing w:line="480" w:lineRule="auto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.1 </w:t>
            </w:r>
            <w:r>
              <w:rPr>
                <w:rFonts w:hint="eastAsia" w:ascii="Times New Roman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NCM batteries </w:t>
            </w:r>
          </w:p>
        </w:tc>
        <w:tc>
          <w:tcPr>
            <w:tcW w:w="552" w:type="pct"/>
            <w:tcBorders>
              <w:top w:val="single" w:color="000000" w:sz="12" w:space="0"/>
              <w:bottom w:val="single" w:color="auto" w:sz="4" w:space="0"/>
            </w:tcBorders>
          </w:tcPr>
          <w:p w14:paraId="33B6FE65">
            <w:pPr>
              <w:widowControl/>
              <w:spacing w:line="480" w:lineRule="auto"/>
              <w:jc w:val="center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1-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14:paraId="3F1F17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6D8D0">
            <w:pPr>
              <w:widowControl/>
              <w:spacing w:line="480" w:lineRule="auto"/>
              <w:jc w:val="center"/>
              <w:rPr>
                <w:rFonts w:hint="eastAsia" w:ascii="Times New Roman" w:hAnsi="Times New Roman"/>
                <w:b/>
                <w:bCs/>
                <w:color w:val="535353"/>
                <w:lang w:val="en-US" w:eastAsia="zh-CN"/>
              </w:rPr>
            </w:pPr>
          </w:p>
        </w:tc>
        <w:tc>
          <w:tcPr>
            <w:tcW w:w="2952" w:type="pct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1706FE7">
            <w:pPr>
              <w:widowControl/>
              <w:spacing w:line="480" w:lineRule="auto"/>
              <w:jc w:val="left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1.2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LFP batteries    </w:t>
            </w:r>
          </w:p>
        </w:tc>
        <w:tc>
          <w:tcPr>
            <w:tcW w:w="552" w:type="pct"/>
            <w:tcBorders>
              <w:top w:val="single" w:color="auto" w:sz="4" w:space="0"/>
              <w:bottom w:val="single" w:color="auto" w:sz="4" w:space="0"/>
            </w:tcBorders>
          </w:tcPr>
          <w:p w14:paraId="19AFA2F5">
            <w:pPr>
              <w:widowControl/>
              <w:spacing w:line="480" w:lineRule="auto"/>
              <w:jc w:val="center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13-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14:paraId="436890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41FA9">
            <w:pPr>
              <w:widowControl/>
              <w:spacing w:line="480" w:lineRule="auto"/>
              <w:jc w:val="center"/>
              <w:rPr>
                <w:rFonts w:hint="eastAsia" w:ascii="Times New Roman" w:hAnsi="Times New Roman"/>
                <w:b/>
                <w:bCs/>
                <w:color w:val="535353"/>
                <w:lang w:val="en-US" w:eastAsia="zh-CN"/>
              </w:rPr>
            </w:pPr>
          </w:p>
        </w:tc>
        <w:tc>
          <w:tcPr>
            <w:tcW w:w="2952" w:type="pct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5A2C5B9">
            <w:pPr>
              <w:widowControl/>
              <w:spacing w:line="480" w:lineRule="auto"/>
              <w:jc w:val="left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1.3 </w:t>
            </w:r>
            <w:r>
              <w:rPr>
                <w:rFonts w:hint="eastAsia" w:ascii="Times New Roman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NCM and LFP batteries assembly phase</w:t>
            </w:r>
          </w:p>
        </w:tc>
        <w:tc>
          <w:tcPr>
            <w:tcW w:w="552" w:type="pct"/>
            <w:tcBorders>
              <w:top w:val="single" w:color="auto" w:sz="4" w:space="0"/>
              <w:bottom w:val="single" w:color="auto" w:sz="4" w:space="0"/>
            </w:tcBorders>
          </w:tcPr>
          <w:p w14:paraId="30C18F67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22-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</w:tr>
      <w:tr w14:paraId="0E63E1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5" w:type="pct"/>
            <w:vMerge w:val="restart"/>
            <w:tcBorders>
              <w:top w:val="nil"/>
              <w:left w:val="nil"/>
              <w:bottom w:val="single" w:color="535353" w:sz="12" w:space="0"/>
              <w:right w:val="nil"/>
            </w:tcBorders>
            <w:shd w:val="clear" w:color="auto" w:fill="FFFFFF"/>
          </w:tcPr>
          <w:p w14:paraId="5676E61D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535353"/>
                <w:sz w:val="24"/>
                <w:szCs w:val="24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 w:cs="Times New Roman"/>
                <w:b/>
                <w:bCs/>
                <w:color w:val="535353"/>
                <w:sz w:val="24"/>
                <w:szCs w:val="24"/>
                <w:lang w:val="en-US" w:eastAsia="zh-CN"/>
              </w:rPr>
              <w:t>2.Parameters and Units</w:t>
            </w:r>
            <w:bookmarkEnd w:id="1"/>
          </w:p>
        </w:tc>
        <w:tc>
          <w:tcPr>
            <w:tcW w:w="2952" w:type="pct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36A6E05">
            <w:pPr>
              <w:widowControl/>
              <w:spacing w:line="480" w:lineRule="auto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2.1 </w:t>
            </w:r>
            <w:r>
              <w:rPr>
                <w:rFonts w:ascii="Times New Roman" w:hAnsi="Times New Roman"/>
                <w:b/>
                <w:bCs/>
              </w:rPr>
              <w:t xml:space="preserve">ReCiPe 2016 Midpoint Method Assessment Indicators  </w:t>
            </w:r>
          </w:p>
        </w:tc>
        <w:tc>
          <w:tcPr>
            <w:tcW w:w="552" w:type="pct"/>
            <w:tcBorders>
              <w:top w:val="single" w:color="auto" w:sz="4" w:space="0"/>
              <w:bottom w:val="single" w:color="auto" w:sz="4" w:space="0"/>
            </w:tcBorders>
          </w:tcPr>
          <w:p w14:paraId="56C2D50F">
            <w:pPr>
              <w:widowControl/>
              <w:spacing w:line="48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S24</w:t>
            </w:r>
          </w:p>
        </w:tc>
      </w:tr>
      <w:tr w14:paraId="048DF4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5" w:type="pct"/>
            <w:vMerge w:val="continue"/>
            <w:tcBorders>
              <w:top w:val="single" w:color="535353" w:sz="12" w:space="0"/>
              <w:left w:val="nil"/>
              <w:bottom w:val="single" w:color="535353" w:sz="12" w:space="0"/>
              <w:right w:val="nil"/>
            </w:tcBorders>
            <w:shd w:val="clear" w:color="auto" w:fill="FFFFFF"/>
          </w:tcPr>
          <w:p w14:paraId="764DBBE4">
            <w:pPr>
              <w:widowControl/>
              <w:spacing w:line="48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535353"/>
                <w:sz w:val="24"/>
                <w:szCs w:val="24"/>
                <w:lang w:val="en-US" w:eastAsia="zh-CN"/>
              </w:rPr>
            </w:pPr>
          </w:p>
        </w:tc>
        <w:tc>
          <w:tcPr>
            <w:tcW w:w="2952" w:type="pct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4DD09875">
            <w:pPr>
              <w:widowControl/>
              <w:spacing w:line="480" w:lineRule="auto"/>
              <w:jc w:val="left"/>
              <w:rPr>
                <w:rFonts w:hint="eastAsia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2.2 Background parameters of NCM and LFP battery life cycle models</w:t>
            </w:r>
          </w:p>
        </w:tc>
        <w:tc>
          <w:tcPr>
            <w:tcW w:w="552" w:type="pct"/>
            <w:tcBorders>
              <w:top w:val="single" w:color="auto" w:sz="4" w:space="0"/>
              <w:bottom w:val="single" w:color="auto" w:sz="12" w:space="0"/>
            </w:tcBorders>
          </w:tcPr>
          <w:p w14:paraId="7A1922B5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S25</w:t>
            </w:r>
          </w:p>
        </w:tc>
      </w:tr>
    </w:tbl>
    <w:p w14:paraId="661C0CBE">
      <w:pPr>
        <w:spacing w:line="480" w:lineRule="auto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618D2616">
      <w:pPr>
        <w:widowControl/>
        <w:spacing w:line="480" w:lineRule="auto"/>
        <w:ind w:firstLine="420" w:firstLineChars="20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</w:t>
      </w:r>
    </w:p>
    <w:p w14:paraId="667A1111">
      <w:pPr>
        <w:widowControl/>
        <w:spacing w:line="480" w:lineRule="auto"/>
        <w:ind w:firstLine="420" w:firstLineChars="20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</w:p>
    <w:p w14:paraId="50EF42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7C6C">
      <w:pPr>
        <w:widowControl/>
        <w:ind w:firstLine="420" w:firstLineChars="200"/>
        <w:jc w:val="left"/>
        <w:rPr>
          <w:rFonts w:ascii="Times New Roman" w:hAnsi="Times New Roman"/>
          <w:b/>
          <w:bCs/>
        </w:rPr>
      </w:pPr>
    </w:p>
    <w:p w14:paraId="0368FC8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069FE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4783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3477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8768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DB1A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B7B99DA">
      <w:pPr>
        <w:widowControl/>
        <w:jc w:val="left"/>
        <w:rPr>
          <w:rFonts w:ascii="Times New Roman" w:hAnsi="Times New Roman"/>
          <w:b/>
          <w:bCs/>
        </w:rPr>
      </w:pPr>
    </w:p>
    <w:p w14:paraId="5A446189">
      <w:pPr>
        <w:widowControl/>
        <w:jc w:val="left"/>
        <w:rPr>
          <w:rFonts w:ascii="Times New Roman" w:hAnsi="Times New Roman"/>
          <w:b/>
          <w:bCs/>
        </w:rPr>
      </w:pPr>
    </w:p>
    <w:p w14:paraId="3A5690CD">
      <w:pPr>
        <w:widowControl/>
        <w:jc w:val="left"/>
        <w:rPr>
          <w:rFonts w:ascii="Times New Roman" w:hAnsi="Times New Roman"/>
          <w:b/>
          <w:bCs/>
        </w:rPr>
      </w:pPr>
    </w:p>
    <w:p w14:paraId="069DE878">
      <w:pPr>
        <w:widowControl/>
        <w:jc w:val="left"/>
        <w:rPr>
          <w:rFonts w:ascii="Times New Roman" w:hAnsi="Times New Roman"/>
          <w:b/>
          <w:bCs/>
        </w:rPr>
      </w:pPr>
    </w:p>
    <w:p w14:paraId="276F70F4">
      <w:pPr>
        <w:widowControl/>
        <w:jc w:val="left"/>
        <w:rPr>
          <w:rFonts w:ascii="Times New Roman" w:hAnsi="Times New Roman"/>
          <w:b/>
          <w:bCs/>
        </w:rPr>
      </w:pPr>
    </w:p>
    <w:p w14:paraId="56609682">
      <w:pPr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6F272A7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Inventory analysis</w:t>
      </w:r>
    </w:p>
    <w:p w14:paraId="4154DF8C">
      <w:pPr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background parameters over the life cycle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CM and LFP batteries in this study are shown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>1-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E3FBF">
      <w:pPr>
        <w:widowControl/>
        <w:jc w:val="left"/>
        <w:rPr>
          <w:rFonts w:ascii="Times New Roman" w:hAnsi="Times New Roman"/>
          <w:b/>
          <w:bCs/>
        </w:rPr>
      </w:pPr>
    </w:p>
    <w:p w14:paraId="04FF4946">
      <w:pPr>
        <w:widowControl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</w:t>
      </w:r>
      <w:r>
        <w:rPr>
          <w:rFonts w:hint="eastAsia" w:ascii="Times New Roman" w:hAnsi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lang w:eastAsia="zh-CN"/>
        </w:rPr>
        <w:t xml:space="preserve"> </w:t>
      </w:r>
      <w:r>
        <w:rPr>
          <w:rFonts w:ascii="Times New Roman" w:hAnsi="Times New Roman"/>
          <w:b/>
          <w:bCs/>
        </w:rPr>
        <w:t xml:space="preserve"> NCM batteries</w:t>
      </w:r>
    </w:p>
    <w:p w14:paraId="48817575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</w:t>
      </w: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</w:rPr>
        <w:t xml:space="preserve">1. </w:t>
      </w: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5"/>
        </w:rPr>
        <w:t>NCM battery cathode materials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7"/>
        <w:gridCol w:w="1177"/>
        <w:gridCol w:w="1875"/>
      </w:tblGrid>
      <w:tr w14:paraId="7FA0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5E6DA3B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9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77FF71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09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4DFC79F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7394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704E976E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0BC9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32030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2069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</w:tcPr>
          <w:p w14:paraId="0D2600DC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14:paraId="3A12B805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</w:tcPr>
          <w:p w14:paraId="19B1FE32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2.74E+01</w:t>
            </w:r>
          </w:p>
        </w:tc>
      </w:tr>
      <w:tr w14:paraId="0CB8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FB286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35B7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CC555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Ternary precursor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A2035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E6E89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4.32E+00</w:t>
            </w:r>
          </w:p>
        </w:tc>
      </w:tr>
      <w:tr w14:paraId="2FF9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BCE5E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76FF3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CE58B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6.21E+00</w:t>
            </w:r>
          </w:p>
        </w:tc>
      </w:tr>
      <w:tr w14:paraId="73C0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AC374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Lithium carbonate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58233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794E1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1.77E+00</w:t>
            </w:r>
          </w:p>
        </w:tc>
      </w:tr>
      <w:tr w14:paraId="639D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A95AF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Oxygen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3D7A0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</w:t>
            </w:r>
            <w:r>
              <w:rPr>
                <w:rFonts w:ascii="Times New Roman" w:hAnsi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2CC6A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2.76E-01</w:t>
            </w:r>
          </w:p>
        </w:tc>
      </w:tr>
      <w:tr w14:paraId="71C2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88B9E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Nano-alumina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8AA62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4BD60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4.54E-02</w:t>
            </w:r>
          </w:p>
        </w:tc>
      </w:tr>
      <w:tr w14:paraId="06BC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BCCC0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3567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D9AFCF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06EE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072FE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88B53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C2A12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1.05E+00</w:t>
            </w:r>
          </w:p>
        </w:tc>
      </w:tr>
      <w:tr w14:paraId="256C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1F323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74B54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23519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.19E-01</w:t>
            </w:r>
          </w:p>
        </w:tc>
      </w:tr>
      <w:tr w14:paraId="340D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5EDAF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Cobalt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5162A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69847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.01E-01</w:t>
            </w:r>
          </w:p>
        </w:tc>
      </w:tr>
      <w:tr w14:paraId="532F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1FB2B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manganese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5F28F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72372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.52E-01</w:t>
            </w:r>
          </w:p>
        </w:tc>
      </w:tr>
      <w:tr w14:paraId="3913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B524E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Nickel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94055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D8B95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2.35E-01</w:t>
            </w:r>
          </w:p>
        </w:tc>
      </w:tr>
      <w:tr w14:paraId="46C8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034BC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BDEBF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CF105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1.05E+00</w:t>
            </w:r>
          </w:p>
        </w:tc>
      </w:tr>
      <w:tr w14:paraId="4630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5C99B9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3306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C0726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Biological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BOD)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257DD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65B2D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.93E-01</w:t>
            </w:r>
          </w:p>
        </w:tc>
      </w:tr>
      <w:tr w14:paraId="624B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12C9B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0D4E3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07667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7.45E-01</w:t>
            </w:r>
          </w:p>
        </w:tc>
      </w:tr>
      <w:tr w14:paraId="0447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16116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8F6B8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425AB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5.87E-01</w:t>
            </w:r>
          </w:p>
        </w:tc>
      </w:tr>
      <w:tr w14:paraId="1F8C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2349F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DD2A1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985D0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1.16E-01</w:t>
            </w:r>
          </w:p>
        </w:tc>
      </w:tr>
      <w:tr w14:paraId="5BEB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08FCB6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77B9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09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9671F6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Cathode material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43F8C7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81061D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.62E+00</w:t>
            </w:r>
          </w:p>
        </w:tc>
      </w:tr>
    </w:tbl>
    <w:p w14:paraId="77820A36">
      <w:pPr>
        <w:rPr>
          <w:rFonts w:ascii="Times New Roman" w:hAnsi="Times New Roman"/>
        </w:rPr>
      </w:pPr>
    </w:p>
    <w:p w14:paraId="324B1D4C">
      <w:pPr>
        <w:rPr>
          <w:rFonts w:ascii="Times New Roman" w:hAnsi="Times New Roman"/>
        </w:rPr>
      </w:pPr>
    </w:p>
    <w:p w14:paraId="4ADCC5F4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S2. NCM battery Ternary precursor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5"/>
        <w:gridCol w:w="1194"/>
        <w:gridCol w:w="1900"/>
      </w:tblGrid>
      <w:tr w14:paraId="57B0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4CBAEDC5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70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1BC043DF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11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D67B32F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0AF9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6A8CEA5E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4F4E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59B4B6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5279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</w:tcPr>
          <w:p w14:paraId="030FC064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14:paraId="6AC02497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14:paraId="004524D5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4.35E+00</w:t>
            </w:r>
          </w:p>
        </w:tc>
      </w:tr>
      <w:tr w14:paraId="52EBA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</w:tcPr>
          <w:p w14:paraId="1970FC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Natural gas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14:paraId="79ABA0B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</w:t>
            </w:r>
            <w:r>
              <w:rPr>
                <w:rFonts w:ascii="Times New Roman" w:hAnsi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14:paraId="445133A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.97E+00</w:t>
            </w:r>
          </w:p>
        </w:tc>
      </w:tr>
      <w:tr w14:paraId="33C6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7A0D5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52FF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DFD71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Nickel sulfate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84423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CD712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7.84E+00</w:t>
            </w:r>
          </w:p>
        </w:tc>
      </w:tr>
      <w:tr w14:paraId="5AD8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2E797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Cobalt sulfate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BD5A9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4CD15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.75E+00</w:t>
            </w:r>
          </w:p>
        </w:tc>
      </w:tr>
      <w:tr w14:paraId="746F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17E96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Manganese sulfate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95838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63382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.65E+00</w:t>
            </w:r>
          </w:p>
        </w:tc>
      </w:tr>
      <w:tr w14:paraId="5C6C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602FB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0986E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F56BA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1.62E+01</w:t>
            </w:r>
          </w:p>
        </w:tc>
      </w:tr>
      <w:tr w14:paraId="6179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59645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9D7B8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CC037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2.88E+00</w:t>
            </w:r>
          </w:p>
        </w:tc>
      </w:tr>
      <w:tr w14:paraId="25DE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348A6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hydroxide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9AA36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9486A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1.42E+01</w:t>
            </w:r>
          </w:p>
        </w:tc>
      </w:tr>
      <w:tr w14:paraId="1F24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700BDA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Nitrogen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ECB731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B14577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1.04E-01</w:t>
            </w:r>
          </w:p>
        </w:tc>
      </w:tr>
      <w:tr w14:paraId="1D75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AEC64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15D7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ABBC5E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0072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FD1AC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FEADC0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0481E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3.52E-01</w:t>
            </w:r>
          </w:p>
        </w:tc>
      </w:tr>
      <w:tr w14:paraId="0228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D6E06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E151E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39526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7.20E-01</w:t>
            </w:r>
          </w:p>
        </w:tc>
      </w:tr>
      <w:tr w14:paraId="586F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35FAC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Nitrogen oxides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ED526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2FD81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3.43E-01</w:t>
            </w:r>
          </w:p>
        </w:tc>
      </w:tr>
      <w:tr w14:paraId="1F60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CC568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7F9B0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04242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6.88E+01</w:t>
            </w:r>
          </w:p>
        </w:tc>
      </w:tr>
      <w:tr w14:paraId="2738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2BD0AD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5AB4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EB7EF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6FA89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ABE62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3.89E+00</w:t>
            </w:r>
          </w:p>
        </w:tc>
      </w:tr>
      <w:tr w14:paraId="0286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A0898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A2023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5077F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3.11E-01</w:t>
            </w:r>
          </w:p>
        </w:tc>
      </w:tr>
      <w:tr w14:paraId="18CF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BC47B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2B032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CE9A0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5.63E-01</w:t>
            </w:r>
          </w:p>
        </w:tc>
      </w:tr>
      <w:tr w14:paraId="0D91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51773A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0048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D1887A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Ternary precursor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18C15D7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2DEA175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.32E+00</w:t>
            </w:r>
          </w:p>
        </w:tc>
      </w:tr>
    </w:tbl>
    <w:p w14:paraId="0D393F31">
      <w:pPr>
        <w:jc w:val="center"/>
        <w:rPr>
          <w:rFonts w:ascii="Times New Roman" w:hAnsi="Times New Roman"/>
          <w:sz w:val="15"/>
          <w:szCs w:val="16"/>
        </w:rPr>
      </w:pPr>
    </w:p>
    <w:p w14:paraId="3CCD7948">
      <w:pPr>
        <w:jc w:val="center"/>
        <w:rPr>
          <w:rFonts w:ascii="Times New Roman" w:hAnsi="Times New Roman"/>
          <w:sz w:val="15"/>
          <w:szCs w:val="16"/>
        </w:rPr>
      </w:pPr>
    </w:p>
    <w:p w14:paraId="5FCFFF98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S3. NCM battery Manganese sulfate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5"/>
        <w:gridCol w:w="1194"/>
        <w:gridCol w:w="1900"/>
      </w:tblGrid>
      <w:tr w14:paraId="3D4A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A7531F2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70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04C35FA2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11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8A482A4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3B29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60EFF86B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6AD7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FC76B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3509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</w:tcPr>
          <w:p w14:paraId="0003A4AE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14:paraId="06D915BF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14:paraId="6F645D7D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2.71E-01</w:t>
            </w:r>
          </w:p>
        </w:tc>
      </w:tr>
      <w:tr w14:paraId="7ABA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41ED3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2636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35D77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Manganese dioxide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D77B0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4CD05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1.64E+00</w:t>
            </w:r>
          </w:p>
        </w:tc>
      </w:tr>
      <w:tr w14:paraId="7945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768C6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Pyrite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64786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5752F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1.64E-01</w:t>
            </w:r>
          </w:p>
        </w:tc>
      </w:tr>
      <w:tr w14:paraId="300D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4E3EC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Concentrated sulfuric acid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F4FAA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4C2BF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9.26E-01</w:t>
            </w:r>
          </w:p>
        </w:tc>
      </w:tr>
      <w:tr w14:paraId="0E22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CA8F3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Hydrogen peroxide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ED5F4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D5A05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5.52E-04</w:t>
            </w:r>
          </w:p>
        </w:tc>
      </w:tr>
      <w:tr w14:paraId="38D3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04349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sulfate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F12E7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89C13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2.71E-02</w:t>
            </w:r>
          </w:p>
        </w:tc>
      </w:tr>
      <w:tr w14:paraId="4861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08A98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sulfide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A70BC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B5238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.08E-02</w:t>
            </w:r>
          </w:p>
        </w:tc>
      </w:tr>
      <w:tr w14:paraId="194D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43BB0B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biomass fuel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5A6F93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F18AB4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.25E-01</w:t>
            </w:r>
          </w:p>
        </w:tc>
      </w:tr>
      <w:tr w14:paraId="1E52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651D3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hydroxide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B6C29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69579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1.42E+01</w:t>
            </w:r>
          </w:p>
        </w:tc>
      </w:tr>
      <w:tr w14:paraId="4C85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2C57B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A86D8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C82F8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.62E+00</w:t>
            </w:r>
          </w:p>
        </w:tc>
      </w:tr>
      <w:tr w14:paraId="0B75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F4DDA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Manganese carbonate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678F2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86906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5.41E-02</w:t>
            </w:r>
          </w:p>
        </w:tc>
      </w:tr>
      <w:tr w14:paraId="550D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8EE33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48C3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26FC51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7F78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D30F1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E1672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EB583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2.30E+01</w:t>
            </w:r>
          </w:p>
        </w:tc>
      </w:tr>
      <w:tr w14:paraId="785C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158E6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88CEE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DC2EB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1.42E-02</w:t>
            </w:r>
          </w:p>
        </w:tc>
      </w:tr>
      <w:tr w14:paraId="3DB2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57FF0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 mist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C7931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22586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1.15E-02</w:t>
            </w:r>
          </w:p>
        </w:tc>
      </w:tr>
      <w:tr w14:paraId="5AB2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34986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Nitrogen oxides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84674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7D677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3.32E-01</w:t>
            </w:r>
          </w:p>
        </w:tc>
      </w:tr>
      <w:tr w14:paraId="4E0A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969522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2F35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E8866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A29F6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EB7AC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3.30E-02</w:t>
            </w:r>
          </w:p>
        </w:tc>
      </w:tr>
      <w:tr w14:paraId="41F2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36496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C5732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4B503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1.62E-03</w:t>
            </w:r>
          </w:p>
        </w:tc>
      </w:tr>
      <w:tr w14:paraId="6871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CA6AC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46FD9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FC12A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5.59E-02</w:t>
            </w:r>
          </w:p>
        </w:tc>
      </w:tr>
      <w:tr w14:paraId="55FE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F1D72A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04DC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1F13052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Manganese sulfate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EF701F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1C7BCEE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1.65E+00</w:t>
            </w:r>
          </w:p>
        </w:tc>
      </w:tr>
    </w:tbl>
    <w:p w14:paraId="00691390">
      <w:pPr>
        <w:rPr>
          <w:rFonts w:ascii="Times New Roman" w:hAnsi="Times New Roman"/>
        </w:rPr>
      </w:pPr>
    </w:p>
    <w:p w14:paraId="4001A68D">
      <w:pPr>
        <w:rPr>
          <w:rFonts w:ascii="Times New Roman" w:hAnsi="Times New Roman"/>
        </w:rPr>
      </w:pPr>
    </w:p>
    <w:p w14:paraId="0F9DA14C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S4. NCM battery Nickel sulfate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5"/>
        <w:gridCol w:w="1194"/>
        <w:gridCol w:w="1900"/>
      </w:tblGrid>
      <w:tr w14:paraId="619B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D953EE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70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5319CC3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11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5CEA352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6FA3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6A51DE2C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3E1F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AB369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6527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152C06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E29CE7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2AAF68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1.25E+01</w:t>
            </w:r>
          </w:p>
        </w:tc>
      </w:tr>
      <w:tr w14:paraId="789E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574170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Hard coal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2AEB5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4FC07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3.42E+01</w:t>
            </w:r>
          </w:p>
        </w:tc>
      </w:tr>
      <w:tr w14:paraId="0821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69389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2428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62037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Laterite nickel ore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69806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893DA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2.47E+02</w:t>
            </w:r>
          </w:p>
        </w:tc>
      </w:tr>
      <w:tr w14:paraId="724E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8AB47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Calcium hydroxide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0F3E2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F9F96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1.30E+01</w:t>
            </w:r>
          </w:p>
        </w:tc>
      </w:tr>
      <w:tr w14:paraId="155B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F6325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hydroxide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55DBA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2847A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2.01E+01</w:t>
            </w:r>
          </w:p>
        </w:tc>
      </w:tr>
      <w:tr w14:paraId="7003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AD4EC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3DF20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F52BA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1.52E-02</w:t>
            </w:r>
          </w:p>
        </w:tc>
      </w:tr>
      <w:tr w14:paraId="4C45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28FC3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Flake alkali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6B037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2B7CB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1.82E+00</w:t>
            </w:r>
          </w:p>
        </w:tc>
      </w:tr>
      <w:tr w14:paraId="3646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0ABE3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Extracting agent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B052B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A79DF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.06E-02</w:t>
            </w:r>
          </w:p>
        </w:tc>
      </w:tr>
      <w:tr w14:paraId="6F36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E45FF3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Calcium carbonate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98A437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C2A141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.55E-01</w:t>
            </w:r>
          </w:p>
        </w:tc>
      </w:tr>
      <w:tr w14:paraId="27FA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08947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Hydrogen peroxide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0DC8B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169FA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8</w:t>
            </w:r>
            <w:r>
              <w:rPr>
                <w:rFonts w:ascii="Times New Roman" w:hAnsi="Times New Roman"/>
                <w:sz w:val="15"/>
                <w:szCs w:val="15"/>
              </w:rPr>
              <w:t>.87E-01</w:t>
            </w:r>
          </w:p>
        </w:tc>
      </w:tr>
      <w:tr w14:paraId="7789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AF4E4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2172C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FECA9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.91E+00</w:t>
            </w:r>
          </w:p>
        </w:tc>
      </w:tr>
      <w:tr w14:paraId="004B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5B103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Concentrated sulfuric acid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0FC19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C2949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1.68E+02</w:t>
            </w:r>
          </w:p>
        </w:tc>
      </w:tr>
      <w:tr w14:paraId="3D69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2862A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523E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280629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1EDE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87436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71D73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61D49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7.84E+01</w:t>
            </w:r>
          </w:p>
        </w:tc>
      </w:tr>
      <w:tr w14:paraId="1D1B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7E37C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76766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CC86B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8.65E+01</w:t>
            </w:r>
          </w:p>
        </w:tc>
      </w:tr>
      <w:tr w14:paraId="2D43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56F19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Nitrogen oxides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07CFC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3BC90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7.37E+01</w:t>
            </w:r>
          </w:p>
        </w:tc>
      </w:tr>
      <w:tr w14:paraId="7C2F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A30C7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 mist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E9500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747AF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9.39E+00</w:t>
            </w:r>
          </w:p>
        </w:tc>
      </w:tr>
      <w:tr w14:paraId="458D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4E9FC6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4AE5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E309A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955B3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420AB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5.70E+00</w:t>
            </w:r>
          </w:p>
        </w:tc>
      </w:tr>
      <w:tr w14:paraId="60B6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B1B94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2D7CD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2E543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7.50E-01</w:t>
            </w:r>
          </w:p>
        </w:tc>
      </w:tr>
      <w:tr w14:paraId="4F911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17B866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7828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84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444D94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Nickel sulfate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2533A0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4FCC007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7.84E+00</w:t>
            </w:r>
          </w:p>
        </w:tc>
      </w:tr>
    </w:tbl>
    <w:p w14:paraId="4933028E">
      <w:pPr>
        <w:jc w:val="center"/>
        <w:rPr>
          <w:rFonts w:ascii="Times New Roman" w:hAnsi="Times New Roman"/>
          <w:sz w:val="15"/>
          <w:szCs w:val="16"/>
        </w:rPr>
      </w:pPr>
    </w:p>
    <w:p w14:paraId="3D3FDE5E">
      <w:pPr>
        <w:jc w:val="center"/>
        <w:rPr>
          <w:rFonts w:ascii="Times New Roman" w:hAnsi="Times New Roman"/>
          <w:sz w:val="15"/>
          <w:szCs w:val="16"/>
        </w:rPr>
      </w:pPr>
    </w:p>
    <w:p w14:paraId="5AB7223D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S5.   NCM battery Cobalt sulfate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  <w:gridCol w:w="1787"/>
        <w:gridCol w:w="1721"/>
      </w:tblGrid>
      <w:tr w14:paraId="30C3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5F9D068D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1049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244304A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00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3A04147D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76EB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5878365C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0058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591B9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448A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23DEC0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405F2D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92F822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</w:tr>
      <w:tr w14:paraId="4D44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7F5FC7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Hard coal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0E434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Hard coal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84575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</w:tr>
      <w:tr w14:paraId="6A76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F8B75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52B2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35EB5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Cobalt concentrate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F19EB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94FC6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3.57E+01</w:t>
            </w:r>
          </w:p>
        </w:tc>
      </w:tr>
      <w:tr w14:paraId="7B90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747AE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Concentrated sulfuric acid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8A766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2B60C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6.76E+00</w:t>
            </w:r>
          </w:p>
        </w:tc>
      </w:tr>
      <w:tr w14:paraId="47EB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A4EEE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sulfite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F9C05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37AE2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2.18E+00</w:t>
            </w:r>
          </w:p>
        </w:tc>
      </w:tr>
      <w:tr w14:paraId="7034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6AE6A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941FA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5397A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1.83E+02</w:t>
            </w:r>
          </w:p>
        </w:tc>
      </w:tr>
      <w:tr w14:paraId="5BE0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20E69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carbonate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E692A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27C14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3.11E-01</w:t>
            </w:r>
          </w:p>
        </w:tc>
      </w:tr>
      <w:tr w14:paraId="619C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3680F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Calcium triple superphosphate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B2EA0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29804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8.51E-01</w:t>
            </w:r>
          </w:p>
        </w:tc>
      </w:tr>
      <w:tr w14:paraId="7B66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FB9319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Chlorate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E0F7A4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EB1FF9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1.04E-01</w:t>
            </w:r>
          </w:p>
        </w:tc>
      </w:tr>
      <w:tr w14:paraId="0FB7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57E6F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Hydrochloric acid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158CD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A984D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2.40E</w:t>
            </w:r>
            <w:r>
              <w:rPr>
                <w:rFonts w:hint="eastAsia" w:ascii="Times New Roman" w:hAnsi="Times New Roman"/>
                <w:sz w:val="15"/>
                <w:szCs w:val="15"/>
              </w:rPr>
              <w:t>+</w:t>
            </w:r>
            <w:r>
              <w:rPr>
                <w:rFonts w:ascii="Times New Roman" w:hAnsi="Times New Roman"/>
                <w:sz w:val="15"/>
                <w:szCs w:val="15"/>
              </w:rPr>
              <w:t>01</w:t>
            </w:r>
          </w:p>
        </w:tc>
      </w:tr>
      <w:tr w14:paraId="38D3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0BEE7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40FCD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F5251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.91E+00</w:t>
            </w:r>
          </w:p>
        </w:tc>
      </w:tr>
      <w:tr w14:paraId="414E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CD426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hydroxide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FBC466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FF81B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.36E+01</w:t>
            </w:r>
          </w:p>
        </w:tc>
      </w:tr>
      <w:tr w14:paraId="1E95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C0AC45"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8D5DA2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B083C5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.50E-01</w:t>
            </w:r>
          </w:p>
        </w:tc>
      </w:tr>
      <w:tr w14:paraId="6DBB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B6C037"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Oxalic acid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FA1C09A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C79430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.73E-01</w:t>
            </w:r>
          </w:p>
        </w:tc>
      </w:tr>
      <w:tr w14:paraId="2D25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B109AE"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Ammonium </w:t>
            </w:r>
            <w:r>
              <w:rPr>
                <w:rFonts w:hint="eastAsia" w:ascii="Times New Roman" w:hAnsi="Times New Roman"/>
                <w:sz w:val="15"/>
                <w:szCs w:val="15"/>
              </w:rPr>
              <w:t>b</w:t>
            </w:r>
            <w:r>
              <w:rPr>
                <w:rFonts w:ascii="Times New Roman" w:hAnsi="Times New Roman"/>
                <w:sz w:val="15"/>
                <w:szCs w:val="15"/>
              </w:rPr>
              <w:t>icarbonate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7A86D8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1528DF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.79E+00</w:t>
            </w:r>
          </w:p>
        </w:tc>
      </w:tr>
      <w:tr w14:paraId="1C5A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7A60D7"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sulfide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3BB5D2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F99DE6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.45E-01</w:t>
            </w:r>
          </w:p>
        </w:tc>
      </w:tr>
      <w:tr w14:paraId="49F7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507FCA"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Extracting agent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4EF8C9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DCDCB2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.54E-02</w:t>
            </w:r>
          </w:p>
        </w:tc>
      </w:tr>
      <w:tr w14:paraId="678E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9B05B0">
            <w:pPr>
              <w:spacing w:line="240" w:lineRule="exact"/>
              <w:jc w:val="center"/>
              <w:rPr>
                <w:rFonts w:hint="default" w:ascii="Times New Roman" w:hAnsi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Calcium oxide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8AA5EA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0FB121">
            <w:pPr>
              <w:spacing w:line="240" w:lineRule="exact"/>
              <w:jc w:val="center"/>
              <w:rPr>
                <w:rFonts w:hint="default"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3.68E+00</w:t>
            </w:r>
          </w:p>
        </w:tc>
      </w:tr>
      <w:tr w14:paraId="7F72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EF431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7E7D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00EA72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05E9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E4E30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107D8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EE1E2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7.09E+01</w:t>
            </w:r>
          </w:p>
        </w:tc>
      </w:tr>
      <w:tr w14:paraId="5BAF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37A5E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D2733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F872EF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2.27E+01</w:t>
            </w:r>
          </w:p>
        </w:tc>
      </w:tr>
      <w:tr w14:paraId="2C00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82BE8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Nitrogen oxides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C0F63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46661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3.00E+01</w:t>
            </w:r>
          </w:p>
        </w:tc>
      </w:tr>
      <w:tr w14:paraId="2FC0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40A86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113DF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1439A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.77E-01</w:t>
            </w:r>
          </w:p>
        </w:tc>
      </w:tr>
      <w:tr w14:paraId="3D32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CFAA7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 mist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23EBF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8D59E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3.37E+00</w:t>
            </w:r>
          </w:p>
        </w:tc>
      </w:tr>
      <w:tr w14:paraId="1E25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CF4BDA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3449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5826DE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0330C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D4022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7.86E+00</w:t>
            </w:r>
          </w:p>
        </w:tc>
      </w:tr>
      <w:tr w14:paraId="542E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5B397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11828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568DB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.55E+00</w:t>
            </w:r>
          </w:p>
        </w:tc>
      </w:tr>
      <w:tr w14:paraId="4171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996E5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Biological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BOD)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D90EE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7163F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1.11E-01</w:t>
            </w:r>
          </w:p>
        </w:tc>
      </w:tr>
      <w:tr w14:paraId="0A65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38BFE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71698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646C8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5.57E-02</w:t>
            </w:r>
          </w:p>
        </w:tc>
      </w:tr>
      <w:tr w14:paraId="7C27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E964CE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2BE1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9234CA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Cobalt sulfate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B1C1D7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A90F118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2.75E+00</w:t>
            </w:r>
          </w:p>
        </w:tc>
      </w:tr>
    </w:tbl>
    <w:p w14:paraId="15D03F47">
      <w:pPr>
        <w:rPr>
          <w:rFonts w:ascii="Times New Roman" w:hAnsi="Times New Roman"/>
        </w:rPr>
      </w:pPr>
    </w:p>
    <w:p w14:paraId="02EF6008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</w:p>
    <w:p w14:paraId="2A56232D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S6. NCM battery Lithium carbonate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4"/>
        <w:gridCol w:w="1128"/>
        <w:gridCol w:w="1917"/>
      </w:tblGrid>
      <w:tr w14:paraId="6A56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1DFF5C0E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62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5240A39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12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991393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52A0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7F0716C0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42E8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6CB4B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47B5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DAAABE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Steam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BCDFB3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BC5CB5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1.09E+01</w:t>
            </w:r>
          </w:p>
        </w:tc>
      </w:tr>
      <w:tr w14:paraId="66F3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A51A2C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Hard coal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9C79D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D3EA7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3.77E+00</w:t>
            </w:r>
          </w:p>
        </w:tc>
      </w:tr>
      <w:tr w14:paraId="2057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BBAB4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26FF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E1AD0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1091B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76CF2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3.50E+00</w:t>
            </w:r>
          </w:p>
        </w:tc>
      </w:tr>
      <w:tr w14:paraId="5DD3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405DE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 acid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AEBB9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4E33A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1.40E+00</w:t>
            </w:r>
          </w:p>
        </w:tc>
      </w:tr>
      <w:tr w14:paraId="5A76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6317B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Lime Stone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00242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15A51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1.31E+00</w:t>
            </w:r>
          </w:p>
        </w:tc>
      </w:tr>
      <w:tr w14:paraId="0AC1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0A259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hydroxide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26508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90A39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3.56E-01</w:t>
            </w:r>
          </w:p>
        </w:tc>
      </w:tr>
      <w:tr w14:paraId="0196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C2EC9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Carbonate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7C33D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25A3E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3.56E+00</w:t>
            </w:r>
          </w:p>
        </w:tc>
      </w:tr>
      <w:tr w14:paraId="7116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A75FF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Ultrapure water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EAFF3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B9B50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3.13E+00</w:t>
            </w:r>
          </w:p>
        </w:tc>
      </w:tr>
      <w:tr w14:paraId="4629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60F1F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2535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5DAC52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40A0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81315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99C8B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1A93D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1.41E+01</w:t>
            </w:r>
          </w:p>
        </w:tc>
      </w:tr>
      <w:tr w14:paraId="32FE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1A2A3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885E1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5B334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5.56E+02</w:t>
            </w:r>
          </w:p>
        </w:tc>
      </w:tr>
      <w:tr w14:paraId="3421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C1978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B2ADE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260B5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2.20E+00</w:t>
            </w:r>
          </w:p>
        </w:tc>
      </w:tr>
      <w:tr w14:paraId="195F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EF011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Nitrogen oxides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C8A3C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09617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7.86E+00</w:t>
            </w:r>
          </w:p>
        </w:tc>
      </w:tr>
      <w:tr w14:paraId="0EB8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328F2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 mist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4C29B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5C2B6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2.24E-02</w:t>
            </w:r>
          </w:p>
        </w:tc>
      </w:tr>
      <w:tr w14:paraId="5F87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7AD309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548D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B8DB5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A7523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89898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2.83E-02</w:t>
            </w:r>
          </w:p>
        </w:tc>
      </w:tr>
      <w:tr w14:paraId="6FC8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BDEF1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20D36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92B0F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2.83E-02</w:t>
            </w:r>
          </w:p>
        </w:tc>
      </w:tr>
      <w:tr w14:paraId="4908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0E5C64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7972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35674C4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Lithium carbonate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80DA57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5B1AB0FB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1.77E+00</w:t>
            </w:r>
          </w:p>
        </w:tc>
      </w:tr>
    </w:tbl>
    <w:p w14:paraId="02B73645">
      <w:pPr>
        <w:jc w:val="center"/>
        <w:rPr>
          <w:rFonts w:ascii="Times New Roman" w:hAnsi="Times New Roman"/>
          <w:sz w:val="15"/>
          <w:szCs w:val="16"/>
        </w:rPr>
      </w:pPr>
    </w:p>
    <w:p w14:paraId="4DB5D1C8">
      <w:pPr>
        <w:jc w:val="center"/>
        <w:rPr>
          <w:rFonts w:ascii="Times New Roman" w:hAnsi="Times New Roman"/>
          <w:sz w:val="15"/>
          <w:szCs w:val="16"/>
        </w:rPr>
      </w:pPr>
    </w:p>
    <w:p w14:paraId="5D71BB8A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S7. NCM battery anode material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3"/>
        <w:gridCol w:w="1365"/>
        <w:gridCol w:w="2171"/>
      </w:tblGrid>
      <w:tr w14:paraId="5DFE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33CA4A7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80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017872F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272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46531D0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1123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2D7A9882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464F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D23C5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05F0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92613A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5DC937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7A5B9A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2.74E+01</w:t>
            </w:r>
          </w:p>
        </w:tc>
      </w:tr>
      <w:tr w14:paraId="2F96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ADD979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Natural gas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FD6F18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1A8CC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.50E-02</w:t>
            </w:r>
          </w:p>
        </w:tc>
      </w:tr>
      <w:tr w14:paraId="3A34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E4F4F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483B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050B2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Natural Graphite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114DF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34D19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2.25E+00</w:t>
            </w:r>
          </w:p>
        </w:tc>
      </w:tr>
      <w:tr w14:paraId="21DF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B980B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80750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212AE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1.74E+00</w:t>
            </w:r>
          </w:p>
        </w:tc>
      </w:tr>
      <w:tr w14:paraId="7688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B249C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Asphalt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C9D2E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ED689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2.51E-01</w:t>
            </w:r>
          </w:p>
        </w:tc>
      </w:tr>
      <w:tr w14:paraId="2364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8D0CA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254B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E42B7D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51B6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02C64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non-methane hydrocarbons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F30F1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B7BC2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1.69E+00</w:t>
            </w:r>
          </w:p>
        </w:tc>
      </w:tr>
      <w:tr w14:paraId="54FC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A5764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F77E5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EE2B7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9.94E-01</w:t>
            </w:r>
          </w:p>
        </w:tc>
      </w:tr>
      <w:tr w14:paraId="52C9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92636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Benzo[a]pyrene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66769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92255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3.36E-06</w:t>
            </w:r>
          </w:p>
        </w:tc>
      </w:tr>
      <w:tr w14:paraId="0E71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0DEE1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soot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49467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2231F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3.98E-01</w:t>
            </w:r>
          </w:p>
        </w:tc>
      </w:tr>
      <w:tr w14:paraId="0420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8E4C49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1421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5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94B9A2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Anode material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5040E1B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72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A1E22F5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2.37E+00</w:t>
            </w:r>
          </w:p>
        </w:tc>
      </w:tr>
    </w:tbl>
    <w:p w14:paraId="3320F864">
      <w:pPr>
        <w:jc w:val="center"/>
        <w:rPr>
          <w:rFonts w:ascii="Times New Roman" w:hAnsi="Times New Roman"/>
          <w:sz w:val="15"/>
          <w:szCs w:val="16"/>
        </w:rPr>
      </w:pPr>
    </w:p>
    <w:p w14:paraId="54BBF0A2">
      <w:pPr>
        <w:jc w:val="center"/>
        <w:rPr>
          <w:rFonts w:hint="eastAsia" w:ascii="Times New Roman" w:hAnsi="Times New Roman"/>
          <w:sz w:val="15"/>
          <w:szCs w:val="16"/>
          <w:lang w:val="en-US" w:eastAsia="zh-CN"/>
        </w:rPr>
      </w:pPr>
    </w:p>
    <w:p w14:paraId="3634002D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S8. NCM battery Electrolyte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6"/>
        <w:gridCol w:w="1159"/>
        <w:gridCol w:w="1844"/>
      </w:tblGrid>
      <w:tr w14:paraId="2F6F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33DA172F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80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7972F24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080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2200ED94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501C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0F755382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70E3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3FEDD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4F51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C0DCED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74CA4F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176C88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3.01E+01</w:t>
            </w:r>
          </w:p>
        </w:tc>
      </w:tr>
      <w:tr w14:paraId="7A5F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E70336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Natural gas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C6DD8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BB7C1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.71E-01</w:t>
            </w:r>
          </w:p>
        </w:tc>
      </w:tr>
      <w:tr w14:paraId="752E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3BF5C5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DE8D51">
            <w:pPr>
              <w:spacing w:line="240" w:lineRule="exact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FBE1D4">
            <w:pPr>
              <w:spacing w:line="240" w:lineRule="exact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1.25E+01</w:t>
            </w:r>
          </w:p>
        </w:tc>
      </w:tr>
      <w:tr w14:paraId="094F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6FC3E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08FB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4FC31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Pure water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5EE927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9FDFC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7.30E-01</w:t>
            </w:r>
          </w:p>
        </w:tc>
      </w:tr>
      <w:tr w14:paraId="057C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432E1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nitrogen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36D83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73C0D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5.32E-01</w:t>
            </w:r>
          </w:p>
        </w:tc>
      </w:tr>
      <w:tr w14:paraId="254B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EF76C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hydroxide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A8B73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898FC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7.71E-02</w:t>
            </w:r>
          </w:p>
        </w:tc>
      </w:tr>
      <w:tr w14:paraId="4CB0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01F0E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7583D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BB598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1.35E+00</w:t>
            </w:r>
          </w:p>
        </w:tc>
      </w:tr>
      <w:tr w14:paraId="78A2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50E2E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70C7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9C6CFC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7464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2F505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A74E9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C58F7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7.84E+01</w:t>
            </w:r>
          </w:p>
        </w:tc>
      </w:tr>
      <w:tr w14:paraId="447F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B2707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73213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5485E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9.20E+02</w:t>
            </w:r>
          </w:p>
        </w:tc>
      </w:tr>
      <w:tr w14:paraId="0975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53052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3115C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911D0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5.40E-02</w:t>
            </w:r>
          </w:p>
        </w:tc>
      </w:tr>
      <w:tr w14:paraId="1615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EDC13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Fluoride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5F7AC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C3E64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9.61E-03</w:t>
            </w:r>
          </w:p>
        </w:tc>
      </w:tr>
      <w:tr w14:paraId="1625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8EAEF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Hydrogen fluoride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ED67C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2B065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8</w:t>
            </w:r>
            <w:r>
              <w:rPr>
                <w:rFonts w:ascii="Times New Roman" w:hAnsi="Times New Roman"/>
                <w:sz w:val="15"/>
                <w:szCs w:val="15"/>
              </w:rPr>
              <w:t>.08E-02</w:t>
            </w:r>
          </w:p>
        </w:tc>
      </w:tr>
      <w:tr w14:paraId="780D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BD98C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Hydrogen chloride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67995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FCD53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.11E-01</w:t>
            </w:r>
          </w:p>
        </w:tc>
      </w:tr>
      <w:tr w14:paraId="5BF2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D5D7F9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Volatile Organic Compounds (VOC)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FB405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F8BCD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3.70E-01</w:t>
            </w:r>
          </w:p>
        </w:tc>
      </w:tr>
      <w:tr w14:paraId="40CD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E1BABA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148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6AFC9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80E3B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D67B6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1.42E-01</w:t>
            </w:r>
          </w:p>
        </w:tc>
      </w:tr>
      <w:tr w14:paraId="690F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AD02D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Fluoride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9F5A6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1ADF8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4.70E-03</w:t>
            </w:r>
          </w:p>
        </w:tc>
      </w:tr>
      <w:tr w14:paraId="1A44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833F1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D84FC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E0161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.36E-01</w:t>
            </w:r>
          </w:p>
        </w:tc>
      </w:tr>
      <w:tr w14:paraId="7646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2C080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F927C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127CA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1.38E-02</w:t>
            </w:r>
          </w:p>
        </w:tc>
      </w:tr>
      <w:tr w14:paraId="2192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C051E7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16F7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5F7E6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Electrolyte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6429F9E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6728606A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2.05E+00</w:t>
            </w:r>
          </w:p>
        </w:tc>
      </w:tr>
    </w:tbl>
    <w:p w14:paraId="446F3167">
      <w:pPr>
        <w:jc w:val="center"/>
        <w:rPr>
          <w:rFonts w:hint="eastAsia" w:ascii="Times New Roman" w:hAnsi="Times New Roman"/>
          <w:sz w:val="15"/>
          <w:szCs w:val="16"/>
          <w:lang w:val="en-US" w:eastAsia="zh-CN"/>
        </w:rPr>
      </w:pPr>
    </w:p>
    <w:p w14:paraId="6ABA76D8">
      <w:pPr>
        <w:jc w:val="center"/>
        <w:rPr>
          <w:rFonts w:hint="eastAsia" w:ascii="Times New Roman" w:hAnsi="Times New Roman"/>
          <w:sz w:val="15"/>
          <w:szCs w:val="16"/>
          <w:lang w:val="en-US" w:eastAsia="zh-CN"/>
        </w:rPr>
      </w:pPr>
    </w:p>
    <w:p w14:paraId="5674FCF9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S9. NCM battery separator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6"/>
        <w:gridCol w:w="1094"/>
        <w:gridCol w:w="1859"/>
      </w:tblGrid>
      <w:tr w14:paraId="5789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378713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42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5C2A227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089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4ABBAED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4464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52A248F5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373F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7FC49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4D80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B5F968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Steam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B78581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D29FB7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1.09E+01</w:t>
            </w:r>
          </w:p>
        </w:tc>
      </w:tr>
      <w:tr w14:paraId="2358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2E8CC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0D95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42B7A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Polypropylene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0318C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BF064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2.17E-01</w:t>
            </w:r>
          </w:p>
        </w:tc>
      </w:tr>
      <w:tr w14:paraId="0787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B8790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Polyethylene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FFEA2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3EC91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1.09E-05</w:t>
            </w:r>
          </w:p>
        </w:tc>
      </w:tr>
      <w:tr w14:paraId="707A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45A99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Aluminum oxide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11D12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5554F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4.33E-01</w:t>
            </w:r>
          </w:p>
        </w:tc>
      </w:tr>
      <w:tr w14:paraId="64D0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F56F8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Carboxymethylcellulose sodium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C0635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E98D4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4.35E-06</w:t>
            </w:r>
          </w:p>
        </w:tc>
      </w:tr>
      <w:tr w14:paraId="3EF3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3BB50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Aqueous acrylic acid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2D9E4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48293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5.41E-02</w:t>
            </w:r>
          </w:p>
        </w:tc>
      </w:tr>
      <w:tr w14:paraId="76FB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1E487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E4645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813C0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5.57E-01</w:t>
            </w:r>
          </w:p>
        </w:tc>
      </w:tr>
      <w:tr w14:paraId="289C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0AE82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2E00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B1E41E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71CE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DCC6D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Volatile Organic Compounds (VOC)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22FA9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7B96B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1.08E-01</w:t>
            </w:r>
          </w:p>
        </w:tc>
      </w:tr>
      <w:tr w14:paraId="5BEF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4D1F4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329E1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0E62B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2.06E-02</w:t>
            </w:r>
          </w:p>
        </w:tc>
      </w:tr>
      <w:tr w14:paraId="11C3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B2C9A4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428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54E86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32BF9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0BAC6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6.68E-03</w:t>
            </w:r>
          </w:p>
        </w:tc>
      </w:tr>
      <w:tr w14:paraId="14A8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AD0C8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21CA6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DE93B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1.45E-02</w:t>
            </w:r>
          </w:p>
        </w:tc>
      </w:tr>
      <w:tr w14:paraId="3817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A2E053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1B41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6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4BD84C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Lithium carbonate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77F707D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</w:t>
            </w:r>
            <w:r>
              <w:rPr>
                <w:rFonts w:ascii="Times New Roman" w:hAnsi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52BE370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3.25E+01</w:t>
            </w:r>
          </w:p>
        </w:tc>
      </w:tr>
    </w:tbl>
    <w:p w14:paraId="197813CE">
      <w:pPr>
        <w:jc w:val="center"/>
        <w:rPr>
          <w:rFonts w:hint="eastAsia" w:ascii="Times New Roman" w:hAnsi="Times New Roman"/>
          <w:sz w:val="15"/>
          <w:szCs w:val="16"/>
          <w:lang w:val="en-US" w:eastAsia="zh-CN"/>
        </w:rPr>
      </w:pPr>
    </w:p>
    <w:p w14:paraId="6C090E1C">
      <w:pPr>
        <w:jc w:val="center"/>
        <w:rPr>
          <w:rFonts w:hint="eastAsia" w:ascii="Times New Roman" w:hAnsi="Times New Roman"/>
          <w:sz w:val="15"/>
          <w:szCs w:val="16"/>
          <w:lang w:val="en-US" w:eastAsia="zh-CN"/>
        </w:rPr>
      </w:pPr>
    </w:p>
    <w:p w14:paraId="0494E376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S10. NCM battery copper foil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6"/>
        <w:gridCol w:w="1159"/>
        <w:gridCol w:w="1844"/>
      </w:tblGrid>
      <w:tr w14:paraId="26F9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0309084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80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4E76919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080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39089343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3741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2590ED6F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2B43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18A88">
            <w:pPr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Energy and Power</w:t>
            </w:r>
          </w:p>
        </w:tc>
      </w:tr>
      <w:tr w14:paraId="26E7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72C3B2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375061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D313A66"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1.40E+01</w:t>
            </w:r>
          </w:p>
        </w:tc>
      </w:tr>
      <w:tr w14:paraId="034A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FBEC8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Natural gas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DBE3D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2023D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3.12E-04</w:t>
            </w:r>
          </w:p>
        </w:tc>
      </w:tr>
      <w:tr w14:paraId="0B4F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36C9F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1B4C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5491F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Copper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C8050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D66A6B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1.13E+01</w:t>
            </w:r>
          </w:p>
        </w:tc>
      </w:tr>
      <w:tr w14:paraId="4A69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430B2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Concentrated sulfuric acid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DF21F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1A109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1.83E-02</w:t>
            </w:r>
          </w:p>
        </w:tc>
      </w:tr>
      <w:tr w14:paraId="6D25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595FA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hydrochloric acid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98B0C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A4269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.57E-04</w:t>
            </w:r>
          </w:p>
        </w:tc>
      </w:tr>
      <w:tr w14:paraId="13AF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D458E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Tartaric Acid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1013A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13B20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.52E-03</w:t>
            </w:r>
          </w:p>
        </w:tc>
      </w:tr>
      <w:tr w14:paraId="3869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32C72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Active carbon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D1397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033A7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3.78E-04</w:t>
            </w:r>
          </w:p>
        </w:tc>
      </w:tr>
      <w:tr w14:paraId="5F83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C5393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Cobalt Sulphate Hexahydrate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8225E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7A292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sz w:val="15"/>
                <w:szCs w:val="15"/>
              </w:rPr>
              <w:t>.56E-04</w:t>
            </w:r>
          </w:p>
        </w:tc>
      </w:tr>
      <w:tr w14:paraId="11E4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016FA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Zinc Sulphate Heptahydrate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86A18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5950B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sz w:val="15"/>
                <w:szCs w:val="15"/>
              </w:rPr>
              <w:t>.64E-04</w:t>
            </w:r>
          </w:p>
        </w:tc>
      </w:tr>
      <w:tr w14:paraId="1574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5CEA4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Carboxyethyl cellulose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C4E86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8CD6A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.51E-04</w:t>
            </w:r>
          </w:p>
        </w:tc>
      </w:tr>
      <w:tr w14:paraId="7805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1DDAA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3-Carboxy-1-propanesulfonate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BCB4E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A31B9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sz w:val="15"/>
                <w:szCs w:val="15"/>
              </w:rPr>
              <w:t>.54E-05</w:t>
            </w:r>
          </w:p>
        </w:tc>
      </w:tr>
      <w:tr w14:paraId="6738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87423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9E2D0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FAA12A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1.26E+01</w:t>
            </w:r>
          </w:p>
        </w:tc>
      </w:tr>
      <w:tr w14:paraId="28C6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77EA0B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37BB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DF05CD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3C89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637D2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 mist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7C1E4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E43E1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8.54E-01</w:t>
            </w:r>
          </w:p>
        </w:tc>
      </w:tr>
      <w:tr w14:paraId="4DE2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43A69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Volatile Organic Compounds (VOC)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12953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F5453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1.20E-01</w:t>
            </w:r>
          </w:p>
        </w:tc>
      </w:tr>
      <w:tr w14:paraId="46C0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570AA5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5635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FA0A27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Copper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54CC2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0FDDC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4.23E-04</w:t>
            </w:r>
          </w:p>
        </w:tc>
      </w:tr>
      <w:tr w14:paraId="714A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53D39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Cobalt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26766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34064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5.59E-05</w:t>
            </w:r>
          </w:p>
        </w:tc>
      </w:tr>
      <w:tr w14:paraId="58EA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45AB24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2AD7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43F167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C</w:t>
            </w:r>
            <w:r>
              <w:rPr>
                <w:rFonts w:ascii="Times New Roman" w:hAnsi="Times New Roman"/>
                <w:sz w:val="15"/>
                <w:szCs w:val="15"/>
              </w:rPr>
              <w:t>opper foil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79D4082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C100531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1.13E+00</w:t>
            </w:r>
          </w:p>
        </w:tc>
      </w:tr>
    </w:tbl>
    <w:p w14:paraId="5830D13C">
      <w:pPr>
        <w:jc w:val="center"/>
        <w:rPr>
          <w:rFonts w:ascii="Times New Roman" w:hAnsi="Times New Roman"/>
          <w:sz w:val="15"/>
          <w:szCs w:val="16"/>
        </w:rPr>
      </w:pPr>
    </w:p>
    <w:p w14:paraId="4DBF3B23">
      <w:pPr>
        <w:jc w:val="center"/>
        <w:rPr>
          <w:rFonts w:ascii="Times New Roman" w:hAnsi="Times New Roman"/>
          <w:sz w:val="15"/>
          <w:szCs w:val="16"/>
        </w:rPr>
      </w:pPr>
    </w:p>
    <w:p w14:paraId="610593A5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S11. NCM battery aluminum foil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1171"/>
        <w:gridCol w:w="1995"/>
      </w:tblGrid>
      <w:tr w14:paraId="00B6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230E6C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87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312B33E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169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31E06A1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4CB4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3D9A2051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64DC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14B83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719E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77E08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Electrolytic aluminum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53AA03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F57EA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6.18E-01</w:t>
            </w:r>
          </w:p>
        </w:tc>
      </w:tr>
      <w:tr w14:paraId="4F9A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63363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Water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36404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FBE0F6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1.33E+00</w:t>
            </w:r>
          </w:p>
        </w:tc>
      </w:tr>
      <w:tr w14:paraId="34EE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D8DF1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Diatomite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95FE1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97117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1.92E+00</w:t>
            </w:r>
          </w:p>
        </w:tc>
      </w:tr>
      <w:tr w14:paraId="5A92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31BD0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Rolling Oil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B2315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055DE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6.08E+00</w:t>
            </w:r>
          </w:p>
        </w:tc>
      </w:tr>
      <w:tr w14:paraId="4F8E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A607EF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2143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0A2CF6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24CD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D4F208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non-methane hydrocarbons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EAB6E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FB0AD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1.53E+00</w:t>
            </w:r>
          </w:p>
        </w:tc>
      </w:tr>
      <w:tr w14:paraId="79CA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C2E72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chemical oxygen demand(COD)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D41E8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4B07C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2.31E-02</w:t>
            </w:r>
          </w:p>
        </w:tc>
      </w:tr>
      <w:tr w14:paraId="292E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472F0C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30DF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EF783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5B2CD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1B75D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4.63E-04</w:t>
            </w:r>
          </w:p>
        </w:tc>
      </w:tr>
      <w:tr w14:paraId="2487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E1477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E7579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03BEB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4.62E-04</w:t>
            </w:r>
          </w:p>
        </w:tc>
      </w:tr>
      <w:tr w14:paraId="44E5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B1D6A4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6461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18E5DA8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aluminum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foil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118F233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778AE85A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4.67E-01</w:t>
            </w:r>
          </w:p>
        </w:tc>
      </w:tr>
    </w:tbl>
    <w:p w14:paraId="0E15E315">
      <w:pPr>
        <w:jc w:val="center"/>
        <w:rPr>
          <w:rFonts w:hint="eastAsia" w:ascii="Times New Roman" w:hAnsi="Times New Roman"/>
          <w:sz w:val="15"/>
          <w:szCs w:val="16"/>
          <w:lang w:val="en-US" w:eastAsia="zh-CN"/>
        </w:rPr>
      </w:pPr>
    </w:p>
    <w:p w14:paraId="25C3478D">
      <w:pPr>
        <w:jc w:val="center"/>
        <w:rPr>
          <w:rFonts w:hint="eastAsia" w:ascii="Times New Roman" w:hAnsi="Times New Roman"/>
          <w:sz w:val="15"/>
          <w:szCs w:val="16"/>
          <w:lang w:val="en-US" w:eastAsia="zh-CN"/>
        </w:rPr>
      </w:pPr>
    </w:p>
    <w:p w14:paraId="44408C0B">
      <w:pPr>
        <w:jc w:val="left"/>
        <w:rPr>
          <w:rFonts w:ascii="Times New Roman" w:hAnsi="Times New Roman"/>
          <w:b/>
          <w:bCs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S12. NCM battery Shell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1671"/>
        <w:gridCol w:w="2652"/>
      </w:tblGrid>
      <w:tr w14:paraId="04B9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top"/>
          </w:tcPr>
          <w:p w14:paraId="347CA179">
            <w:pPr>
              <w:rPr>
                <w:vertAlign w:val="baseli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981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top"/>
          </w:tcPr>
          <w:p w14:paraId="241E9D0B">
            <w:pPr>
              <w:rPr>
                <w:vertAlign w:val="baseli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555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top"/>
          </w:tcPr>
          <w:p w14:paraId="617BC06F">
            <w:pPr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7691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FF9D6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7B83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4712C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703B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232529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EF4B6E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FB58B4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2.35E+00</w:t>
            </w:r>
          </w:p>
        </w:tc>
      </w:tr>
      <w:tr w14:paraId="74A4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FEAFA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sz w:val="15"/>
                <w:szCs w:val="15"/>
              </w:rPr>
              <w:t>s</w:t>
            </w:r>
          </w:p>
        </w:tc>
      </w:tr>
      <w:tr w14:paraId="18F5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C958F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stretching oil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77618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11E43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1.88E-01</w:t>
            </w:r>
          </w:p>
        </w:tc>
      </w:tr>
      <w:tr w14:paraId="41D8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6B1AB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W</w:t>
            </w:r>
            <w:r>
              <w:rPr>
                <w:rFonts w:ascii="Times New Roman" w:hAnsi="Times New Roman"/>
                <w:sz w:val="15"/>
                <w:szCs w:val="15"/>
              </w:rPr>
              <w:t>ater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DE1A4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B5BFF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1.03E-02</w:t>
            </w:r>
          </w:p>
        </w:tc>
      </w:tr>
      <w:tr w14:paraId="7718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3D035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hint="eastAsia" w:ascii="Times New Roman" w:hAnsi="Times New Roman"/>
                <w:sz w:val="15"/>
                <w:szCs w:val="15"/>
              </w:rPr>
              <w:t>luminum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B82F7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3FC4E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4.70E-01</w:t>
            </w:r>
          </w:p>
        </w:tc>
      </w:tr>
      <w:tr w14:paraId="1560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83F25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008B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C1287D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sz w:val="15"/>
                <w:szCs w:val="15"/>
              </w:rPr>
              <w:t>roduction</w:t>
            </w:r>
          </w:p>
        </w:tc>
      </w:tr>
      <w:tr w14:paraId="0B24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273474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</w:t>
            </w:r>
            <w:r>
              <w:rPr>
                <w:rFonts w:hint="eastAsia" w:ascii="Times New Roman" w:hAnsi="Times New Roman"/>
                <w:sz w:val="15"/>
                <w:szCs w:val="15"/>
              </w:rPr>
              <w:t>hell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101CF9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11DBD82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6.27E+00</w:t>
            </w:r>
          </w:p>
        </w:tc>
      </w:tr>
    </w:tbl>
    <w:p w14:paraId="1E6AE227">
      <w:pPr>
        <w:widowControl/>
        <w:jc w:val="left"/>
        <w:rPr>
          <w:rFonts w:ascii="Times New Roman" w:hAnsi="Times New Roman"/>
          <w:b/>
          <w:bCs/>
        </w:rPr>
      </w:pPr>
    </w:p>
    <w:p w14:paraId="0565EE9B">
      <w:pPr>
        <w:widowControl/>
        <w:jc w:val="left"/>
        <w:rPr>
          <w:rFonts w:ascii="Times New Roman" w:hAnsi="Times New Roman"/>
          <w:b/>
          <w:bCs/>
        </w:rPr>
      </w:pPr>
    </w:p>
    <w:p w14:paraId="6B3DDDDE">
      <w:pPr>
        <w:widowControl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1.2 </w:t>
      </w:r>
      <w:r>
        <w:rPr>
          <w:rFonts w:hint="eastAsia" w:ascii="Times New Roman" w:hAnsi="Times New Roman"/>
          <w:b/>
          <w:bCs/>
          <w:lang w:eastAsia="zh-CN"/>
        </w:rPr>
        <w:t xml:space="preserve"> </w:t>
      </w:r>
      <w:r>
        <w:rPr>
          <w:rFonts w:ascii="Times New Roman" w:hAnsi="Times New Roman"/>
          <w:b/>
          <w:bCs/>
        </w:rPr>
        <w:t xml:space="preserve"> LFP batteries</w:t>
      </w:r>
    </w:p>
    <w:p w14:paraId="0A278E5C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S13. LFP battery cathode material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1556"/>
        <w:gridCol w:w="2641"/>
      </w:tblGrid>
      <w:tr w14:paraId="6F27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0F95BB1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91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CC24392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54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E32E99D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6191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34616F9E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5667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4A495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5228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9C202C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Iron Phosphate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0E834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78BB3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2.41E+00</w:t>
            </w:r>
          </w:p>
        </w:tc>
      </w:tr>
      <w:tr w14:paraId="43B8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69029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Water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6E4E2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EE552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5.78E-01</w:t>
            </w:r>
          </w:p>
        </w:tc>
      </w:tr>
      <w:tr w14:paraId="21D2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0425B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Lithium carbonate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AF612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CA397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6.02E-01</w:t>
            </w:r>
          </w:p>
        </w:tc>
      </w:tr>
      <w:tr w14:paraId="2756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D2F5A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Glucose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AEE78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</w:t>
            </w: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DA07C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.41E-01</w:t>
            </w:r>
          </w:p>
        </w:tc>
      </w:tr>
      <w:tr w14:paraId="5AE1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9F71C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Nitrogen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98CB9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B5DD0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.42E-02</w:t>
            </w:r>
          </w:p>
        </w:tc>
      </w:tr>
      <w:tr w14:paraId="10DB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A446FB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6664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C1AB72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243B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AC150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DCC69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C60B9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4.12E+00</w:t>
            </w:r>
          </w:p>
        </w:tc>
      </w:tr>
      <w:tr w14:paraId="630B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78D0D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Dust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88261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64518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2.31E-01</w:t>
            </w:r>
          </w:p>
        </w:tc>
      </w:tr>
      <w:tr w14:paraId="531C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A8C684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002A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04D43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4EDFD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D3D2F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1.64E-02</w:t>
            </w:r>
          </w:p>
        </w:tc>
      </w:tr>
      <w:tr w14:paraId="3A7E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45422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phosphorus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B41AF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1DD74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1.20E-04</w:t>
            </w:r>
          </w:p>
        </w:tc>
      </w:tr>
      <w:tr w14:paraId="1975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1713B7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207A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652DDC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cathode material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6F2D573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157CC9F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2.41E+00</w:t>
            </w:r>
          </w:p>
        </w:tc>
      </w:tr>
    </w:tbl>
    <w:p w14:paraId="3B3EF319">
      <w:pPr>
        <w:jc w:val="both"/>
        <w:rPr>
          <w:rFonts w:ascii="Times New Roman" w:hAnsi="Times New Roman"/>
          <w:sz w:val="15"/>
          <w:szCs w:val="16"/>
        </w:rPr>
      </w:pPr>
    </w:p>
    <w:p w14:paraId="61B3ACCA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</w:p>
    <w:p w14:paraId="3F78C0DD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S14. LFP battery Iron Phosphate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6"/>
        <w:gridCol w:w="1113"/>
        <w:gridCol w:w="1890"/>
      </w:tblGrid>
      <w:tr w14:paraId="5EA5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D93CA9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5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30543D9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10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5048406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5A5D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68610794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2FB5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7586C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5B76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D14F7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656B4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537AC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8.43E+00</w:t>
            </w:r>
          </w:p>
        </w:tc>
      </w:tr>
      <w:tr w14:paraId="69BF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36D63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S</w:t>
            </w:r>
            <w:r>
              <w:rPr>
                <w:rFonts w:ascii="Times New Roman" w:hAnsi="Times New Roman"/>
                <w:sz w:val="15"/>
                <w:szCs w:val="15"/>
              </w:rPr>
              <w:t>team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DA484B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C7D67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1.93E+01</w:t>
            </w:r>
          </w:p>
        </w:tc>
      </w:tr>
      <w:tr w14:paraId="58CE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2D74C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  <w:lang w:val="en-US" w:eastAsia="zh-CN"/>
              </w:rPr>
              <w:t>s</w:t>
            </w:r>
          </w:p>
        </w:tc>
      </w:tr>
      <w:tr w14:paraId="50F0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5FB83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Iron powder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504FD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1F83B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8.99E-01</w:t>
            </w:r>
          </w:p>
        </w:tc>
      </w:tr>
      <w:tr w14:paraId="5265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906E7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 acid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AB732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6FE79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1.62E+00</w:t>
            </w:r>
          </w:p>
        </w:tc>
      </w:tr>
      <w:tr w14:paraId="280D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8D5DA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Phosphoric acid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20B76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C0A46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1.84E+00</w:t>
            </w:r>
          </w:p>
        </w:tc>
      </w:tr>
      <w:tr w14:paraId="028B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C1D62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E8B34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66BC5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4.26E+00</w:t>
            </w:r>
          </w:p>
        </w:tc>
      </w:tr>
      <w:tr w14:paraId="0770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617DD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Hydrogen peroxide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36B2E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43C48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9.04E-01</w:t>
            </w:r>
          </w:p>
        </w:tc>
      </w:tr>
      <w:tr w14:paraId="0683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17E14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Desalted water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32962E">
            <w:pPr>
              <w:spacing w:line="240" w:lineRule="exact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2D144A">
            <w:pPr>
              <w:spacing w:line="240" w:lineRule="exact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2.05E+01</w:t>
            </w:r>
          </w:p>
        </w:tc>
      </w:tr>
      <w:tr w14:paraId="5165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ED1F6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3C74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48BABC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32CD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96AC1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FCF1E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39022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2.22E+00</w:t>
            </w:r>
          </w:p>
        </w:tc>
      </w:tr>
      <w:tr w14:paraId="0E0C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989D5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8D160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C2DF5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7.93E-01</w:t>
            </w:r>
          </w:p>
        </w:tc>
      </w:tr>
      <w:tr w14:paraId="723D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95DA5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 mist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71BC0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8EF04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4.89E-01</w:t>
            </w:r>
          </w:p>
        </w:tc>
      </w:tr>
      <w:tr w14:paraId="7861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7477B3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1DD6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4211A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EAD49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02795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2.22E-00</w:t>
            </w:r>
          </w:p>
        </w:tc>
      </w:tr>
      <w:tr w14:paraId="0BF1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16849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Biological Oxygen Demand (BOD)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BB3CD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A5896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.23E-01</w:t>
            </w:r>
          </w:p>
        </w:tc>
      </w:tr>
      <w:tr w14:paraId="486D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64D7E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C063F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8FD14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.13E-03</w:t>
            </w:r>
          </w:p>
        </w:tc>
      </w:tr>
      <w:tr w14:paraId="0E6B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30174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91228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A0547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8.87E-02</w:t>
            </w:r>
          </w:p>
        </w:tc>
      </w:tr>
      <w:tr w14:paraId="0F8D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A54FA7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4807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65F1413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Iron Phosphate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6B469EA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DF5E375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2.41E+00</w:t>
            </w:r>
          </w:p>
        </w:tc>
      </w:tr>
    </w:tbl>
    <w:p w14:paraId="591ADDD6">
      <w:pPr>
        <w:jc w:val="center"/>
        <w:rPr>
          <w:rFonts w:ascii="Times New Roman" w:hAnsi="Times New Roman"/>
          <w:sz w:val="15"/>
          <w:szCs w:val="16"/>
        </w:rPr>
      </w:pPr>
    </w:p>
    <w:p w14:paraId="581F3209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</w:p>
    <w:p w14:paraId="64A1DB51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S15. LFP battery Lithium carbonate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4"/>
        <w:gridCol w:w="1128"/>
        <w:gridCol w:w="1917"/>
      </w:tblGrid>
      <w:tr w14:paraId="72FD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9F0F67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62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48D2E7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12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6BF4DB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7962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42A60E1A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3383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CE252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5C87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C26C5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Steam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8BDAA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A5749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3.71E+00</w:t>
            </w:r>
          </w:p>
        </w:tc>
      </w:tr>
      <w:tr w14:paraId="18A3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F70BA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Hard coal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6B91C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7E308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1.28E+00</w:t>
            </w:r>
          </w:p>
        </w:tc>
      </w:tr>
      <w:tr w14:paraId="504A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691BD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  <w:lang w:val="en-US" w:eastAsia="zh-CN"/>
              </w:rPr>
              <w:t>s</w:t>
            </w:r>
          </w:p>
        </w:tc>
      </w:tr>
      <w:tr w14:paraId="6273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DBC9D7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2A1EF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374AF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1.19E+00</w:t>
            </w:r>
          </w:p>
        </w:tc>
      </w:tr>
      <w:tr w14:paraId="5393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CAA44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 acid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49E6F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CC38D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4.76E-01</w:t>
            </w:r>
          </w:p>
        </w:tc>
      </w:tr>
      <w:tr w14:paraId="3090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0FD8A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Lime Stone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E9885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5B532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4.46E-01</w:t>
            </w:r>
          </w:p>
        </w:tc>
      </w:tr>
      <w:tr w14:paraId="586A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D331C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hydroxide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A5F4C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63D96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1.21E-01</w:t>
            </w:r>
          </w:p>
        </w:tc>
      </w:tr>
      <w:tr w14:paraId="2196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C3DD2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Carbonate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6BDB8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1CB26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1.12E+00</w:t>
            </w:r>
          </w:p>
        </w:tc>
      </w:tr>
      <w:tr w14:paraId="0341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FCE6B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Ultrapure water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7751C5">
            <w:pPr>
              <w:spacing w:line="240" w:lineRule="exact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83837A">
            <w:pPr>
              <w:spacing w:line="240" w:lineRule="exact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1.07E+00</w:t>
            </w:r>
          </w:p>
        </w:tc>
      </w:tr>
      <w:tr w14:paraId="3B7E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E718F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3C91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5ED884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639F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02EC4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23160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B9B14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4.80E+00</w:t>
            </w:r>
          </w:p>
        </w:tc>
      </w:tr>
      <w:tr w14:paraId="6D07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275FD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BAE3F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3C22A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1.89E+02</w:t>
            </w:r>
          </w:p>
        </w:tc>
      </w:tr>
      <w:tr w14:paraId="1930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454EA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EE91B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2163F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7.49E-01</w:t>
            </w:r>
          </w:p>
        </w:tc>
      </w:tr>
      <w:tr w14:paraId="5477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7615B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 mist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EE901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4189D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7.68E-03</w:t>
            </w:r>
          </w:p>
        </w:tc>
      </w:tr>
      <w:tr w14:paraId="4AA6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B2269C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10D3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35E28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22A64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4DC43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9.63E-03</w:t>
            </w:r>
          </w:p>
        </w:tc>
      </w:tr>
      <w:tr w14:paraId="455F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EEF2D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ECC3F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F0FF1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9.36E-01</w:t>
            </w:r>
          </w:p>
        </w:tc>
      </w:tr>
      <w:tr w14:paraId="464B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799E6B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3B44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E077C6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Lithium carbonate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A64D34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37E668D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6.02E-01</w:t>
            </w:r>
          </w:p>
        </w:tc>
      </w:tr>
    </w:tbl>
    <w:p w14:paraId="5340D7E9">
      <w:pPr>
        <w:rPr>
          <w:rFonts w:ascii="Times New Roman" w:hAnsi="Times New Roman"/>
        </w:rPr>
      </w:pPr>
    </w:p>
    <w:p w14:paraId="30053EA4">
      <w:pPr>
        <w:rPr>
          <w:rFonts w:ascii="Times New Roman" w:hAnsi="Times New Roman"/>
        </w:rPr>
      </w:pPr>
    </w:p>
    <w:p w14:paraId="1C4A2873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S16. LFP battery anode material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1365"/>
        <w:gridCol w:w="2174"/>
      </w:tblGrid>
      <w:tr w14:paraId="776F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5415A65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80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08FD6C71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275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5149B92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789B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64BFC409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036A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BBE7C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194A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6BC7A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70FE5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D6757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9.36E-01</w:t>
            </w:r>
          </w:p>
        </w:tc>
      </w:tr>
      <w:tr w14:paraId="0D57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67C60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Natural gas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FA3337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11448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1..99E-02</w:t>
            </w:r>
          </w:p>
        </w:tc>
      </w:tr>
      <w:tr w14:paraId="7713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0DDE7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  <w:lang w:val="en-US" w:eastAsia="zh-CN"/>
              </w:rPr>
              <w:t>s</w:t>
            </w:r>
          </w:p>
        </w:tc>
      </w:tr>
      <w:tr w14:paraId="45D3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24690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Natural Graphite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237C5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EC0DC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9.94E-01</w:t>
            </w:r>
          </w:p>
        </w:tc>
      </w:tr>
      <w:tr w14:paraId="5C4E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01720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E5717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B1D8F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7.68E-01</w:t>
            </w:r>
          </w:p>
        </w:tc>
      </w:tr>
      <w:tr w14:paraId="0840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0AFEC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Asphalt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D01BB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14848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1.11E-01</w:t>
            </w:r>
          </w:p>
        </w:tc>
      </w:tr>
      <w:tr w14:paraId="2F84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3531D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2E5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9ABED0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6E08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AA6EB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non-methane hydrocarbons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AB214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10532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7.46E-01</w:t>
            </w:r>
          </w:p>
        </w:tc>
      </w:tr>
      <w:tr w14:paraId="0112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3061D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47EDA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57966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4.39E-01</w:t>
            </w:r>
          </w:p>
        </w:tc>
      </w:tr>
      <w:tr w14:paraId="1560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47D9E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Benzo[a]pyrene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334A9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D2425C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1.48E-06</w:t>
            </w:r>
          </w:p>
        </w:tc>
      </w:tr>
      <w:tr w14:paraId="219A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760E7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soot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FB014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1028D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1.76E-01</w:t>
            </w:r>
          </w:p>
        </w:tc>
      </w:tr>
      <w:tr w14:paraId="3753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F75643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0A24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2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6E511C1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Anode material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53FFF38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93DE780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1.05E+00</w:t>
            </w:r>
          </w:p>
        </w:tc>
      </w:tr>
    </w:tbl>
    <w:p w14:paraId="0D108BF9">
      <w:pPr>
        <w:jc w:val="center"/>
        <w:rPr>
          <w:rFonts w:ascii="Times New Roman" w:hAnsi="Times New Roman"/>
          <w:sz w:val="15"/>
          <w:szCs w:val="16"/>
        </w:rPr>
      </w:pPr>
    </w:p>
    <w:p w14:paraId="3F30E0D1">
      <w:pPr>
        <w:jc w:val="center"/>
        <w:rPr>
          <w:rFonts w:ascii="Times New Roman" w:hAnsi="Times New Roman"/>
          <w:sz w:val="15"/>
          <w:szCs w:val="16"/>
        </w:rPr>
      </w:pPr>
    </w:p>
    <w:p w14:paraId="67B7B0D1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S17. </w:t>
      </w:r>
      <w:bookmarkStart w:id="2" w:name="OLE_LINK25"/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LFP battery Electrolyte </w:t>
      </w:r>
      <w:bookmarkEnd w:id="2"/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6"/>
        <w:gridCol w:w="1159"/>
        <w:gridCol w:w="1844"/>
      </w:tblGrid>
      <w:tr w14:paraId="7D7C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434289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80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5F9428C3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080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FEB9B9E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3DDD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5C649777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0E17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8293B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6197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D7A56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746F7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AEC66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2.76E</w:t>
            </w:r>
            <w:r>
              <w:rPr>
                <w:rFonts w:hint="eastAsia" w:ascii="Times New Roman" w:hAnsi="Times New Roman"/>
                <w:sz w:val="15"/>
                <w:szCs w:val="15"/>
              </w:rPr>
              <w:t>+00</w:t>
            </w:r>
          </w:p>
        </w:tc>
      </w:tr>
      <w:tr w14:paraId="6AB4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AB3C6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Natural gas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28209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89487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1.57E-01</w:t>
            </w:r>
          </w:p>
        </w:tc>
      </w:tr>
      <w:tr w14:paraId="5871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D40D62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EDFAE2">
            <w:pPr>
              <w:spacing w:line="240" w:lineRule="exact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727C9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1.15E+01</w:t>
            </w:r>
          </w:p>
        </w:tc>
      </w:tr>
      <w:tr w14:paraId="67F0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76D9D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  <w:lang w:val="en-US" w:eastAsia="zh-CN"/>
              </w:rPr>
              <w:t>s</w:t>
            </w:r>
          </w:p>
        </w:tc>
      </w:tr>
      <w:tr w14:paraId="62A3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089FE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Pure water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9B5A3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861C2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6.70E-01</w:t>
            </w:r>
          </w:p>
        </w:tc>
      </w:tr>
      <w:tr w14:paraId="7FB6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F5224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nitrogen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E2DBE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916AD4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4.89E-01</w:t>
            </w:r>
          </w:p>
        </w:tc>
      </w:tr>
      <w:tr w14:paraId="42DD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4AE8D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Sodium hydroxide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60F3C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2660E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7.08E-02</w:t>
            </w:r>
          </w:p>
        </w:tc>
      </w:tr>
      <w:tr w14:paraId="670E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55BF6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6FE01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DEC18D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1.24E+00</w:t>
            </w:r>
          </w:p>
        </w:tc>
      </w:tr>
      <w:tr w14:paraId="541D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F795A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5A83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C8A6DB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1B86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0A0E1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</w:t>
            </w:r>
            <w:r>
              <w:rPr>
                <w:rFonts w:ascii="Times New Roman" w:hAns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3EED9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A672C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8.45E+02</w:t>
            </w:r>
          </w:p>
        </w:tc>
      </w:tr>
      <w:tr w14:paraId="7FF5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1E0B2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9D905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011CA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4.96E-02</w:t>
            </w:r>
          </w:p>
        </w:tc>
      </w:tr>
      <w:tr w14:paraId="5FBD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914EE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Fluoride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B3DD5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F57D9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8.82E-03</w:t>
            </w:r>
          </w:p>
        </w:tc>
      </w:tr>
      <w:tr w14:paraId="4534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9D9DF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Hydrogen fluoride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0ED71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222ED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7.42E-02</w:t>
            </w:r>
          </w:p>
        </w:tc>
      </w:tr>
      <w:tr w14:paraId="4E46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D8B67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Hydrogen chloride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26BDC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E7322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1.94E-01</w:t>
            </w:r>
          </w:p>
        </w:tc>
      </w:tr>
      <w:tr w14:paraId="7560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34E23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Volatile Organic Compounds (VOC)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FCBDE0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50215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3.40E-01</w:t>
            </w:r>
          </w:p>
        </w:tc>
      </w:tr>
      <w:tr w14:paraId="5E43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F853489">
            <w:pPr>
              <w:spacing w:line="240" w:lineRule="exact"/>
              <w:jc w:val="left"/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3FFF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568FB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650DA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9C95F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1.30E-01</w:t>
            </w:r>
          </w:p>
        </w:tc>
      </w:tr>
      <w:tr w14:paraId="6CDD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7E291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Fluoride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36D51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6CE4C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4.32E-03</w:t>
            </w:r>
          </w:p>
        </w:tc>
      </w:tr>
      <w:tr w14:paraId="3D82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43BF2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AC1C0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472EE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.25E-01</w:t>
            </w:r>
          </w:p>
        </w:tc>
      </w:tr>
      <w:tr w14:paraId="40D2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D000B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171F8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5D039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1.27E-02</w:t>
            </w:r>
          </w:p>
        </w:tc>
      </w:tr>
      <w:tr w14:paraId="5033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CBB13F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23DA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3BEA193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Electrolyte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6CFA632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15327F3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1.88E+00</w:t>
            </w:r>
          </w:p>
        </w:tc>
      </w:tr>
    </w:tbl>
    <w:p w14:paraId="61C12DFA">
      <w:pPr>
        <w:jc w:val="center"/>
        <w:rPr>
          <w:rFonts w:ascii="Times New Roman" w:hAnsi="Times New Roman"/>
          <w:sz w:val="15"/>
          <w:szCs w:val="16"/>
        </w:rPr>
      </w:pPr>
    </w:p>
    <w:p w14:paraId="0CB464BA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</w:p>
    <w:p w14:paraId="46513069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S18. LFP battery separator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6"/>
        <w:gridCol w:w="1159"/>
        <w:gridCol w:w="1844"/>
      </w:tblGrid>
      <w:tr w14:paraId="07ED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35A63B7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80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0D1247B2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080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0E1DFF81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5F8C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5537BB0E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6E00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3D544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44F3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82165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18420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650C5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4.22E</w:t>
            </w:r>
            <w:r>
              <w:rPr>
                <w:rFonts w:hint="eastAsia" w:ascii="Times New Roman" w:hAnsi="Times New Roman"/>
                <w:sz w:val="15"/>
                <w:szCs w:val="15"/>
              </w:rPr>
              <w:t>+00</w:t>
            </w:r>
          </w:p>
        </w:tc>
      </w:tr>
      <w:tr w14:paraId="64F3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23FFB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  <w:lang w:val="en-US" w:eastAsia="zh-CN"/>
              </w:rPr>
              <w:t>s</w:t>
            </w:r>
          </w:p>
        </w:tc>
      </w:tr>
      <w:tr w14:paraId="319F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1F2B6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Polypropylene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92BA77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DBE3F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1.88E-01</w:t>
            </w:r>
          </w:p>
        </w:tc>
      </w:tr>
      <w:tr w14:paraId="65DB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CA9A6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Polyethylene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A0B94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DBC90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9.44E-05</w:t>
            </w:r>
          </w:p>
        </w:tc>
      </w:tr>
      <w:tr w14:paraId="7E37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F73FB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Aluminum oxide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5C8B2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D8E15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3.75E-01</w:t>
            </w:r>
          </w:p>
        </w:tc>
      </w:tr>
      <w:tr w14:paraId="2906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91B33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Carboxymethylcellulose sodium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6C223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5338CF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3.75E-06</w:t>
            </w:r>
          </w:p>
        </w:tc>
      </w:tr>
      <w:tr w14:paraId="01C8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B4DAC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Aqueous acrylic acid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7166A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7D3F1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4.69E-02</w:t>
            </w:r>
          </w:p>
        </w:tc>
      </w:tr>
      <w:tr w14:paraId="09A4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86CBC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33A3E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0C42E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4.83E-01</w:t>
            </w:r>
          </w:p>
        </w:tc>
      </w:tr>
      <w:tr w14:paraId="4666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9EE87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0DE5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1805C0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09F9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F00F87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Volatile Organic Compounds (VOC)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9BAA6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389B5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9.36E-01</w:t>
            </w:r>
          </w:p>
        </w:tc>
      </w:tr>
      <w:tr w14:paraId="68FB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C491E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sz w:val="15"/>
                <w:szCs w:val="15"/>
              </w:rPr>
              <w:t>ust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0C0F3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22C7C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1.78E-02</w:t>
            </w:r>
          </w:p>
        </w:tc>
      </w:tr>
      <w:tr w14:paraId="5790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F35BCB">
            <w:pPr>
              <w:spacing w:line="240" w:lineRule="exact"/>
              <w:jc w:val="left"/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61B1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657A9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Chemical Oxygen Demand </w:t>
            </w:r>
            <w:r>
              <w:rPr>
                <w:rFonts w:hint="eastAsia"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COD)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E6A58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5E835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5.76E-03</w:t>
            </w:r>
          </w:p>
        </w:tc>
      </w:tr>
      <w:tr w14:paraId="418A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35B68E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2CF9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3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72E3BFE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battery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separator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6DB9D0E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</w:t>
            </w:r>
            <w:r>
              <w:rPr>
                <w:rFonts w:ascii="Times New Roman" w:hAnsi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35A19F9D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2.82E+01</w:t>
            </w:r>
          </w:p>
        </w:tc>
      </w:tr>
    </w:tbl>
    <w:p w14:paraId="787B0037">
      <w:pPr>
        <w:rPr>
          <w:rFonts w:ascii="Times New Roman" w:hAnsi="Times New Roman"/>
        </w:rPr>
      </w:pPr>
    </w:p>
    <w:p w14:paraId="475DB757">
      <w:pPr>
        <w:rPr>
          <w:rFonts w:ascii="Times New Roman" w:hAnsi="Times New Roman"/>
        </w:rPr>
      </w:pPr>
    </w:p>
    <w:p w14:paraId="53479A3C">
      <w:pPr>
        <w:rPr>
          <w:rFonts w:ascii="Times New Roman" w:hAnsi="Times New Roman"/>
        </w:rPr>
      </w:pPr>
    </w:p>
    <w:p w14:paraId="13B357C7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S19. LFP battery copper foil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6"/>
        <w:gridCol w:w="1280"/>
        <w:gridCol w:w="2033"/>
      </w:tblGrid>
      <w:tr w14:paraId="354D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67D40AD4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75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368164BA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19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7AA81D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669B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57601F8F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7D84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1068D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03D7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387FF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37B8E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AC2EB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1.12E+01</w:t>
            </w:r>
          </w:p>
        </w:tc>
      </w:tr>
      <w:tr w14:paraId="24F3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54D9A0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Natural gas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D8140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E6AF6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2.49E-04</w:t>
            </w:r>
          </w:p>
        </w:tc>
      </w:tr>
      <w:tr w14:paraId="42A9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E1E1A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  <w:lang w:val="en-US" w:eastAsia="zh-CN"/>
              </w:rPr>
              <w:t>s</w:t>
            </w:r>
          </w:p>
        </w:tc>
      </w:tr>
      <w:tr w14:paraId="222D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3ACF5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Copper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84624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904E5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9.04E-01</w:t>
            </w:r>
          </w:p>
        </w:tc>
      </w:tr>
      <w:tr w14:paraId="709B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D7B96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Concentrated sulfuric acid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94DCF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C64AC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1.46E-02</w:t>
            </w:r>
          </w:p>
        </w:tc>
      </w:tr>
      <w:tr w14:paraId="3658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80496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hydrochloric acid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52320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3DC01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1.21E-04</w:t>
            </w:r>
          </w:p>
        </w:tc>
      </w:tr>
      <w:tr w14:paraId="386D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CC97F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Tartaric Acid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CB1BF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2428A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1.02E-04</w:t>
            </w:r>
          </w:p>
        </w:tc>
      </w:tr>
      <w:tr w14:paraId="47E3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07A7C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Active carbon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48BC0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DB5197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3.02E-04</w:t>
            </w:r>
          </w:p>
        </w:tc>
      </w:tr>
      <w:tr w14:paraId="7AB2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0D748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Cobalt Sulphate Hexahydrate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29AC6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FCFDF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6.04E-04</w:t>
            </w:r>
          </w:p>
        </w:tc>
      </w:tr>
      <w:tr w14:paraId="2AEF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1CA70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Zinc Sulphate Heptahydrate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C4321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2C9EF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6.04E-04</w:t>
            </w:r>
          </w:p>
        </w:tc>
      </w:tr>
      <w:tr w14:paraId="6087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74518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Carboxyethyl cellulose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F3EE37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B7A0C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1.21E-04</w:t>
            </w:r>
          </w:p>
        </w:tc>
      </w:tr>
      <w:tr w14:paraId="3AF7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F0BCA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3-Carboxy-1-propanesulfonate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36552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CF6CF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6.04E-05</w:t>
            </w:r>
          </w:p>
        </w:tc>
      </w:tr>
      <w:tr w14:paraId="0515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3E9B0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9800E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7DCE5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1.01E+01</w:t>
            </w:r>
          </w:p>
        </w:tc>
      </w:tr>
      <w:tr w14:paraId="7AFF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70E6F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3275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22CB10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0BC0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264BD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Sulfuric acid mist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8A6BD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B3703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6.38E-01</w:t>
            </w:r>
          </w:p>
        </w:tc>
      </w:tr>
      <w:tr w14:paraId="722D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2B4D8C">
            <w:pPr>
              <w:spacing w:line="240" w:lineRule="exact"/>
              <w:jc w:val="left"/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4B9C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5CC46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Copper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B5169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AFEFD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3.38E-04</w:t>
            </w:r>
          </w:p>
        </w:tc>
      </w:tr>
      <w:tr w14:paraId="1A7F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088DE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Cobalt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9CA2B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CADBB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4.47E-05</w:t>
            </w:r>
          </w:p>
        </w:tc>
      </w:tr>
      <w:tr w14:paraId="4D04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78CDEB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5220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6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4F16418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C</w:t>
            </w:r>
            <w:r>
              <w:rPr>
                <w:rFonts w:ascii="Times New Roman" w:hAnsi="Times New Roman"/>
                <w:sz w:val="15"/>
                <w:szCs w:val="15"/>
              </w:rPr>
              <w:t>opper foil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D67D16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3C1BB767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9.04E-01</w:t>
            </w:r>
          </w:p>
        </w:tc>
      </w:tr>
    </w:tbl>
    <w:p w14:paraId="361510B1">
      <w:pPr>
        <w:jc w:val="center"/>
        <w:rPr>
          <w:rFonts w:ascii="Times New Roman" w:hAnsi="Times New Roman"/>
          <w:sz w:val="15"/>
          <w:szCs w:val="16"/>
        </w:rPr>
      </w:pPr>
    </w:p>
    <w:p w14:paraId="591D7434">
      <w:pPr>
        <w:jc w:val="center"/>
        <w:rPr>
          <w:rFonts w:ascii="Times New Roman" w:hAnsi="Times New Roman"/>
          <w:sz w:val="15"/>
          <w:szCs w:val="16"/>
        </w:rPr>
      </w:pPr>
    </w:p>
    <w:p w14:paraId="3569AEDF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 xml:space="preserve">S20. LFP battery aluminum foil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1171"/>
        <w:gridCol w:w="1995"/>
      </w:tblGrid>
      <w:tr w14:paraId="1E1B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96EC1B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687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48B9170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169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 w14:paraId="7D2E0C92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7CF9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746B4D67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10FA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8EE1B">
            <w:pP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s</w:t>
            </w:r>
          </w:p>
        </w:tc>
      </w:tr>
      <w:tr w14:paraId="1A02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BD1B3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Electrolytic aluminum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A9DFD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9AD7F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7.97E-01</w:t>
            </w:r>
          </w:p>
        </w:tc>
      </w:tr>
      <w:tr w14:paraId="2B7F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A2FF6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Water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EEB73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6E9A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1.72E+00</w:t>
            </w:r>
          </w:p>
        </w:tc>
      </w:tr>
      <w:tr w14:paraId="26F8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178FB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Diatomite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0B0F6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392E0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2.48E+00</w:t>
            </w:r>
          </w:p>
        </w:tc>
      </w:tr>
      <w:tr w14:paraId="2546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BFB28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Rolling Oil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191C9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FF6901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7.84E+00</w:t>
            </w:r>
          </w:p>
        </w:tc>
      </w:tr>
      <w:tr w14:paraId="55F3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16C5A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2D98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96658E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Atmospheric Pollutant</w:t>
            </w:r>
          </w:p>
        </w:tc>
      </w:tr>
      <w:tr w14:paraId="63E8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73941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non-methane hydrocarbons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046B2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48E09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1.79E+00</w:t>
            </w:r>
          </w:p>
        </w:tc>
      </w:tr>
      <w:tr w14:paraId="5A29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93E719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chemical oxygen demand(COD)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EC54A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959ED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2.98E-02</w:t>
            </w:r>
          </w:p>
        </w:tc>
      </w:tr>
      <w:tr w14:paraId="553C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9CF5C0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Water pollutants</w:t>
            </w:r>
          </w:p>
        </w:tc>
      </w:tr>
      <w:tr w14:paraId="672F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E19B9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Suspended solids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3FB9A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41190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5.93E-04</w:t>
            </w:r>
          </w:p>
        </w:tc>
      </w:tr>
      <w:tr w14:paraId="431B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46833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Ammonia nitrogen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04D8F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7C646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5.86E-04</w:t>
            </w:r>
          </w:p>
        </w:tc>
      </w:tr>
      <w:tr w14:paraId="5995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AFA09E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b w:val="0"/>
                <w:bCs w:val="0"/>
                <w:sz w:val="15"/>
                <w:szCs w:val="15"/>
              </w:rPr>
              <w:t>roduction</w:t>
            </w:r>
          </w:p>
        </w:tc>
      </w:tr>
      <w:tr w14:paraId="3896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42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7EE49A1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aluminum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foil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1AC5E5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E903791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6.02E-01</w:t>
            </w:r>
          </w:p>
        </w:tc>
      </w:tr>
    </w:tbl>
    <w:p w14:paraId="4C90021A">
      <w:pPr>
        <w:jc w:val="center"/>
        <w:rPr>
          <w:rFonts w:ascii="Times New Roman" w:hAnsi="Times New Roman"/>
          <w:sz w:val="15"/>
          <w:szCs w:val="16"/>
        </w:rPr>
      </w:pPr>
    </w:p>
    <w:p w14:paraId="67D55160">
      <w:pPr>
        <w:jc w:val="center"/>
        <w:rPr>
          <w:rFonts w:ascii="Times New Roman" w:hAnsi="Times New Roman"/>
          <w:sz w:val="15"/>
          <w:szCs w:val="16"/>
        </w:rPr>
      </w:pPr>
    </w:p>
    <w:p w14:paraId="4FFD6B71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S21. LFP battery Shell foil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1671"/>
        <w:gridCol w:w="2652"/>
      </w:tblGrid>
      <w:tr w14:paraId="61F1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46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top"/>
          </w:tcPr>
          <w:p w14:paraId="2187834C">
            <w:pPr>
              <w:rPr>
                <w:vertAlign w:val="baseli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98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top"/>
          </w:tcPr>
          <w:p w14:paraId="2CFAFEC7">
            <w:pPr>
              <w:rPr>
                <w:vertAlign w:val="baseli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555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top"/>
          </w:tcPr>
          <w:p w14:paraId="2FA7A2B2">
            <w:pPr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54B7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47660E32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4865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1B85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10E7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17E003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2E2434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B66237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6.58E-01</w:t>
            </w:r>
          </w:p>
        </w:tc>
      </w:tr>
      <w:tr w14:paraId="1F2A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4E020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sz w:val="15"/>
                <w:szCs w:val="15"/>
              </w:rPr>
              <w:t>s</w:t>
            </w:r>
          </w:p>
        </w:tc>
      </w:tr>
      <w:tr w14:paraId="7811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69203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stretching oil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76BAE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k</w:t>
            </w:r>
            <w:r>
              <w:rPr>
                <w:rFonts w:ascii="Times New Roman" w:hAnsi="Times New Roman"/>
                <w:sz w:val="15"/>
                <w:szCs w:val="15"/>
              </w:rPr>
              <w:t>g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F586B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5.26E-02</w:t>
            </w:r>
          </w:p>
        </w:tc>
      </w:tr>
      <w:tr w14:paraId="6407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77D1C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W</w:t>
            </w:r>
            <w:r>
              <w:rPr>
                <w:rFonts w:ascii="Times New Roman" w:hAnsi="Times New Roman"/>
                <w:sz w:val="15"/>
                <w:szCs w:val="15"/>
              </w:rPr>
              <w:t>ater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F4D27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6B80D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2.88E-03</w:t>
            </w:r>
          </w:p>
        </w:tc>
      </w:tr>
      <w:tr w14:paraId="2CD4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D700E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hint="eastAsia" w:ascii="Times New Roman" w:hAnsi="Times New Roman"/>
                <w:sz w:val="15"/>
                <w:szCs w:val="15"/>
              </w:rPr>
              <w:t>luminum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82A3C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9CDC1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1.32E-01</w:t>
            </w:r>
          </w:p>
        </w:tc>
      </w:tr>
      <w:tr w14:paraId="157D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9DFC8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4B3E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35E294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sz w:val="15"/>
                <w:szCs w:val="15"/>
              </w:rPr>
              <w:t>roduction</w:t>
            </w:r>
          </w:p>
        </w:tc>
      </w:tr>
      <w:tr w14:paraId="1DC8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3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39D1E6C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</w:t>
            </w:r>
            <w:r>
              <w:rPr>
                <w:rFonts w:hint="eastAsia" w:ascii="Times New Roman" w:hAnsi="Times New Roman"/>
                <w:sz w:val="15"/>
                <w:szCs w:val="15"/>
              </w:rPr>
              <w:t>hell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5BAA620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p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79DCA16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1.75E+00</w:t>
            </w:r>
          </w:p>
        </w:tc>
      </w:tr>
    </w:tbl>
    <w:p w14:paraId="24491138">
      <w:pPr>
        <w:widowControl/>
        <w:jc w:val="left"/>
        <w:rPr>
          <w:rFonts w:ascii="Times New Roman" w:hAnsi="Times New Roman"/>
          <w:b/>
          <w:bCs/>
        </w:rPr>
      </w:pPr>
    </w:p>
    <w:p w14:paraId="7D929333">
      <w:pPr>
        <w:widowControl/>
        <w:jc w:val="left"/>
        <w:rPr>
          <w:rFonts w:ascii="Times New Roman" w:hAnsi="Times New Roman"/>
          <w:b/>
          <w:bCs/>
        </w:rPr>
      </w:pPr>
    </w:p>
    <w:p w14:paraId="4898F9CC">
      <w:pPr>
        <w:widowControl/>
        <w:jc w:val="left"/>
        <w:rPr>
          <w:rFonts w:ascii="Times New Roman" w:hAnsi="Times New Roman"/>
          <w:b/>
          <w:bCs/>
        </w:rPr>
      </w:pPr>
    </w:p>
    <w:p w14:paraId="07E1A9BB">
      <w:pPr>
        <w:widowControl/>
        <w:jc w:val="left"/>
        <w:rPr>
          <w:rFonts w:ascii="Times New Roman" w:hAnsi="Times New Roman"/>
          <w:b/>
          <w:bCs/>
        </w:rPr>
      </w:pPr>
    </w:p>
    <w:p w14:paraId="765A1826">
      <w:pPr>
        <w:widowControl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1.3 </w:t>
      </w:r>
      <w:bookmarkStart w:id="3" w:name="_Hlk98349447"/>
      <w:r>
        <w:rPr>
          <w:rFonts w:hint="eastAsia" w:ascii="Times New Roman" w:hAnsi="Times New Roman"/>
          <w:b/>
          <w:bCs/>
          <w:lang w:eastAsia="zh-CN"/>
        </w:rPr>
        <w:t xml:space="preserve"> </w:t>
      </w:r>
      <w:r>
        <w:rPr>
          <w:rFonts w:ascii="Times New Roman" w:hAnsi="Times New Roman"/>
          <w:b/>
          <w:bCs/>
        </w:rPr>
        <w:t xml:space="preserve"> the NCM and LFP batteries assembly phase</w:t>
      </w:r>
      <w:bookmarkEnd w:id="3"/>
    </w:p>
    <w:p w14:paraId="0F178E92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S22. NCM batteries assembly phase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3"/>
        <w:gridCol w:w="1314"/>
        <w:gridCol w:w="2092"/>
      </w:tblGrid>
      <w:tr w14:paraId="4BA9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top"/>
          </w:tcPr>
          <w:p w14:paraId="1EC2AC8E">
            <w:pPr>
              <w:rPr>
                <w:vertAlign w:val="baseli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77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top"/>
          </w:tcPr>
          <w:p w14:paraId="14B403C7">
            <w:pPr>
              <w:rPr>
                <w:vertAlign w:val="baseli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226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top"/>
          </w:tcPr>
          <w:p w14:paraId="006C1E04">
            <w:pPr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3446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3590FFA3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34C4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5DBD6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4273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313907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99AC2F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65517A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7.05E-02</w:t>
            </w:r>
          </w:p>
        </w:tc>
      </w:tr>
      <w:tr w14:paraId="55C1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13EAD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sz w:val="15"/>
                <w:szCs w:val="15"/>
              </w:rPr>
              <w:t>s</w:t>
            </w:r>
          </w:p>
        </w:tc>
      </w:tr>
      <w:tr w14:paraId="7615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BE61C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B</w:t>
            </w:r>
            <w:r>
              <w:rPr>
                <w:rFonts w:hint="eastAsia" w:ascii="Times New Roman" w:hAnsi="Times New Roman"/>
                <w:sz w:val="15"/>
                <w:szCs w:val="15"/>
              </w:rPr>
              <w:t>attery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cell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6FE07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78E72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.27E+00</w:t>
            </w:r>
          </w:p>
        </w:tc>
      </w:tr>
      <w:tr w14:paraId="7360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75DC8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Battery management systems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A553A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P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1DFDA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.57E-02</w:t>
            </w:r>
          </w:p>
        </w:tc>
      </w:tr>
      <w:tr w14:paraId="38CE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33363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W</w:t>
            </w:r>
            <w:r>
              <w:rPr>
                <w:rFonts w:ascii="Times New Roman" w:hAnsi="Times New Roman"/>
                <w:sz w:val="15"/>
                <w:szCs w:val="15"/>
              </w:rPr>
              <w:t>ater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265D1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72990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1.96E-01</w:t>
            </w:r>
          </w:p>
        </w:tc>
      </w:tr>
      <w:tr w14:paraId="14C0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189A4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shell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EAF1C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FC8B6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3.13E-2</w:t>
            </w:r>
          </w:p>
        </w:tc>
      </w:tr>
      <w:tr w14:paraId="44D1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CBB04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6462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324495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sz w:val="15"/>
                <w:szCs w:val="15"/>
              </w:rPr>
              <w:t>roduction</w:t>
            </w:r>
          </w:p>
        </w:tc>
      </w:tr>
      <w:tr w14:paraId="623B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5A28126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NCM B</w:t>
            </w:r>
            <w:r>
              <w:rPr>
                <w:rFonts w:hint="eastAsia" w:ascii="Times New Roman" w:hAnsi="Times New Roman"/>
                <w:sz w:val="15"/>
                <w:szCs w:val="15"/>
              </w:rPr>
              <w:t>attery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1896E537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</w:p>
        </w:tc>
        <w:tc>
          <w:tcPr>
            <w:tcW w:w="1226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2949D18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1.57E-02</w:t>
            </w:r>
          </w:p>
        </w:tc>
      </w:tr>
    </w:tbl>
    <w:p w14:paraId="56E96BB6">
      <w:pPr>
        <w:rPr>
          <w:rFonts w:ascii="Times New Roman" w:hAnsi="Times New Roman"/>
        </w:rPr>
      </w:pPr>
    </w:p>
    <w:p w14:paraId="589CC387">
      <w:pPr>
        <w:rPr>
          <w:rFonts w:ascii="Times New Roman" w:hAnsi="Times New Roman"/>
        </w:rPr>
      </w:pPr>
    </w:p>
    <w:p w14:paraId="21B4983B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S23. LFP batteries assembly phase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3"/>
        <w:gridCol w:w="1314"/>
        <w:gridCol w:w="2092"/>
      </w:tblGrid>
      <w:tr w14:paraId="2F48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top"/>
          </w:tcPr>
          <w:p w14:paraId="3700CEB6">
            <w:pPr>
              <w:rPr>
                <w:vertAlign w:val="baseli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parameter name</w:t>
            </w:r>
          </w:p>
        </w:tc>
        <w:tc>
          <w:tcPr>
            <w:tcW w:w="771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top"/>
          </w:tcPr>
          <w:p w14:paraId="40362FC7">
            <w:pPr>
              <w:rPr>
                <w:vertAlign w:val="baseli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</w:t>
            </w:r>
          </w:p>
        </w:tc>
        <w:tc>
          <w:tcPr>
            <w:tcW w:w="1226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top"/>
          </w:tcPr>
          <w:p w14:paraId="22DD9B99">
            <w:pPr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</w:tr>
      <w:tr w14:paraId="27B0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42716FB2">
            <w:pPr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nput</w:t>
            </w:r>
          </w:p>
        </w:tc>
      </w:tr>
      <w:tr w14:paraId="4555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27E54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Energy and Power</w:t>
            </w:r>
          </w:p>
        </w:tc>
      </w:tr>
      <w:tr w14:paraId="2847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1D72B1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65558E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kWh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D76D99">
            <w:pPr>
              <w:spacing w:line="24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3.75E-02</w:t>
            </w:r>
          </w:p>
        </w:tc>
      </w:tr>
      <w:tr w14:paraId="43F5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47666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Material</w:t>
            </w:r>
            <w:r>
              <w:rPr>
                <w:rFonts w:hint="eastAsia" w:ascii="Times New Roman" w:hAnsi="Times New Roman"/>
                <w:sz w:val="15"/>
                <w:szCs w:val="15"/>
              </w:rPr>
              <w:t>s</w:t>
            </w:r>
          </w:p>
        </w:tc>
      </w:tr>
      <w:tr w14:paraId="772C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4112A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B</w:t>
            </w:r>
            <w:r>
              <w:rPr>
                <w:rFonts w:hint="eastAsia" w:ascii="Times New Roman" w:hAnsi="Times New Roman"/>
                <w:sz w:val="15"/>
                <w:szCs w:val="15"/>
              </w:rPr>
              <w:t>attery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cell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5139E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kg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79A6A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1.75E+00</w:t>
            </w:r>
          </w:p>
        </w:tc>
      </w:tr>
      <w:tr w14:paraId="23C5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6B984C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Battery management systems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8C350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kg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7CAD9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.75E-02</w:t>
            </w:r>
          </w:p>
        </w:tc>
      </w:tr>
      <w:tr w14:paraId="5498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67DE6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W</w:t>
            </w:r>
            <w:r>
              <w:rPr>
                <w:rFonts w:ascii="Times New Roman" w:hAnsi="Times New Roman"/>
                <w:sz w:val="15"/>
                <w:szCs w:val="15"/>
              </w:rPr>
              <w:t>ater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BE0A8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kg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CF3651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1.05E-01</w:t>
            </w:r>
          </w:p>
        </w:tc>
      </w:tr>
      <w:tr w14:paraId="33A5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E3296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shell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10D99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DB7F5F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1.75E-02</w:t>
            </w:r>
          </w:p>
        </w:tc>
      </w:tr>
      <w:tr w14:paraId="4D57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00428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sz w:val="15"/>
                <w:szCs w:val="15"/>
                <w:lang w:val="en-US" w:eastAsia="zh-CN"/>
              </w:rPr>
              <w:t>Output</w:t>
            </w:r>
          </w:p>
        </w:tc>
      </w:tr>
      <w:tr w14:paraId="4289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7140E8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  <w:r>
              <w:rPr>
                <w:rFonts w:hint="eastAsia" w:ascii="Times New Roman" w:hAnsi="Times New Roman"/>
                <w:sz w:val="15"/>
                <w:szCs w:val="15"/>
              </w:rPr>
              <w:t>roduction</w:t>
            </w:r>
          </w:p>
        </w:tc>
      </w:tr>
      <w:tr w14:paraId="4CA2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64D801F4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LFP B</w:t>
            </w:r>
            <w:r>
              <w:rPr>
                <w:rFonts w:hint="eastAsia" w:ascii="Times New Roman" w:hAnsi="Times New Roman"/>
                <w:sz w:val="15"/>
                <w:szCs w:val="15"/>
              </w:rPr>
              <w:t>attery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102BFAB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</w:p>
        </w:tc>
        <w:tc>
          <w:tcPr>
            <w:tcW w:w="1226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 w14:paraId="0EFCEFE5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1.57E-02</w:t>
            </w:r>
          </w:p>
        </w:tc>
      </w:tr>
    </w:tbl>
    <w:p w14:paraId="14F6ADC3">
      <w:pPr>
        <w:rPr>
          <w:rFonts w:ascii="Times New Roman" w:hAnsi="Times New Roman"/>
        </w:rPr>
      </w:pPr>
    </w:p>
    <w:p w14:paraId="74335172">
      <w:pPr>
        <w:rPr>
          <w:rFonts w:ascii="Times New Roman" w:hAnsi="Times New Roman"/>
        </w:rPr>
      </w:pPr>
    </w:p>
    <w:p w14:paraId="78E42951">
      <w:pPr>
        <w:rPr>
          <w:rFonts w:ascii="Times New Roman" w:hAnsi="Times New Roman"/>
        </w:rPr>
      </w:pPr>
    </w:p>
    <w:p w14:paraId="2E57D3CC">
      <w:pPr>
        <w:rPr>
          <w:rFonts w:ascii="Times New Roman" w:hAnsi="Times New Roman"/>
        </w:rPr>
      </w:pPr>
    </w:p>
    <w:p w14:paraId="134E472C">
      <w:pPr>
        <w:rPr>
          <w:rFonts w:ascii="Times New Roman" w:hAnsi="Times New Roman"/>
        </w:rPr>
      </w:pPr>
    </w:p>
    <w:p w14:paraId="46191F63">
      <w:pPr>
        <w:rPr>
          <w:rFonts w:ascii="Times New Roman" w:hAnsi="Times New Roman"/>
        </w:rPr>
      </w:pPr>
    </w:p>
    <w:p w14:paraId="2B6E4D6C">
      <w:pPr>
        <w:rPr>
          <w:rFonts w:ascii="Times New Roman" w:hAnsi="Times New Roman"/>
        </w:rPr>
      </w:pPr>
    </w:p>
    <w:p w14:paraId="51978FEF">
      <w:pPr>
        <w:rPr>
          <w:rFonts w:ascii="Times New Roman" w:hAnsi="Times New Roman"/>
        </w:rPr>
      </w:pPr>
    </w:p>
    <w:p w14:paraId="54FB027E">
      <w:pPr>
        <w:rPr>
          <w:rFonts w:ascii="Times New Roman" w:hAnsi="Times New Roman"/>
        </w:rPr>
      </w:pPr>
    </w:p>
    <w:p w14:paraId="3622B014">
      <w:pPr>
        <w:rPr>
          <w:rFonts w:ascii="Times New Roman" w:hAnsi="Times New Roman"/>
        </w:rPr>
      </w:pPr>
    </w:p>
    <w:p w14:paraId="47D76773">
      <w:pPr>
        <w:rPr>
          <w:rFonts w:ascii="Times New Roman" w:hAnsi="Times New Roman"/>
        </w:rPr>
      </w:pPr>
    </w:p>
    <w:p w14:paraId="1458F6BD">
      <w:pPr>
        <w:numPr>
          <w:ilvl w:val="0"/>
          <w:numId w:val="1"/>
        </w:num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Parameters and Units</w:t>
      </w:r>
    </w:p>
    <w:p w14:paraId="5D3037AE"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23A7E15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OLE_LINK39"/>
      <w:r>
        <w:rPr>
          <w:rFonts w:ascii="Times New Roman" w:hAnsi="Times New Roman" w:cs="Times New Roman"/>
          <w:b/>
          <w:bCs/>
          <w:sz w:val="24"/>
          <w:szCs w:val="24"/>
        </w:rPr>
        <w:t>ReCiPe 2016 Midpoint Method Assessment Indicators</w:t>
      </w:r>
      <w:bookmarkEnd w:id="4"/>
    </w:p>
    <w:p w14:paraId="695FB7F9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parameters of the ReCiPe 2016 midpoint method assessment indicators in this study are shown in Table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8C0F7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S24. The parameters and units of the ReCiPe 2016 midpoint method</w:t>
      </w:r>
    </w:p>
    <w:tbl>
      <w:tblPr>
        <w:tblStyle w:val="5"/>
        <w:tblW w:w="4998" w:type="pct"/>
        <w:jc w:val="center"/>
        <w:tblDescription w:val="{&quot;row&quot;:{&quot;emphasizeNum&quot;:1,&quot;emphasizeType&quot;:2,&quot;originStyle&quot;:{&quot;bBoldFont&quot;:false,&quot;bValid&quot;:true,&quot;backgroundColor&quot;:&quot;#ffffff&quot;,&quot;borders&quot;:[{&quot;borderColor&quot;:&quot;#000000&quot;,&quot;borderType&quot;:-4,&quot;lineStyle&quot;:0,&quot;lineWidth&quot;:0},{&quot;borderColor&quot;:&quot;#000000&quot;,&quot;borderType&quot;:-3,&quot;lineStyle&quot;:1,&quot;lineWidth&quot;:4},{&quot;borderColor&quot;:&quot;#000000&quot;,&quot;borderType&quot;:-2,&quot;lineStyle&quot;:0,&quot;lineWidth&quot;:0},{&quot;borderColor&quot;:&quot;#000000&quot;,&quot;borderType&quot;:-1,&quot;lineStyle&quot;:1,&quot;lineWidth&quot;:12}],&quot;fontColor&quot;:&quot;#000000&quot;}}}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3110"/>
      </w:tblGrid>
      <w:tr w14:paraId="4733CB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tcBorders>
              <w:top w:val="single" w:color="000000" w:themeColor="text1" w:sz="12" w:space="0"/>
              <w:left w:val="nil"/>
              <w:bottom w:val="single" w:color="000000" w:themeColor="text1" w:sz="8" w:space="0"/>
            </w:tcBorders>
            <w:shd w:val="clear" w:color="auto" w:fill="FFFFFF" w:themeFill="background1"/>
          </w:tcPr>
          <w:p w14:paraId="52D2B2CF">
            <w:pPr>
              <w:jc w:val="left"/>
              <w:rPr>
                <w:rFonts w:ascii="Times New Roman" w:hAnsi="Times New Roman" w:eastAsia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bookmarkStart w:id="5" w:name="_Hlk101188419"/>
            <w:r>
              <w:rPr>
                <w:rFonts w:ascii="Times New Roman" w:hAnsi="Times New Roman" w:eastAsia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Name of the</w:t>
            </w:r>
            <w:r>
              <w:rPr>
                <w:rFonts w:hint="eastAsia" w:ascii="Times New Roman" w:hAnsi="Times New Roman" w:eastAsia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impact category</w:t>
            </w:r>
          </w:p>
        </w:tc>
        <w:tc>
          <w:tcPr>
            <w:tcW w:w="1825" w:type="pct"/>
            <w:tcBorders>
              <w:top w:val="single" w:color="000000" w:themeColor="text1" w:sz="12" w:space="0"/>
              <w:bottom w:val="single" w:color="000000" w:themeColor="text1" w:sz="8" w:space="0"/>
              <w:right w:val="nil"/>
            </w:tcBorders>
            <w:shd w:val="clear" w:color="auto" w:fill="FFFFFF" w:themeFill="background1"/>
          </w:tcPr>
          <w:p w14:paraId="547C7CE1">
            <w:pPr>
              <w:jc w:val="left"/>
              <w:rPr>
                <w:rFonts w:ascii="Times New Roman" w:hAnsi="Times New Roman" w:eastAsia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Unit of Measurement</w:t>
            </w:r>
          </w:p>
        </w:tc>
      </w:tr>
      <w:tr w14:paraId="73EA2C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tcBorders>
              <w:top w:val="single" w:color="000000" w:themeColor="text1" w:sz="8" w:space="0"/>
            </w:tcBorders>
          </w:tcPr>
          <w:p w14:paraId="04D2CA7C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Global warming</w:t>
            </w:r>
          </w:p>
        </w:tc>
        <w:tc>
          <w:tcPr>
            <w:tcW w:w="1825" w:type="pct"/>
            <w:tcBorders>
              <w:top w:val="single" w:color="000000" w:themeColor="text1" w:sz="8" w:space="0"/>
            </w:tcBorders>
          </w:tcPr>
          <w:p w14:paraId="6B3BAEBE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CO</w:t>
            </w:r>
            <w:r>
              <w:rPr>
                <w:rFonts w:ascii="Times New Roman" w:hAnsi="Times New Roman" w:eastAsia="宋体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/>
                <w:sz w:val="15"/>
                <w:szCs w:val="15"/>
              </w:rPr>
              <w:t xml:space="preserve"> eq</w:t>
            </w:r>
          </w:p>
        </w:tc>
      </w:tr>
      <w:tr w14:paraId="55195F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</w:tcPr>
          <w:p w14:paraId="06ADE0DA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Stratospheric ozone depletion</w:t>
            </w:r>
          </w:p>
        </w:tc>
        <w:tc>
          <w:tcPr>
            <w:tcW w:w="1825" w:type="pct"/>
          </w:tcPr>
          <w:p w14:paraId="35BCAF5B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CFC-11 eq</w:t>
            </w:r>
          </w:p>
        </w:tc>
      </w:tr>
      <w:tr w14:paraId="68CF47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</w:tcPr>
          <w:p w14:paraId="0D5BADB9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Ozone formation, human health</w:t>
            </w:r>
          </w:p>
        </w:tc>
        <w:tc>
          <w:tcPr>
            <w:tcW w:w="1825" w:type="pct"/>
          </w:tcPr>
          <w:p w14:paraId="5744F486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NOx eq</w:t>
            </w:r>
          </w:p>
        </w:tc>
      </w:tr>
      <w:tr w14:paraId="6072FD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</w:tcPr>
          <w:p w14:paraId="0BE3EFE1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Fine particulate matter formation</w:t>
            </w:r>
          </w:p>
        </w:tc>
        <w:tc>
          <w:tcPr>
            <w:tcW w:w="1825" w:type="pct"/>
          </w:tcPr>
          <w:p w14:paraId="016312FA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PM2.5 eq</w:t>
            </w:r>
          </w:p>
        </w:tc>
      </w:tr>
      <w:tr w14:paraId="33077D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</w:tcPr>
          <w:p w14:paraId="00EAE8DA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Ozone formation, terrestrial ecosystems</w:t>
            </w:r>
          </w:p>
        </w:tc>
        <w:tc>
          <w:tcPr>
            <w:tcW w:w="1825" w:type="pct"/>
          </w:tcPr>
          <w:p w14:paraId="0451CDA6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NOx eq</w:t>
            </w:r>
          </w:p>
        </w:tc>
      </w:tr>
      <w:tr w14:paraId="023228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</w:tcPr>
          <w:p w14:paraId="624B7717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Terrestrial acidification</w:t>
            </w:r>
          </w:p>
        </w:tc>
        <w:tc>
          <w:tcPr>
            <w:tcW w:w="1825" w:type="pct"/>
          </w:tcPr>
          <w:p w14:paraId="73F5B6B1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SO</w:t>
            </w:r>
            <w:r>
              <w:rPr>
                <w:rFonts w:ascii="Times New Roman" w:hAnsi="Times New Roman" w:eastAsia="宋体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/>
                <w:sz w:val="15"/>
                <w:szCs w:val="15"/>
              </w:rPr>
              <w:t xml:space="preserve"> eq</w:t>
            </w:r>
          </w:p>
        </w:tc>
      </w:tr>
      <w:tr w14:paraId="7C9C6E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</w:tcPr>
          <w:p w14:paraId="71B74E5A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Freshwater eutrophication</w:t>
            </w:r>
          </w:p>
        </w:tc>
        <w:tc>
          <w:tcPr>
            <w:tcW w:w="1825" w:type="pct"/>
          </w:tcPr>
          <w:p w14:paraId="58254554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P eq</w:t>
            </w:r>
          </w:p>
        </w:tc>
      </w:tr>
      <w:tr w14:paraId="67401C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</w:tcPr>
          <w:p w14:paraId="70FC595B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Ion</w:t>
            </w:r>
            <w:r>
              <w:rPr>
                <w:rFonts w:ascii="Times New Roman" w:hAnsi="Times New Roman" w:eastAsia="宋体"/>
                <w:sz w:val="15"/>
                <w:szCs w:val="15"/>
              </w:rPr>
              <w:t>izing radiation</w:t>
            </w:r>
          </w:p>
        </w:tc>
        <w:tc>
          <w:tcPr>
            <w:tcW w:w="1825" w:type="pct"/>
          </w:tcPr>
          <w:p w14:paraId="731DD7F3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kBq Co-60 eq</w:t>
            </w:r>
          </w:p>
        </w:tc>
      </w:tr>
      <w:tr w14:paraId="70AA0C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</w:tcPr>
          <w:p w14:paraId="2279971C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Marine eutrophication</w:t>
            </w:r>
          </w:p>
        </w:tc>
        <w:tc>
          <w:tcPr>
            <w:tcW w:w="1825" w:type="pct"/>
          </w:tcPr>
          <w:p w14:paraId="4D9C1F0F">
            <w:pPr>
              <w:jc w:val="left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N eq</w:t>
            </w:r>
          </w:p>
        </w:tc>
      </w:tr>
      <w:tr w14:paraId="30967B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vAlign w:val="top"/>
          </w:tcPr>
          <w:p w14:paraId="0CBD4B05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Land use</w:t>
            </w:r>
          </w:p>
        </w:tc>
        <w:tc>
          <w:tcPr>
            <w:tcW w:w="1825" w:type="pct"/>
            <w:vAlign w:val="top"/>
          </w:tcPr>
          <w:p w14:paraId="2C9D20F4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m</w:t>
            </w:r>
            <w:r>
              <w:rPr>
                <w:rFonts w:ascii="Times New Roman" w:hAnsi="Times New Roman" w:eastAsia="宋体"/>
                <w:sz w:val="15"/>
                <w:szCs w:val="15"/>
                <w:vertAlign w:val="superscript"/>
              </w:rPr>
              <w:t>2</w:t>
            </w:r>
            <w:r>
              <w:rPr>
                <w:rFonts w:ascii="Times New Roman" w:hAnsi="Times New Roman" w:eastAsia="宋体"/>
                <w:sz w:val="15"/>
                <w:szCs w:val="15"/>
              </w:rPr>
              <w:t>a crop eq</w:t>
            </w:r>
          </w:p>
        </w:tc>
      </w:tr>
      <w:tr w14:paraId="60ABA9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vAlign w:val="top"/>
          </w:tcPr>
          <w:p w14:paraId="470C2799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Freshwater ecotoxicity</w:t>
            </w:r>
          </w:p>
        </w:tc>
        <w:tc>
          <w:tcPr>
            <w:tcW w:w="1825" w:type="pct"/>
            <w:vAlign w:val="top"/>
          </w:tcPr>
          <w:p w14:paraId="1B31FDBD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1,4-DCB eq</w:t>
            </w:r>
          </w:p>
        </w:tc>
      </w:tr>
      <w:tr w14:paraId="2600469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vAlign w:val="top"/>
          </w:tcPr>
          <w:p w14:paraId="178D75D3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Human carcinogenic toxicity</w:t>
            </w:r>
          </w:p>
        </w:tc>
        <w:tc>
          <w:tcPr>
            <w:tcW w:w="1825" w:type="pct"/>
            <w:vAlign w:val="top"/>
          </w:tcPr>
          <w:p w14:paraId="1599E8D5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1,4-DCB eq</w:t>
            </w:r>
          </w:p>
        </w:tc>
      </w:tr>
      <w:tr w14:paraId="145A91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vAlign w:val="top"/>
          </w:tcPr>
          <w:p w14:paraId="39A4CE04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Mineral resource scarcity</w:t>
            </w:r>
          </w:p>
        </w:tc>
        <w:tc>
          <w:tcPr>
            <w:tcW w:w="1825" w:type="pct"/>
            <w:vAlign w:val="top"/>
          </w:tcPr>
          <w:p w14:paraId="569CA46F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Cu eq</w:t>
            </w:r>
          </w:p>
        </w:tc>
      </w:tr>
      <w:tr w14:paraId="459730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vAlign w:val="top"/>
          </w:tcPr>
          <w:p w14:paraId="199F17C6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Human non-carcinogenic toxicity</w:t>
            </w:r>
          </w:p>
        </w:tc>
        <w:tc>
          <w:tcPr>
            <w:tcW w:w="1825" w:type="pct"/>
            <w:vAlign w:val="top"/>
          </w:tcPr>
          <w:p w14:paraId="4734101B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1,4-DCB eq</w:t>
            </w:r>
          </w:p>
        </w:tc>
      </w:tr>
      <w:tr w14:paraId="658A7A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vAlign w:val="top"/>
          </w:tcPr>
          <w:p w14:paraId="054A3236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Terrestrial ecotoxicity</w:t>
            </w:r>
          </w:p>
        </w:tc>
        <w:tc>
          <w:tcPr>
            <w:tcW w:w="1825" w:type="pct"/>
            <w:vAlign w:val="top"/>
          </w:tcPr>
          <w:p w14:paraId="29C64D29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1,4-DCB eq</w:t>
            </w:r>
          </w:p>
        </w:tc>
      </w:tr>
      <w:tr w14:paraId="5A9A81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vAlign w:val="top"/>
          </w:tcPr>
          <w:p w14:paraId="7789FF30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Marine ecotoxicity</w:t>
            </w:r>
          </w:p>
        </w:tc>
        <w:tc>
          <w:tcPr>
            <w:tcW w:w="1825" w:type="pct"/>
            <w:vAlign w:val="top"/>
          </w:tcPr>
          <w:p w14:paraId="22A1D093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1,4-DCB eq</w:t>
            </w:r>
          </w:p>
        </w:tc>
      </w:tr>
      <w:tr w14:paraId="6E603B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vAlign w:val="top"/>
          </w:tcPr>
          <w:p w14:paraId="09BF7773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Water consumption</w:t>
            </w:r>
          </w:p>
        </w:tc>
        <w:tc>
          <w:tcPr>
            <w:tcW w:w="1825" w:type="pct"/>
            <w:vAlign w:val="top"/>
          </w:tcPr>
          <w:p w14:paraId="40B1A3E5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m</w:t>
            </w:r>
            <w:r>
              <w:rPr>
                <w:rFonts w:ascii="Times New Roman" w:hAnsi="Times New Roman" w:eastAsia="宋体"/>
                <w:sz w:val="15"/>
                <w:szCs w:val="15"/>
                <w:vertAlign w:val="superscript"/>
              </w:rPr>
              <w:t>3</w:t>
            </w:r>
          </w:p>
        </w:tc>
      </w:tr>
      <w:tr w14:paraId="53ECCD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74" w:type="pct"/>
            <w:vAlign w:val="top"/>
          </w:tcPr>
          <w:p w14:paraId="3BDE397B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Fossil resource scarcity</w:t>
            </w:r>
          </w:p>
        </w:tc>
        <w:tc>
          <w:tcPr>
            <w:tcW w:w="1825" w:type="pct"/>
            <w:vAlign w:val="top"/>
          </w:tcPr>
          <w:p w14:paraId="2EDC9C93">
            <w:pPr>
              <w:jc w:val="left"/>
              <w:rPr>
                <w:rFonts w:ascii="Times New Roman" w:hAnsi="Times New Roman" w:eastAsia="宋体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kg oil eq</w:t>
            </w:r>
          </w:p>
        </w:tc>
      </w:tr>
      <w:bookmarkEnd w:id="5"/>
    </w:tbl>
    <w:p w14:paraId="3991D849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3FD9E974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2.2 Background parameters of NCM and LFP battery life cycle models</w:t>
      </w:r>
    </w:p>
    <w:p w14:paraId="06F31BFF">
      <w:pPr>
        <w:jc w:val="left"/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/>
          <w:iCs/>
          <w:sz w:val="15"/>
          <w:szCs w:val="16"/>
          <w:lang w:val="en-US" w:eastAsia="zh-CN"/>
        </w:rPr>
        <w:t>S25. parameters of NCM and LFP battery</w:t>
      </w:r>
    </w:p>
    <w:tbl>
      <w:tblPr>
        <w:tblStyle w:val="5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3"/>
        <w:gridCol w:w="1529"/>
        <w:gridCol w:w="1053"/>
        <w:gridCol w:w="1054"/>
      </w:tblGrid>
      <w:tr w14:paraId="4B2F4B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65" w:type="pct"/>
            <w:tcBorders>
              <w:top w:val="single" w:color="auto" w:sz="12" w:space="0"/>
              <w:bottom w:val="single" w:color="auto" w:sz="4" w:space="0"/>
            </w:tcBorders>
          </w:tcPr>
          <w:p w14:paraId="3785BAE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6" w:name="_Hlk92053787"/>
            <w:r>
              <w:rPr>
                <w:rFonts w:ascii="Times New Roman" w:hAnsi="Times New Roman" w:cs="Times New Roman"/>
                <w:sz w:val="15"/>
                <w:szCs w:val="15"/>
              </w:rPr>
              <w:t>parameter name</w:t>
            </w:r>
          </w:p>
        </w:tc>
        <w:tc>
          <w:tcPr>
            <w:tcW w:w="897" w:type="pct"/>
            <w:tcBorders>
              <w:top w:val="single" w:color="auto" w:sz="12" w:space="0"/>
              <w:bottom w:val="single" w:color="auto" w:sz="4" w:space="0"/>
            </w:tcBorders>
          </w:tcPr>
          <w:p w14:paraId="20605C1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unit</w:t>
            </w:r>
          </w:p>
        </w:tc>
        <w:tc>
          <w:tcPr>
            <w:tcW w:w="618" w:type="pct"/>
            <w:tcBorders>
              <w:top w:val="single" w:color="auto" w:sz="12" w:space="0"/>
              <w:bottom w:val="single" w:color="auto" w:sz="4" w:space="0"/>
            </w:tcBorders>
          </w:tcPr>
          <w:p w14:paraId="2BBA3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NCM</w:t>
            </w:r>
          </w:p>
        </w:tc>
        <w:tc>
          <w:tcPr>
            <w:tcW w:w="618" w:type="pct"/>
            <w:tcBorders>
              <w:top w:val="single" w:color="auto" w:sz="12" w:space="0"/>
              <w:bottom w:val="single" w:color="auto" w:sz="4" w:space="0"/>
            </w:tcBorders>
          </w:tcPr>
          <w:p w14:paraId="227706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LFP</w:t>
            </w:r>
          </w:p>
        </w:tc>
      </w:tr>
      <w:tr w14:paraId="3A3385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65" w:type="pct"/>
            <w:tcBorders>
              <w:top w:val="single" w:color="auto" w:sz="4" w:space="0"/>
            </w:tcBorders>
          </w:tcPr>
          <w:p w14:paraId="7065E69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Vehicle mass</w:t>
            </w:r>
          </w:p>
        </w:tc>
        <w:tc>
          <w:tcPr>
            <w:tcW w:w="897" w:type="pct"/>
            <w:tcBorders>
              <w:top w:val="single" w:color="auto" w:sz="4" w:space="0"/>
            </w:tcBorders>
          </w:tcPr>
          <w:p w14:paraId="104CAFC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Kg</w:t>
            </w:r>
          </w:p>
        </w:tc>
        <w:tc>
          <w:tcPr>
            <w:tcW w:w="618" w:type="pct"/>
            <w:tcBorders>
              <w:top w:val="single" w:color="auto" w:sz="4" w:space="0"/>
            </w:tcBorders>
          </w:tcPr>
          <w:p w14:paraId="6900860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</w:p>
        </w:tc>
        <w:tc>
          <w:tcPr>
            <w:tcW w:w="618" w:type="pct"/>
            <w:tcBorders>
              <w:top w:val="single" w:color="auto" w:sz="4" w:space="0"/>
            </w:tcBorders>
          </w:tcPr>
          <w:p w14:paraId="542212A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2380</w:t>
            </w:r>
          </w:p>
        </w:tc>
      </w:tr>
      <w:tr w14:paraId="6D5DDA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65" w:type="pct"/>
          </w:tcPr>
          <w:p w14:paraId="6587671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Battery mass</w:t>
            </w:r>
          </w:p>
        </w:tc>
        <w:tc>
          <w:tcPr>
            <w:tcW w:w="897" w:type="pct"/>
          </w:tcPr>
          <w:p w14:paraId="168A628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Kg</w:t>
            </w:r>
          </w:p>
        </w:tc>
        <w:tc>
          <w:tcPr>
            <w:tcW w:w="618" w:type="pct"/>
          </w:tcPr>
          <w:p w14:paraId="55F29C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531</w:t>
            </w:r>
          </w:p>
        </w:tc>
        <w:tc>
          <w:tcPr>
            <w:tcW w:w="618" w:type="pct"/>
          </w:tcPr>
          <w:p w14:paraId="577CE4A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600</w:t>
            </w:r>
          </w:p>
        </w:tc>
      </w:tr>
      <w:tr w14:paraId="5D7A23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65" w:type="pct"/>
          </w:tcPr>
          <w:p w14:paraId="449255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Electricity consumption per hundred kilometers</w:t>
            </w:r>
          </w:p>
        </w:tc>
        <w:tc>
          <w:tcPr>
            <w:tcW w:w="897" w:type="pct"/>
          </w:tcPr>
          <w:p w14:paraId="3CE8F21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kWh/100km</w:t>
            </w:r>
          </w:p>
        </w:tc>
        <w:tc>
          <w:tcPr>
            <w:tcW w:w="618" w:type="pct"/>
          </w:tcPr>
          <w:p w14:paraId="4F9C3D7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19.94</w:t>
            </w:r>
          </w:p>
        </w:tc>
        <w:tc>
          <w:tcPr>
            <w:tcW w:w="618" w:type="pct"/>
          </w:tcPr>
          <w:p w14:paraId="37EEC1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19.5</w:t>
            </w:r>
          </w:p>
        </w:tc>
      </w:tr>
      <w:tr w14:paraId="226A93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65" w:type="pct"/>
          </w:tcPr>
          <w:p w14:paraId="31B1BE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Recharge mileage</w:t>
            </w:r>
          </w:p>
        </w:tc>
        <w:tc>
          <w:tcPr>
            <w:tcW w:w="897" w:type="pct"/>
          </w:tcPr>
          <w:p w14:paraId="0ADC46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Km</w:t>
            </w:r>
          </w:p>
        </w:tc>
        <w:tc>
          <w:tcPr>
            <w:tcW w:w="618" w:type="pct"/>
          </w:tcPr>
          <w:p w14:paraId="3F82333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618" w:type="pct"/>
          </w:tcPr>
          <w:p w14:paraId="00F3C21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300</w:t>
            </w:r>
          </w:p>
        </w:tc>
      </w:tr>
      <w:tr w14:paraId="629E49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65" w:type="pct"/>
          </w:tcPr>
          <w:p w14:paraId="6D981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Battery capacity</w:t>
            </w:r>
          </w:p>
        </w:tc>
        <w:tc>
          <w:tcPr>
            <w:tcW w:w="897" w:type="pct"/>
          </w:tcPr>
          <w:p w14:paraId="7F8100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kWh</w:t>
            </w:r>
          </w:p>
        </w:tc>
        <w:tc>
          <w:tcPr>
            <w:tcW w:w="618" w:type="pct"/>
          </w:tcPr>
          <w:p w14:paraId="1304F13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63.8</w:t>
            </w:r>
          </w:p>
        </w:tc>
        <w:tc>
          <w:tcPr>
            <w:tcW w:w="618" w:type="pct"/>
          </w:tcPr>
          <w:p w14:paraId="3FA61C7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57</w:t>
            </w:r>
          </w:p>
        </w:tc>
      </w:tr>
      <w:tr w14:paraId="3A97A7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65" w:type="pct"/>
          </w:tcPr>
          <w:p w14:paraId="6D702EB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Total mileage</w:t>
            </w:r>
          </w:p>
        </w:tc>
        <w:tc>
          <w:tcPr>
            <w:tcW w:w="897" w:type="pct"/>
          </w:tcPr>
          <w:p w14:paraId="03BE52A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Km</w:t>
            </w:r>
          </w:p>
        </w:tc>
        <w:tc>
          <w:tcPr>
            <w:tcW w:w="618" w:type="pct"/>
          </w:tcPr>
          <w:p w14:paraId="3776389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200000</w:t>
            </w:r>
          </w:p>
        </w:tc>
        <w:tc>
          <w:tcPr>
            <w:tcW w:w="618" w:type="pct"/>
          </w:tcPr>
          <w:p w14:paraId="4D6519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200000</w:t>
            </w:r>
          </w:p>
        </w:tc>
      </w:tr>
      <w:tr w14:paraId="354DFE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65" w:type="pct"/>
          </w:tcPr>
          <w:p w14:paraId="6707209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Battery charge and discharge efficiency</w:t>
            </w:r>
          </w:p>
        </w:tc>
        <w:tc>
          <w:tcPr>
            <w:tcW w:w="897" w:type="pct"/>
          </w:tcPr>
          <w:p w14:paraId="1779E47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618" w:type="pct"/>
          </w:tcPr>
          <w:p w14:paraId="3A3DCDF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618" w:type="pct"/>
          </w:tcPr>
          <w:p w14:paraId="701373C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</w:tr>
      <w:tr w14:paraId="2783D8B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65" w:type="pct"/>
          </w:tcPr>
          <w:p w14:paraId="0C20A0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7" w:name="OLE_LINK2"/>
            <w:r>
              <w:rPr>
                <w:rFonts w:hint="eastAsia" w:ascii="Times New Roman" w:hAnsi="Times New Roman"/>
                <w:sz w:val="15"/>
                <w:szCs w:val="16"/>
                <w:lang w:val="en-US" w:eastAsia="zh-CN"/>
              </w:rPr>
              <w:t xml:space="preserve">Mass </w:t>
            </w:r>
            <w:r>
              <w:rPr>
                <w:rFonts w:ascii="Times New Roman" w:hAnsi="Times New Roman"/>
                <w:sz w:val="15"/>
                <w:szCs w:val="16"/>
              </w:rPr>
              <w:t xml:space="preserve">energy density </w:t>
            </w:r>
            <w:bookmarkEnd w:id="7"/>
          </w:p>
        </w:tc>
        <w:tc>
          <w:tcPr>
            <w:tcW w:w="897" w:type="pct"/>
          </w:tcPr>
          <w:p w14:paraId="5AC82B8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6"/>
              </w:rPr>
              <w:t>Wh/kg</w:t>
            </w:r>
          </w:p>
        </w:tc>
        <w:tc>
          <w:tcPr>
            <w:tcW w:w="618" w:type="pct"/>
          </w:tcPr>
          <w:p w14:paraId="4C3AD3C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6"/>
              </w:rPr>
              <w:t>1</w:t>
            </w:r>
            <w:r>
              <w:rPr>
                <w:rFonts w:ascii="Times New Roman" w:hAnsi="Times New Roman"/>
                <w:sz w:val="15"/>
                <w:szCs w:val="16"/>
              </w:rPr>
              <w:t>20.00</w:t>
            </w:r>
          </w:p>
        </w:tc>
        <w:tc>
          <w:tcPr>
            <w:tcW w:w="618" w:type="pct"/>
          </w:tcPr>
          <w:p w14:paraId="07DC3FA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8" w:name="_GoBack"/>
            <w:r>
              <w:rPr>
                <w:rFonts w:hint="eastAsia" w:ascii="Times New Roman" w:hAnsi="Times New Roman"/>
                <w:sz w:val="15"/>
                <w:szCs w:val="16"/>
              </w:rPr>
              <w:t>9</w:t>
            </w:r>
            <w:r>
              <w:rPr>
                <w:rFonts w:ascii="Times New Roman" w:hAnsi="Times New Roman"/>
                <w:sz w:val="15"/>
                <w:szCs w:val="16"/>
              </w:rPr>
              <w:t>5.00</w:t>
            </w:r>
            <w:bookmarkEnd w:id="8"/>
          </w:p>
        </w:tc>
      </w:tr>
      <w:bookmarkEnd w:id="6"/>
    </w:tbl>
    <w:p w14:paraId="4302F299"/>
    <w:p w14:paraId="35063F8A">
      <w:pPr>
        <w:pStyle w:val="9"/>
        <w:ind w:left="0" w:leftChars="0" w:firstLine="0" w:firstLineChars="0"/>
        <w:rPr>
          <w:rFonts w:ascii="Times New Roman" w:hAnsi="Times New Roman" w:cs="Times New Roman"/>
          <w:b/>
          <w:bCs/>
        </w:rPr>
      </w:pPr>
    </w:p>
    <w:p w14:paraId="008E52CE">
      <w:pPr>
        <w:pStyle w:val="9"/>
        <w:ind w:left="0" w:leftChars="0" w:firstLine="0" w:firstLineChars="0"/>
        <w:rPr>
          <w:rFonts w:ascii="Times New Roman" w:hAnsi="Times New Roman" w:cs="Times New Roman"/>
          <w:b/>
          <w:bCs/>
        </w:rPr>
      </w:pPr>
    </w:p>
    <w:p w14:paraId="5C509EA0">
      <w:pPr>
        <w:pStyle w:val="9"/>
        <w:ind w:left="0" w:leftChars="0" w:firstLine="0" w:firstLineChars="0"/>
        <w:rPr>
          <w:rFonts w:ascii="Times New Roman" w:hAnsi="Times New Roman" w:cs="Times New Roman"/>
          <w:b/>
          <w:bCs/>
        </w:rPr>
      </w:pPr>
    </w:p>
    <w:p w14:paraId="70BCC76D">
      <w:pPr>
        <w:pStyle w:val="9"/>
        <w:ind w:left="0" w:leftChars="0" w:firstLine="0" w:firstLineChars="0"/>
        <w:rPr>
          <w:rFonts w:ascii="Times New Roman" w:hAnsi="Times New Roman" w:cs="Times New Roman"/>
          <w:b/>
          <w:bCs/>
        </w:rPr>
      </w:pPr>
    </w:p>
    <w:p w14:paraId="2218AC5B">
      <w:pPr>
        <w:pStyle w:val="9"/>
        <w:ind w:left="0" w:leftChars="0" w:firstLine="0" w:firstLineChars="0"/>
        <w:rPr>
          <w:rFonts w:ascii="Times New Roman" w:hAnsi="Times New Roman" w:cs="Times New Roman"/>
          <w:b/>
          <w:bCs/>
        </w:rPr>
      </w:pPr>
    </w:p>
    <w:p w14:paraId="5244370C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A9B00"/>
    <w:multiLevelType w:val="singleLevel"/>
    <w:tmpl w:val="9FEA9B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1MWFkZTVmNTVkZjMzMWUwNTNiMGM2ZTYyMThkODYifQ=="/>
  </w:docVars>
  <w:rsids>
    <w:rsidRoot w:val="00511686"/>
    <w:rsid w:val="0000227A"/>
    <w:rsid w:val="00031ECC"/>
    <w:rsid w:val="00036F88"/>
    <w:rsid w:val="00107709"/>
    <w:rsid w:val="00111325"/>
    <w:rsid w:val="00121DEC"/>
    <w:rsid w:val="0012341A"/>
    <w:rsid w:val="00153DE0"/>
    <w:rsid w:val="00170B23"/>
    <w:rsid w:val="00180E48"/>
    <w:rsid w:val="00186E84"/>
    <w:rsid w:val="001D0DAE"/>
    <w:rsid w:val="001D6F12"/>
    <w:rsid w:val="00204257"/>
    <w:rsid w:val="0023252A"/>
    <w:rsid w:val="00232E5F"/>
    <w:rsid w:val="00270A4F"/>
    <w:rsid w:val="00284A5B"/>
    <w:rsid w:val="0028509B"/>
    <w:rsid w:val="002D2F43"/>
    <w:rsid w:val="003272A6"/>
    <w:rsid w:val="0034082A"/>
    <w:rsid w:val="00341AF0"/>
    <w:rsid w:val="003433B7"/>
    <w:rsid w:val="00345843"/>
    <w:rsid w:val="00383114"/>
    <w:rsid w:val="00387E6F"/>
    <w:rsid w:val="003B581A"/>
    <w:rsid w:val="00407520"/>
    <w:rsid w:val="00415144"/>
    <w:rsid w:val="00441A12"/>
    <w:rsid w:val="0048207E"/>
    <w:rsid w:val="0049439F"/>
    <w:rsid w:val="00496C6E"/>
    <w:rsid w:val="004D2D01"/>
    <w:rsid w:val="004E3D61"/>
    <w:rsid w:val="00511686"/>
    <w:rsid w:val="00531F24"/>
    <w:rsid w:val="005500E7"/>
    <w:rsid w:val="00570495"/>
    <w:rsid w:val="005727C3"/>
    <w:rsid w:val="00594008"/>
    <w:rsid w:val="005B1DC7"/>
    <w:rsid w:val="005B4314"/>
    <w:rsid w:val="005F6ACD"/>
    <w:rsid w:val="00610512"/>
    <w:rsid w:val="0061326C"/>
    <w:rsid w:val="00660249"/>
    <w:rsid w:val="006A3438"/>
    <w:rsid w:val="006D4159"/>
    <w:rsid w:val="006D4E42"/>
    <w:rsid w:val="007450FA"/>
    <w:rsid w:val="00783BA6"/>
    <w:rsid w:val="007C4032"/>
    <w:rsid w:val="007E7681"/>
    <w:rsid w:val="00824C62"/>
    <w:rsid w:val="00836E1B"/>
    <w:rsid w:val="00847FEF"/>
    <w:rsid w:val="00871458"/>
    <w:rsid w:val="008776B3"/>
    <w:rsid w:val="00895E4F"/>
    <w:rsid w:val="008A60D7"/>
    <w:rsid w:val="008E1990"/>
    <w:rsid w:val="008E3788"/>
    <w:rsid w:val="00914CB9"/>
    <w:rsid w:val="0095673F"/>
    <w:rsid w:val="0097240F"/>
    <w:rsid w:val="00973084"/>
    <w:rsid w:val="009C1793"/>
    <w:rsid w:val="009C7893"/>
    <w:rsid w:val="00A007E9"/>
    <w:rsid w:val="00A23719"/>
    <w:rsid w:val="00A271B7"/>
    <w:rsid w:val="00A31C27"/>
    <w:rsid w:val="00A80EE0"/>
    <w:rsid w:val="00AC2C65"/>
    <w:rsid w:val="00AD6D7F"/>
    <w:rsid w:val="00B3593F"/>
    <w:rsid w:val="00B42CB2"/>
    <w:rsid w:val="00B707EC"/>
    <w:rsid w:val="00C1002C"/>
    <w:rsid w:val="00C2253D"/>
    <w:rsid w:val="00C378D2"/>
    <w:rsid w:val="00C53064"/>
    <w:rsid w:val="00C9323F"/>
    <w:rsid w:val="00CC67E0"/>
    <w:rsid w:val="00CF122A"/>
    <w:rsid w:val="00D17695"/>
    <w:rsid w:val="00D4192C"/>
    <w:rsid w:val="00DB0361"/>
    <w:rsid w:val="00DB5B8B"/>
    <w:rsid w:val="00E20CD1"/>
    <w:rsid w:val="00E43152"/>
    <w:rsid w:val="00E5535A"/>
    <w:rsid w:val="00E57E99"/>
    <w:rsid w:val="00E64F9E"/>
    <w:rsid w:val="00E65737"/>
    <w:rsid w:val="00E72CCC"/>
    <w:rsid w:val="00EA2016"/>
    <w:rsid w:val="00EB2F65"/>
    <w:rsid w:val="00EC6A23"/>
    <w:rsid w:val="00ED23ED"/>
    <w:rsid w:val="00EE2D7B"/>
    <w:rsid w:val="00EE6D8F"/>
    <w:rsid w:val="00F10FE2"/>
    <w:rsid w:val="00F16DE9"/>
    <w:rsid w:val="00F206D5"/>
    <w:rsid w:val="00F344D2"/>
    <w:rsid w:val="00FE79FE"/>
    <w:rsid w:val="017E695A"/>
    <w:rsid w:val="084F6F04"/>
    <w:rsid w:val="1A3C0202"/>
    <w:rsid w:val="1BC622A3"/>
    <w:rsid w:val="294D0903"/>
    <w:rsid w:val="3CD514F8"/>
    <w:rsid w:val="42A4461E"/>
    <w:rsid w:val="44EC1687"/>
    <w:rsid w:val="48A06E8B"/>
    <w:rsid w:val="4D29616C"/>
    <w:rsid w:val="4D622825"/>
    <w:rsid w:val="4FBA411C"/>
    <w:rsid w:val="5D63426B"/>
    <w:rsid w:val="5EBA548C"/>
    <w:rsid w:val="6A4245A3"/>
    <w:rsid w:val="710E5D1A"/>
    <w:rsid w:val="71206788"/>
    <w:rsid w:val="747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Bibliography"/>
    <w:basedOn w:val="1"/>
    <w:next w:val="1"/>
    <w:autoRedefine/>
    <w:unhideWhenUsed/>
    <w:qFormat/>
    <w:uiPriority w:val="37"/>
    <w:pPr>
      <w:tabs>
        <w:tab w:val="left" w:pos="504"/>
      </w:tabs>
      <w:ind w:left="504" w:hanging="504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1959</Words>
  <Characters>11645</Characters>
  <Lines>2863</Lines>
  <Paragraphs>1738</Paragraphs>
  <TotalTime>91</TotalTime>
  <ScaleCrop>false</ScaleCrop>
  <LinksUpToDate>false</LinksUpToDate>
  <CharactersWithSpaces>12443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2022-01-02T03:14:00Z</dcterms:created>
  <dc:creator>冯 韬</dc:creator>
  <cp:lastModifiedBy>痴心绝对</cp:lastModifiedBy>
  <dcterms:modified xsi:type="dcterms:W3CDTF">2024-09-16T11:14:02Z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zotero-version="6.0.4"&gt;&lt;session id="PytmPVcf"/&gt;&lt;style id="http://www.zotero.org/styles/journal-of-energy-storage" hasBibliography="1" bibliographyStyleHasBeenSet="1"/&gt;&lt;prefs&gt;&lt;pref name="fieldType" value="Field"/&gt;&lt;/prefs&gt;&lt;/data&gt;</vt:lpwstr>
  </property>
  <property fmtid="{D5CDD505-2E9C-101B-9397-08002B2CF9AE}" pid="3" name="GrammarlyDocumentId">
    <vt:lpwstr>b30e705be2510ac7f4af07cc07f0d0f1df8e15d31f7c3ff96b07ac9bfcfbe017</vt:lpwstr>
  </property>
  <property fmtid="{D5CDD505-2E9C-101B-9397-08002B2CF9AE}" pid="4" name="KSOProductBuildVer">
    <vt:lpwstr>2052-12.1.0.17857</vt:lpwstr>
  </property>
  <property fmtid="{D5CDD505-2E9C-101B-9397-08002B2CF9AE}" pid="5" name="ICV">
    <vt:lpwstr>3D9B0744F332455896138B50F3DB78D4_12</vt:lpwstr>
  </property>
</Properties>
</file>