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698C" w14:textId="13C6515C" w:rsidR="007C073C" w:rsidRPr="007C073C" w:rsidRDefault="007C073C" w:rsidP="007C073C">
      <w:pPr>
        <w:pStyle w:val="Heading1"/>
      </w:pPr>
      <w:r>
        <w:t>Annex 1: Data extraction tool</w:t>
      </w:r>
    </w:p>
    <w:tbl>
      <w:tblPr>
        <w:tblW w:w="889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6765"/>
      </w:tblGrid>
      <w:tr w:rsidR="007C073C" w14:paraId="5A6C5FB8" w14:textId="77777777" w:rsidTr="009222FE">
        <w:trPr>
          <w:trHeight w:val="375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BAEA6A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Project name </w:t>
            </w:r>
          </w:p>
        </w:tc>
        <w:tc>
          <w:tcPr>
            <w:tcW w:w="6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BFB415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C073C" w14:paraId="3F0142CE" w14:textId="77777777" w:rsidTr="009222FE">
        <w:trPr>
          <w:trHeight w:val="375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A10ABC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Article reviewer </w:t>
            </w:r>
          </w:p>
        </w:tc>
        <w:tc>
          <w:tcPr>
            <w:tcW w:w="6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258F8F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5484B73E" w14:textId="77777777" w:rsidTr="009222FE">
        <w:trPr>
          <w:trHeight w:val="375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6CBB38" w14:textId="77777777" w:rsidR="007C073C" w:rsidRDefault="007C073C" w:rsidP="009222FE">
            <w:pPr>
              <w:spacing w:before="24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Article name </w:t>
            </w:r>
          </w:p>
        </w:tc>
        <w:tc>
          <w:tcPr>
            <w:tcW w:w="6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5719C7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47543680" w14:textId="77777777" w:rsidTr="009222FE">
        <w:trPr>
          <w:trHeight w:val="112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769819" w14:textId="77777777" w:rsidR="007C073C" w:rsidRPr="007C073C" w:rsidRDefault="007C073C" w:rsidP="009222FE">
            <w:pPr>
              <w:spacing w:before="240" w:after="0" w:line="276" w:lineRule="auto"/>
              <w:rPr>
                <w:b/>
                <w:color w:val="FF0000"/>
              </w:rPr>
            </w:pPr>
            <w:r w:rsidRPr="007C073C">
              <w:rPr>
                <w:b/>
              </w:rPr>
              <w:t>Eligibility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B5B101" w14:textId="013BE864" w:rsidR="007C073C" w:rsidRDefault="007C073C" w:rsidP="009222FE">
            <w:pPr>
              <w:spacing w:before="240" w:after="0" w:line="276" w:lineRule="auto"/>
              <w:rPr>
                <w:b/>
                <w:highlight w:val="yellow"/>
              </w:rPr>
            </w:pPr>
            <w:r>
              <w:rPr>
                <w:b/>
                <w:highlight w:val="yellow"/>
                <w:u w:val="single"/>
              </w:rPr>
              <w:t>I</w:t>
            </w:r>
            <w:r w:rsidRPr="007C073C">
              <w:rPr>
                <w:b/>
                <w:u w:val="single"/>
              </w:rPr>
              <w:t>nclude (actual intervention)</w:t>
            </w:r>
            <w:r w:rsidRPr="007C073C">
              <w:rPr>
                <w:b/>
              </w:rPr>
              <w:t xml:space="preserve">, </w:t>
            </w:r>
            <w:r>
              <w:rPr>
                <w:b/>
              </w:rPr>
              <w:t>include</w:t>
            </w:r>
            <w:r w:rsidRPr="007C073C">
              <w:rPr>
                <w:b/>
              </w:rPr>
              <w:t xml:space="preserve"> (review of interventions), exclude (not an adaptation study), exclude (not climate change), or query</w:t>
            </w:r>
          </w:p>
        </w:tc>
      </w:tr>
      <w:tr w:rsidR="007C073C" w14:paraId="03DC8799" w14:textId="77777777" w:rsidTr="009222FE">
        <w:trPr>
          <w:trHeight w:val="163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BBB3C1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Full citation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EBB221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  <w:p w14:paraId="001D6C9E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C073C" w14:paraId="6A29AF9D" w14:textId="77777777" w:rsidTr="009222FE">
        <w:trPr>
          <w:trHeight w:val="31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4AB3C7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Article web link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DFAE2C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0203EFD0" w14:textId="77777777" w:rsidTr="009222FE">
        <w:trPr>
          <w:trHeight w:val="220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430DDF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Research problem addressed by article </w:t>
            </w:r>
            <w:proofErr w:type="gramStart"/>
            <w:r>
              <w:rPr>
                <w:b/>
              </w:rPr>
              <w:t>or  main</w:t>
            </w:r>
            <w:proofErr w:type="gramEnd"/>
            <w:r>
              <w:rPr>
                <w:b/>
              </w:rPr>
              <w:t xml:space="preserve"> topic covered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781D2C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C073C" w14:paraId="2072E725" w14:textId="77777777" w:rsidTr="009222FE">
        <w:trPr>
          <w:trHeight w:val="139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13B555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Study </w:t>
            </w:r>
            <w:proofErr w:type="gramStart"/>
            <w:r>
              <w:rPr>
                <w:b/>
              </w:rPr>
              <w:t>objective</w:t>
            </w:r>
            <w:proofErr w:type="gramEnd"/>
            <w:r>
              <w:rPr>
                <w:b/>
              </w:rPr>
              <w:t xml:space="preserve"> </w:t>
            </w:r>
          </w:p>
          <w:p w14:paraId="4B20759E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4D02D8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5B6C9036" w14:textId="77777777" w:rsidTr="009222FE">
        <w:trPr>
          <w:trHeight w:val="133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1A45A3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>Geographic region of study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EE7E31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  <w:p w14:paraId="456C00EE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C073C" w14:paraId="1A84C959" w14:textId="77777777" w:rsidTr="009222FE">
        <w:trPr>
          <w:trHeight w:val="31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E55B14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Population group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E40AF2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3D154637" w14:textId="77777777" w:rsidTr="009222FE">
        <w:trPr>
          <w:trHeight w:val="85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2D104E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Temporal focus </w:t>
            </w:r>
            <w:r>
              <w:rPr>
                <w:b/>
                <w:color w:val="FF0000"/>
              </w:rPr>
              <w:t>[date of study, or season if relevant]</w:t>
            </w:r>
            <w:r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D76A49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4A6E8D7F" w14:textId="77777777" w:rsidTr="009222FE">
        <w:trPr>
          <w:trHeight w:val="190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3381B2" w14:textId="77777777" w:rsidR="007C073C" w:rsidRPr="007C073C" w:rsidRDefault="007C073C" w:rsidP="009222FE">
            <w:pPr>
              <w:spacing w:before="240" w:after="0" w:line="276" w:lineRule="auto"/>
              <w:rPr>
                <w:b/>
                <w:color w:val="FF0000"/>
              </w:rPr>
            </w:pPr>
            <w:r w:rsidRPr="007C073C">
              <w:rPr>
                <w:b/>
              </w:rPr>
              <w:lastRenderedPageBreak/>
              <w:t>Describe the intervention(s)</w:t>
            </w:r>
          </w:p>
          <w:p w14:paraId="77038212" w14:textId="77777777" w:rsidR="007C073C" w:rsidRPr="007C073C" w:rsidRDefault="007C073C" w:rsidP="009222FE">
            <w:pPr>
              <w:spacing w:before="240" w:after="0" w:line="276" w:lineRule="auto"/>
              <w:rPr>
                <w:b/>
              </w:rPr>
            </w:pPr>
            <w:r w:rsidRPr="007C073C"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A1E8D8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582798D4" w14:textId="77777777" w:rsidTr="009222FE">
        <w:trPr>
          <w:trHeight w:val="274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37119D" w14:textId="77777777" w:rsidR="007C073C" w:rsidRPr="007C073C" w:rsidRDefault="007C073C" w:rsidP="009222FE">
            <w:pPr>
              <w:spacing w:before="240" w:after="0" w:line="276" w:lineRule="auto"/>
              <w:rPr>
                <w:b/>
              </w:rPr>
            </w:pPr>
            <w:r w:rsidRPr="007C073C">
              <w:rPr>
                <w:b/>
              </w:rPr>
              <w:t xml:space="preserve">Methods used to evaluate the outcome </w:t>
            </w:r>
            <w:r w:rsidRPr="007C073C">
              <w:rPr>
                <w:b/>
                <w:color w:val="FF0000"/>
              </w:rPr>
              <w:t xml:space="preserve"> </w:t>
            </w:r>
            <w:r w:rsidRPr="007C073C"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AB6AA8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77E00E5A" w14:textId="77777777" w:rsidTr="009222FE">
        <w:trPr>
          <w:trHeight w:val="382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1EE924" w14:textId="77777777" w:rsidR="007C073C" w:rsidRDefault="007C073C" w:rsidP="009222FE">
            <w:pPr>
              <w:spacing w:before="240" w:after="0" w:line="276" w:lineRule="auto"/>
              <w:rPr>
                <w:b/>
                <w:color w:val="FF0000"/>
              </w:rPr>
            </w:pPr>
            <w:r>
              <w:rPr>
                <w:b/>
              </w:rPr>
              <w:t xml:space="preserve">Main results, </w:t>
            </w:r>
            <w:proofErr w:type="gramStart"/>
            <w:r>
              <w:rPr>
                <w:b/>
              </w:rPr>
              <w:t xml:space="preserve">including  </w:t>
            </w:r>
            <w:r>
              <w:rPr>
                <w:b/>
                <w:color w:val="FF0000"/>
              </w:rPr>
              <w:t>any</w:t>
            </w:r>
            <w:proofErr w:type="gramEnd"/>
            <w:r>
              <w:rPr>
                <w:b/>
                <w:color w:val="FF0000"/>
              </w:rPr>
              <w:t xml:space="preserve"> negative or unintended findings</w:t>
            </w:r>
          </w:p>
          <w:p w14:paraId="76E2C1AC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2CDB25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7AAB33FB" w14:textId="77777777" w:rsidTr="009222FE">
        <w:trPr>
          <w:trHeight w:val="220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9392E5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Conclusions </w:t>
            </w:r>
          </w:p>
          <w:p w14:paraId="5D77534D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C39155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  <w:tr w:rsidR="007C073C" w14:paraId="447B839D" w14:textId="77777777" w:rsidTr="009222FE">
        <w:trPr>
          <w:trHeight w:val="1635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F616AD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  <w:r>
              <w:rPr>
                <w:b/>
              </w:rPr>
              <w:t>Inequities reported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D0B34E" w14:textId="77777777" w:rsidR="007C073C" w:rsidRDefault="007C073C" w:rsidP="009222FE">
            <w:pPr>
              <w:spacing w:before="240" w:after="0" w:line="276" w:lineRule="auto"/>
              <w:rPr>
                <w:b/>
              </w:rPr>
            </w:pPr>
          </w:p>
        </w:tc>
      </w:tr>
    </w:tbl>
    <w:p w14:paraId="530CC097" w14:textId="77777777" w:rsidR="00176137" w:rsidRDefault="00176137"/>
    <w:sectPr w:rsidR="001761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277C"/>
    <w:multiLevelType w:val="hybridMultilevel"/>
    <w:tmpl w:val="C2BC202A"/>
    <w:lvl w:ilvl="0" w:tplc="BDC0E68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438111">
    <w:abstractNumId w:val="0"/>
  </w:num>
  <w:num w:numId="2" w16cid:durableId="182924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3C"/>
    <w:rsid w:val="000016E7"/>
    <w:rsid w:val="000978C6"/>
    <w:rsid w:val="000A402A"/>
    <w:rsid w:val="000B526A"/>
    <w:rsid w:val="000B5FF3"/>
    <w:rsid w:val="000D329E"/>
    <w:rsid w:val="000E0B14"/>
    <w:rsid w:val="00176137"/>
    <w:rsid w:val="00193D3B"/>
    <w:rsid w:val="001B0BE9"/>
    <w:rsid w:val="001B621E"/>
    <w:rsid w:val="00207081"/>
    <w:rsid w:val="00243FF1"/>
    <w:rsid w:val="00286757"/>
    <w:rsid w:val="002875F4"/>
    <w:rsid w:val="002A1083"/>
    <w:rsid w:val="002B3AF2"/>
    <w:rsid w:val="00356C11"/>
    <w:rsid w:val="00371E7B"/>
    <w:rsid w:val="00386A41"/>
    <w:rsid w:val="00393BB3"/>
    <w:rsid w:val="00394856"/>
    <w:rsid w:val="0039641F"/>
    <w:rsid w:val="003C1435"/>
    <w:rsid w:val="003C1E8C"/>
    <w:rsid w:val="003C5083"/>
    <w:rsid w:val="00434C09"/>
    <w:rsid w:val="00442A21"/>
    <w:rsid w:val="00444557"/>
    <w:rsid w:val="0045081B"/>
    <w:rsid w:val="00477BCB"/>
    <w:rsid w:val="004F23FA"/>
    <w:rsid w:val="00537D7E"/>
    <w:rsid w:val="0056726E"/>
    <w:rsid w:val="005A685F"/>
    <w:rsid w:val="005C54AA"/>
    <w:rsid w:val="005C55ED"/>
    <w:rsid w:val="005D099B"/>
    <w:rsid w:val="005D3914"/>
    <w:rsid w:val="0061715A"/>
    <w:rsid w:val="006301BE"/>
    <w:rsid w:val="00661A0A"/>
    <w:rsid w:val="006D6948"/>
    <w:rsid w:val="00744937"/>
    <w:rsid w:val="00751A23"/>
    <w:rsid w:val="00795432"/>
    <w:rsid w:val="007C073C"/>
    <w:rsid w:val="007C5ED2"/>
    <w:rsid w:val="007C775F"/>
    <w:rsid w:val="007F0E85"/>
    <w:rsid w:val="007F4AB0"/>
    <w:rsid w:val="0080406D"/>
    <w:rsid w:val="00887CF9"/>
    <w:rsid w:val="008E1DE2"/>
    <w:rsid w:val="00941274"/>
    <w:rsid w:val="00942642"/>
    <w:rsid w:val="00947485"/>
    <w:rsid w:val="00951312"/>
    <w:rsid w:val="00955F85"/>
    <w:rsid w:val="009A1109"/>
    <w:rsid w:val="009A621E"/>
    <w:rsid w:val="009B73F0"/>
    <w:rsid w:val="009C358C"/>
    <w:rsid w:val="009C42EF"/>
    <w:rsid w:val="00A02BD3"/>
    <w:rsid w:val="00A24BE2"/>
    <w:rsid w:val="00A26130"/>
    <w:rsid w:val="00A60EF1"/>
    <w:rsid w:val="00A824D0"/>
    <w:rsid w:val="00A9482A"/>
    <w:rsid w:val="00AF048F"/>
    <w:rsid w:val="00AF2AC2"/>
    <w:rsid w:val="00B0602A"/>
    <w:rsid w:val="00B22A70"/>
    <w:rsid w:val="00B7235F"/>
    <w:rsid w:val="00BB4440"/>
    <w:rsid w:val="00BE343E"/>
    <w:rsid w:val="00BE6AFE"/>
    <w:rsid w:val="00C41FE7"/>
    <w:rsid w:val="00C43E4E"/>
    <w:rsid w:val="00C51C6C"/>
    <w:rsid w:val="00C543F5"/>
    <w:rsid w:val="00C67E31"/>
    <w:rsid w:val="00D60A0E"/>
    <w:rsid w:val="00D81C40"/>
    <w:rsid w:val="00DB4C92"/>
    <w:rsid w:val="00DF47E7"/>
    <w:rsid w:val="00E251F9"/>
    <w:rsid w:val="00E414CC"/>
    <w:rsid w:val="00ED068A"/>
    <w:rsid w:val="00ED1D2A"/>
    <w:rsid w:val="00EF2F40"/>
    <w:rsid w:val="00FD0A9F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D2C6D2"/>
  <w15:chartTrackingRefBased/>
  <w15:docId w15:val="{C17741C9-6572-3348-A621-AAB61154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Z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73C"/>
    <w:pPr>
      <w:spacing w:after="160" w:line="259" w:lineRule="auto"/>
      <w:jc w:val="left"/>
    </w:pPr>
    <w:rPr>
      <w:rFonts w:ascii="Calibri" w:eastAsia="Calibri" w:hAnsi="Calibri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5BA3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BA3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BA3"/>
    <w:pPr>
      <w:spacing w:after="0" w:line="276" w:lineRule="auto"/>
      <w:outlineLvl w:val="2"/>
    </w:pPr>
    <w:rPr>
      <w:rFonts w:asciiTheme="minorHAnsi" w:eastAsiaTheme="minorHAnsi" w:hAnsiTheme="minorHAnsi" w:cstheme="minorBidi"/>
      <w:smallCaps/>
      <w:spacing w:val="5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BA3"/>
    <w:pPr>
      <w:spacing w:before="240" w:after="0" w:line="276" w:lineRule="auto"/>
      <w:outlineLvl w:val="3"/>
    </w:pPr>
    <w:rPr>
      <w:rFonts w:asciiTheme="minorHAnsi" w:eastAsiaTheme="minorHAnsi" w:hAnsiTheme="minorHAnsi" w:cstheme="minorBidi"/>
      <w:smallCaps/>
      <w:spacing w:val="10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5BA3"/>
    <w:pPr>
      <w:spacing w:before="200" w:after="0" w:line="276" w:lineRule="auto"/>
      <w:outlineLvl w:val="4"/>
    </w:pPr>
    <w:rPr>
      <w:rFonts w:asciiTheme="minorHAnsi" w:eastAsiaTheme="minorHAnsi" w:hAnsiTheme="minorHAnsi" w:cstheme="minorBidi"/>
      <w:smallCaps/>
      <w:color w:val="BF4E14" w:themeColor="accent2" w:themeShade="BF"/>
      <w:spacing w:val="10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5BA3"/>
    <w:pPr>
      <w:spacing w:after="0" w:line="276" w:lineRule="auto"/>
      <w:outlineLvl w:val="5"/>
    </w:pPr>
    <w:rPr>
      <w:rFonts w:asciiTheme="minorHAnsi" w:eastAsiaTheme="minorHAnsi" w:hAnsiTheme="minorHAnsi" w:cstheme="minorBidi"/>
      <w:smallCaps/>
      <w:color w:val="E97132" w:themeColor="accent2"/>
      <w:spacing w:val="5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5BA3"/>
    <w:pPr>
      <w:spacing w:after="0" w:line="276" w:lineRule="auto"/>
      <w:outlineLvl w:val="6"/>
    </w:pPr>
    <w:rPr>
      <w:rFonts w:asciiTheme="minorHAnsi" w:eastAsiaTheme="minorHAnsi" w:hAnsiTheme="minorHAnsi" w:cstheme="minorBidi"/>
      <w:b/>
      <w:smallCaps/>
      <w:color w:val="E97132" w:themeColor="accent2"/>
      <w:spacing w:val="10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5BA3"/>
    <w:pPr>
      <w:spacing w:after="0"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BF4E14" w:themeColor="accent2" w:themeShade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5BA3"/>
    <w:pPr>
      <w:spacing w:after="0"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7F340D" w:themeColor="accent2" w:themeShade="7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FD5BA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D5BA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D5BA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6affiliation">
    <w:name w:val="MDPI_1.6_affiliation"/>
    <w:qFormat/>
    <w:rsid w:val="00FD5BA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D5BA3"/>
    <w:pPr>
      <w:adjustRightInd w:val="0"/>
      <w:snapToGrid w:val="0"/>
      <w:spacing w:before="240" w:line="260" w:lineRule="atLeast"/>
      <w:ind w:left="2608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D5BA3"/>
    <w:pPr>
      <w:adjustRightInd w:val="0"/>
      <w:snapToGrid w:val="0"/>
      <w:spacing w:before="240" w:line="260" w:lineRule="atLeast"/>
      <w:ind w:left="2608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D5BA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FD5BA3"/>
    <w:pPr>
      <w:ind w:firstLine="0"/>
    </w:pPr>
  </w:style>
  <w:style w:type="paragraph" w:customStyle="1" w:styleId="MDPI31text">
    <w:name w:val="MDPI_3.1_text"/>
    <w:link w:val="MDPI31textChar"/>
    <w:qFormat/>
    <w:rsid w:val="00FD5BA3"/>
    <w:pPr>
      <w:adjustRightInd w:val="0"/>
      <w:snapToGrid w:val="0"/>
      <w:spacing w:line="228" w:lineRule="auto"/>
      <w:ind w:left="2608" w:firstLine="425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FD5BA3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52figure">
    <w:name w:val="MDPI_5.2_figure"/>
    <w:qFormat/>
    <w:rsid w:val="00FD5BA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FD5BA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D5BA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D5BA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FD5BA3"/>
    <w:pPr>
      <w:numPr>
        <w:numId w:val="2"/>
      </w:numPr>
      <w:adjustRightInd w:val="0"/>
      <w:snapToGrid w:val="0"/>
      <w:spacing w:line="228" w:lineRule="auto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62BackMatter">
    <w:name w:val="MDPI_6.2_BackMatter"/>
    <w:qFormat/>
    <w:rsid w:val="00FD5BA3"/>
    <w:pPr>
      <w:adjustRightInd w:val="0"/>
      <w:snapToGrid w:val="0"/>
      <w:spacing w:after="120" w:line="228" w:lineRule="auto"/>
      <w:ind w:left="2608"/>
    </w:pPr>
    <w:rPr>
      <w:rFonts w:ascii="Palatino Linotype" w:eastAsia="Times New Roman" w:hAnsi="Palatino Linotype"/>
      <w:snapToGrid w:val="0"/>
      <w:color w:val="000000"/>
      <w:sz w:val="18"/>
      <w:lang w:bidi="en-US"/>
    </w:rPr>
  </w:style>
  <w:style w:type="paragraph" w:customStyle="1" w:styleId="MDPI63Notes">
    <w:name w:val="MDPI_6.3_Notes"/>
    <w:qFormat/>
    <w:rsid w:val="00FD5BA3"/>
    <w:pPr>
      <w:adjustRightInd w:val="0"/>
      <w:snapToGrid w:val="0"/>
      <w:spacing w:before="240" w:line="228" w:lineRule="auto"/>
    </w:pPr>
    <w:rPr>
      <w:rFonts w:ascii="Palatino Linotype" w:hAnsi="Palatino Linotype"/>
      <w:snapToGrid w:val="0"/>
      <w:color w:val="000000"/>
      <w:sz w:val="18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D5BA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BA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BA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BA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5BA3"/>
    <w:rPr>
      <w:smallCaps/>
      <w:color w:val="BF4E1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5BA3"/>
    <w:rPr>
      <w:smallCaps/>
      <w:color w:val="E97132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5BA3"/>
    <w:rPr>
      <w:b/>
      <w:smallCaps/>
      <w:color w:val="E97132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5BA3"/>
    <w:rPr>
      <w:b/>
      <w:i/>
      <w:smallCaps/>
      <w:color w:val="BF4E1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5BA3"/>
    <w:rPr>
      <w:b/>
      <w:i/>
      <w:smallCaps/>
      <w:color w:val="7F340D" w:themeColor="accent2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FD5BA3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FD5BA3"/>
    <w:pPr>
      <w:pBdr>
        <w:top w:val="single" w:sz="12" w:space="1" w:color="E97132" w:themeColor="accent2"/>
      </w:pBdr>
      <w:spacing w:after="200" w:line="240" w:lineRule="auto"/>
      <w:jc w:val="right"/>
    </w:pPr>
    <w:rPr>
      <w:rFonts w:asciiTheme="minorHAnsi" w:eastAsiaTheme="minorHAnsi" w:hAnsiTheme="minorHAnsi" w:cstheme="minorBidi"/>
      <w:smallCaps/>
      <w:sz w:val="48"/>
      <w:szCs w:val="4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FD5BA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BA3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D5BA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FD5BA3"/>
    <w:rPr>
      <w:b/>
      <w:color w:val="E97132" w:themeColor="accent2"/>
    </w:rPr>
  </w:style>
  <w:style w:type="character" w:styleId="Emphasis">
    <w:name w:val="Emphasis"/>
    <w:uiPriority w:val="20"/>
    <w:qFormat/>
    <w:rsid w:val="00FD5BA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FD5BA3"/>
    <w:pPr>
      <w:spacing w:after="0" w:line="240" w:lineRule="auto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D5BA3"/>
  </w:style>
  <w:style w:type="paragraph" w:styleId="ListParagraph">
    <w:name w:val="List Paragraph"/>
    <w:basedOn w:val="Normal"/>
    <w:uiPriority w:val="34"/>
    <w:qFormat/>
    <w:rsid w:val="00FD5BA3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D5BA3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FD5BA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5BA3"/>
    <w:pPr>
      <w:pBdr>
        <w:top w:val="single" w:sz="8" w:space="10" w:color="BF4E14" w:themeColor="accent2" w:themeShade="BF"/>
        <w:left w:val="single" w:sz="8" w:space="10" w:color="BF4E14" w:themeColor="accent2" w:themeShade="BF"/>
        <w:bottom w:val="single" w:sz="8" w:space="10" w:color="BF4E14" w:themeColor="accent2" w:themeShade="BF"/>
        <w:right w:val="single" w:sz="8" w:space="10" w:color="BF4E14" w:themeColor="accent2" w:themeShade="BF"/>
      </w:pBdr>
      <w:shd w:val="clear" w:color="auto" w:fill="E97132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BA3"/>
    <w:rPr>
      <w:b/>
      <w:i/>
      <w:color w:val="FFFFFF" w:themeColor="background1"/>
      <w:shd w:val="clear" w:color="auto" w:fill="E97132" w:themeFill="accent2"/>
    </w:rPr>
  </w:style>
  <w:style w:type="character" w:styleId="SubtleEmphasis">
    <w:name w:val="Subtle Emphasis"/>
    <w:uiPriority w:val="19"/>
    <w:qFormat/>
    <w:rsid w:val="00FD5BA3"/>
    <w:rPr>
      <w:i/>
    </w:rPr>
  </w:style>
  <w:style w:type="character" w:styleId="IntenseEmphasis">
    <w:name w:val="Intense Emphasis"/>
    <w:uiPriority w:val="21"/>
    <w:qFormat/>
    <w:rsid w:val="00FD5BA3"/>
    <w:rPr>
      <w:b/>
      <w:i/>
      <w:color w:val="E97132" w:themeColor="accent2"/>
      <w:spacing w:val="10"/>
    </w:rPr>
  </w:style>
  <w:style w:type="character" w:styleId="SubtleReference">
    <w:name w:val="Subtle Reference"/>
    <w:uiPriority w:val="31"/>
    <w:qFormat/>
    <w:rsid w:val="00FD5BA3"/>
    <w:rPr>
      <w:b/>
    </w:rPr>
  </w:style>
  <w:style w:type="character" w:styleId="IntenseReference">
    <w:name w:val="Intense Reference"/>
    <w:uiPriority w:val="32"/>
    <w:qFormat/>
    <w:rsid w:val="00FD5BA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D5BA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5BA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Brink</dc:creator>
  <cp:keywords/>
  <dc:description/>
  <cp:lastModifiedBy>Nicholas Brink</cp:lastModifiedBy>
  <cp:revision>1</cp:revision>
  <dcterms:created xsi:type="dcterms:W3CDTF">2024-05-01T08:13:00Z</dcterms:created>
  <dcterms:modified xsi:type="dcterms:W3CDTF">2024-05-01T08:14:00Z</dcterms:modified>
</cp:coreProperties>
</file>